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8A1725D" w14:textId="41640A20" w:rsidR="00DE384A" w:rsidRPr="005E5785" w:rsidRDefault="00DE384A">
      <w:pPr>
        <w:rPr>
          <w:lang w:val="en-US"/>
        </w:rPr>
      </w:pPr>
    </w:p>
    <w:tbl>
      <w:tblPr>
        <w:tblStyle w:val="TableGrid"/>
        <w:tblW w:w="4885" w:type="pct"/>
        <w:jc w:val="center"/>
        <w:tblLook w:val="04A0" w:firstRow="1" w:lastRow="0" w:firstColumn="1" w:lastColumn="0" w:noHBand="0" w:noVBand="1"/>
      </w:tblPr>
      <w:tblGrid>
        <w:gridCol w:w="4704"/>
        <w:gridCol w:w="4704"/>
      </w:tblGrid>
      <w:tr w:rsidR="00CC775B" w:rsidRPr="005E5785" w14:paraId="6FA5860D" w14:textId="77777777" w:rsidTr="00FD0DD1">
        <w:trPr>
          <w:trHeight w:val="1134"/>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1694C6B" w14:textId="3CE89C4B" w:rsidR="00CC775B" w:rsidRPr="005E5785" w:rsidRDefault="0006685F" w:rsidP="00156915">
            <w:pPr>
              <w:pStyle w:val="Documenttitle"/>
              <w:rPr>
                <w:rFonts w:ascii="Times New Roman" w:hAnsi="Times New Roman" w:cs="Times New Roman"/>
                <w:lang w:val="en-US"/>
              </w:rPr>
            </w:pPr>
            <w:r w:rsidRPr="005E5785">
              <w:rPr>
                <w:rFonts w:ascii="Times New Roman" w:hAnsi="Times New Roman" w:cs="Times New Roman"/>
                <w:lang w:val="en-US"/>
              </w:rPr>
              <w:t xml:space="preserve">IUPAP-WG14 – </w:t>
            </w:r>
            <w:r w:rsidR="009D78D0">
              <w:rPr>
                <w:rFonts w:ascii="Times New Roman" w:hAnsi="Times New Roman" w:cs="Times New Roman"/>
                <w:lang w:val="en-US"/>
              </w:rPr>
              <w:t>2</w:t>
            </w:r>
            <w:r w:rsidR="007B4275">
              <w:rPr>
                <w:rFonts w:ascii="Times New Roman" w:hAnsi="Times New Roman" w:cs="Times New Roman"/>
                <w:lang w:val="en-US"/>
              </w:rPr>
              <w:t>4</w:t>
            </w:r>
            <w:proofErr w:type="gramStart"/>
            <w:r w:rsidR="007B4275" w:rsidRPr="007B4275">
              <w:rPr>
                <w:rFonts w:ascii="Times New Roman" w:hAnsi="Times New Roman" w:cs="Times New Roman"/>
                <w:vertAlign w:val="superscript"/>
                <w:lang w:val="en-US"/>
              </w:rPr>
              <w:t>th</w:t>
            </w:r>
            <w:r w:rsidR="007B4275">
              <w:rPr>
                <w:rFonts w:ascii="Times New Roman" w:hAnsi="Times New Roman" w:cs="Times New Roman"/>
                <w:lang w:val="en-US"/>
              </w:rPr>
              <w:t xml:space="preserve"> </w:t>
            </w:r>
            <w:r w:rsidRPr="005E5785">
              <w:rPr>
                <w:rFonts w:ascii="Times New Roman" w:hAnsi="Times New Roman" w:cs="Times New Roman"/>
                <w:lang w:val="en-US"/>
              </w:rPr>
              <w:t xml:space="preserve"> </w:t>
            </w:r>
            <w:r w:rsidR="009C57CC" w:rsidRPr="005E5785">
              <w:rPr>
                <w:rFonts w:ascii="Times New Roman" w:hAnsi="Times New Roman" w:cs="Times New Roman"/>
                <w:lang w:val="en-US"/>
              </w:rPr>
              <w:t>-</w:t>
            </w:r>
            <w:proofErr w:type="gramEnd"/>
            <w:r w:rsidR="009C57CC" w:rsidRPr="005E5785">
              <w:rPr>
                <w:rFonts w:ascii="Times New Roman" w:hAnsi="Times New Roman" w:cs="Times New Roman"/>
                <w:lang w:val="en-US"/>
              </w:rPr>
              <w:t xml:space="preserve"> </w:t>
            </w:r>
            <w:r w:rsidRPr="005E5785">
              <w:rPr>
                <w:rFonts w:ascii="Times New Roman" w:hAnsi="Times New Roman" w:cs="Times New Roman"/>
                <w:lang w:val="en-US"/>
              </w:rPr>
              <w:t>MEETING Minutes</w:t>
            </w:r>
            <w:r w:rsidR="007B4275">
              <w:rPr>
                <w:rFonts w:ascii="Times New Roman" w:hAnsi="Times New Roman" w:cs="Times New Roman"/>
                <w:lang w:val="en-US"/>
              </w:rPr>
              <w:t xml:space="preserve"> - DRAFT</w:t>
            </w:r>
          </w:p>
        </w:tc>
      </w:tr>
      <w:tr w:rsidR="00CC775B" w:rsidRPr="005E5785" w14:paraId="7C12D100" w14:textId="77777777" w:rsidTr="00FD0DD1">
        <w:trPr>
          <w:jc w:val="center"/>
        </w:trPr>
        <w:tc>
          <w:tcPr>
            <w:tcW w:w="5000" w:type="pct"/>
            <w:gridSpan w:val="2"/>
            <w:tcBorders>
              <w:top w:val="single" w:sz="4" w:space="0" w:color="auto"/>
              <w:left w:val="nil"/>
              <w:bottom w:val="nil"/>
              <w:right w:val="nil"/>
            </w:tcBorders>
          </w:tcPr>
          <w:p w14:paraId="3C149131" w14:textId="77777777" w:rsidR="00CC775B" w:rsidRPr="005E5785" w:rsidRDefault="00CC775B" w:rsidP="00CC775B">
            <w:pPr>
              <w:rPr>
                <w:lang w:val="en-US"/>
              </w:rPr>
            </w:pPr>
          </w:p>
        </w:tc>
      </w:tr>
      <w:tr w:rsidR="00AE15FB" w:rsidRPr="00B0270D" w14:paraId="622B2AB1" w14:textId="77777777" w:rsidTr="001A35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500" w:type="pct"/>
          </w:tcPr>
          <w:p w14:paraId="7E6079A9" w14:textId="465B7F95" w:rsidR="00AE15FB" w:rsidRPr="00393C8F" w:rsidRDefault="00AE15FB" w:rsidP="001A35D7">
            <w:pPr>
              <w:pStyle w:val="TableText"/>
              <w:rPr>
                <w:rFonts w:ascii="Times New Roman" w:hAnsi="Times New Roman" w:cs="Times New Roman"/>
                <w:b/>
              </w:rPr>
            </w:pPr>
            <w:r w:rsidRPr="00393C8F">
              <w:rPr>
                <w:rFonts w:ascii="Times New Roman" w:hAnsi="Times New Roman" w:cs="Times New Roman"/>
                <w:b/>
                <w:color w:val="000000" w:themeColor="text1"/>
                <w:szCs w:val="18"/>
              </w:rPr>
              <w:t xml:space="preserve">Meeting Date: </w:t>
            </w:r>
            <w:r w:rsidR="007B4275" w:rsidRPr="007B4275">
              <w:rPr>
                <w:rFonts w:ascii="Times New Roman" w:hAnsi="Times New Roman" w:cs="Times New Roman"/>
                <w:bCs/>
                <w:color w:val="000000" w:themeColor="text1"/>
                <w:szCs w:val="18"/>
              </w:rPr>
              <w:t>2</w:t>
            </w:r>
            <w:r w:rsidR="004A0604">
              <w:rPr>
                <w:rFonts w:ascii="Times New Roman" w:hAnsi="Times New Roman" w:cs="Times New Roman"/>
                <w:bCs/>
                <w:color w:val="000000" w:themeColor="text1"/>
                <w:szCs w:val="18"/>
              </w:rPr>
              <w:t xml:space="preserve">7 </w:t>
            </w:r>
            <w:r w:rsidR="007B4275">
              <w:rPr>
                <w:rFonts w:ascii="Times New Roman" w:hAnsi="Times New Roman" w:cs="Times New Roman"/>
                <w:bCs/>
                <w:color w:val="000000" w:themeColor="text1"/>
                <w:szCs w:val="18"/>
              </w:rPr>
              <w:t>April</w:t>
            </w:r>
            <w:r>
              <w:rPr>
                <w:rFonts w:ascii="Times New Roman" w:hAnsi="Times New Roman" w:cs="Times New Roman"/>
                <w:color w:val="000000" w:themeColor="text1"/>
                <w:szCs w:val="18"/>
              </w:rPr>
              <w:t>, 20</w:t>
            </w:r>
            <w:r w:rsidR="004A0604">
              <w:rPr>
                <w:rFonts w:ascii="Times New Roman" w:hAnsi="Times New Roman" w:cs="Times New Roman"/>
                <w:color w:val="000000" w:themeColor="text1"/>
                <w:szCs w:val="18"/>
              </w:rPr>
              <w:t>26</w:t>
            </w:r>
          </w:p>
        </w:tc>
        <w:tc>
          <w:tcPr>
            <w:tcW w:w="2500" w:type="pct"/>
          </w:tcPr>
          <w:p w14:paraId="562846A6" w14:textId="77777777" w:rsidR="00AE15FB" w:rsidRPr="00393C8F" w:rsidRDefault="00AE15FB" w:rsidP="001A35D7">
            <w:pPr>
              <w:pStyle w:val="TableText"/>
              <w:rPr>
                <w:rFonts w:ascii="Times New Roman" w:hAnsi="Times New Roman" w:cs="Times New Roman"/>
                <w:color w:val="000000" w:themeColor="text1"/>
                <w:szCs w:val="18"/>
                <w:lang w:val="fr-FR"/>
              </w:rPr>
            </w:pPr>
            <w:proofErr w:type="gramStart"/>
            <w:r w:rsidRPr="00393C8F">
              <w:rPr>
                <w:rFonts w:ascii="Times New Roman" w:hAnsi="Times New Roman" w:cs="Times New Roman"/>
                <w:b/>
                <w:color w:val="000000" w:themeColor="text1"/>
                <w:szCs w:val="18"/>
                <w:lang w:val="fr-FR"/>
              </w:rPr>
              <w:t>Location:</w:t>
            </w:r>
            <w:proofErr w:type="gramEnd"/>
            <w:r w:rsidRPr="00393C8F">
              <w:rPr>
                <w:rFonts w:ascii="Times New Roman" w:hAnsi="Times New Roman" w:cs="Times New Roman"/>
                <w:b/>
                <w:color w:val="000000" w:themeColor="text1"/>
                <w:szCs w:val="18"/>
                <w:lang w:val="fr-FR"/>
              </w:rPr>
              <w:t xml:space="preserve"> </w:t>
            </w:r>
            <w:hyperlink r:id="rId9" w:history="1">
              <w:r w:rsidRPr="00393C8F">
                <w:rPr>
                  <w:rStyle w:val="Hyperlink"/>
                  <w:rFonts w:ascii="Times New Roman" w:hAnsi="Times New Roman" w:cs="Times New Roman"/>
                  <w:sz w:val="18"/>
                  <w:szCs w:val="18"/>
                  <w:lang w:val="fr-FR"/>
                </w:rPr>
                <w:t>https://ess-eu.zoom.us/j/6420621364</w:t>
              </w:r>
            </w:hyperlink>
          </w:p>
        </w:tc>
      </w:tr>
      <w:tr w:rsidR="00AE15FB" w:rsidRPr="00B0270D" w14:paraId="3B039338" w14:textId="77777777" w:rsidTr="001A35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500" w:type="pct"/>
          </w:tcPr>
          <w:p w14:paraId="2D11A0B8" w14:textId="77777777" w:rsidR="00AE15FB" w:rsidRPr="00393C8F" w:rsidRDefault="00AE15FB" w:rsidP="001A35D7">
            <w:pPr>
              <w:pStyle w:val="TableText"/>
              <w:rPr>
                <w:rFonts w:ascii="Times New Roman" w:hAnsi="Times New Roman" w:cs="Times New Roman"/>
                <w:lang w:val="fr-FR"/>
              </w:rPr>
            </w:pPr>
          </w:p>
        </w:tc>
        <w:tc>
          <w:tcPr>
            <w:tcW w:w="2500" w:type="pct"/>
          </w:tcPr>
          <w:p w14:paraId="184F7336" w14:textId="77777777" w:rsidR="00AE15FB" w:rsidRPr="00393C8F" w:rsidRDefault="00AE15FB" w:rsidP="001A35D7">
            <w:pPr>
              <w:pStyle w:val="TableText"/>
              <w:rPr>
                <w:rFonts w:ascii="Times New Roman" w:hAnsi="Times New Roman" w:cs="Times New Roman"/>
                <w:lang w:val="fr-FR"/>
              </w:rPr>
            </w:pPr>
          </w:p>
        </w:tc>
      </w:tr>
      <w:tr w:rsidR="00AE15FB" w:rsidRPr="00393C8F" w14:paraId="02A2891D" w14:textId="77777777" w:rsidTr="001A35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500" w:type="pct"/>
          </w:tcPr>
          <w:p w14:paraId="13339274" w14:textId="11597A2B" w:rsidR="00B56C8D" w:rsidRPr="00B56C8D" w:rsidRDefault="00AE15FB" w:rsidP="00B56C8D">
            <w:pPr>
              <w:pStyle w:val="TableText"/>
              <w:rPr>
                <w:rFonts w:ascii="Times New Roman" w:hAnsi="Times New Roman" w:cs="Times New Roman"/>
                <w:color w:val="000000" w:themeColor="text1"/>
                <w:szCs w:val="18"/>
              </w:rPr>
            </w:pPr>
            <w:r w:rsidRPr="00393C8F">
              <w:rPr>
                <w:rFonts w:ascii="Times New Roman" w:hAnsi="Times New Roman" w:cs="Times New Roman"/>
                <w:b/>
                <w:color w:val="000000" w:themeColor="text1"/>
                <w:szCs w:val="18"/>
              </w:rPr>
              <w:t xml:space="preserve">Chairman: </w:t>
            </w:r>
            <w:r w:rsidRPr="00393C8F">
              <w:rPr>
                <w:rFonts w:ascii="Times New Roman" w:hAnsi="Times New Roman" w:cs="Times New Roman"/>
                <w:color w:val="000000" w:themeColor="text1"/>
                <w:szCs w:val="18"/>
              </w:rPr>
              <w:t>Christine Darve</w:t>
            </w:r>
          </w:p>
        </w:tc>
        <w:tc>
          <w:tcPr>
            <w:tcW w:w="2500" w:type="pct"/>
          </w:tcPr>
          <w:p w14:paraId="3C862E14" w14:textId="02D1E8E7" w:rsidR="00AE15FB" w:rsidRPr="00393C8F" w:rsidRDefault="00AE15FB" w:rsidP="001A35D7">
            <w:pPr>
              <w:pStyle w:val="TableText"/>
              <w:rPr>
                <w:rFonts w:ascii="Times New Roman" w:hAnsi="Times New Roman" w:cs="Times New Roman"/>
              </w:rPr>
            </w:pPr>
            <w:r w:rsidRPr="00393C8F">
              <w:rPr>
                <w:rFonts w:ascii="Times New Roman" w:hAnsi="Times New Roman" w:cs="Times New Roman"/>
                <w:b/>
                <w:color w:val="000000" w:themeColor="text1"/>
                <w:szCs w:val="18"/>
              </w:rPr>
              <w:t xml:space="preserve">Secretary: </w:t>
            </w:r>
            <w:r w:rsidR="003C7FFC" w:rsidRPr="00393C8F">
              <w:rPr>
                <w:rFonts w:ascii="Times New Roman" w:hAnsi="Times New Roman" w:cs="Times New Roman"/>
                <w:color w:val="000000" w:themeColor="text1"/>
                <w:szCs w:val="18"/>
              </w:rPr>
              <w:t>Christine Darve</w:t>
            </w:r>
            <w:r w:rsidR="0035658A" w:rsidRPr="00393C8F">
              <w:rPr>
                <w:rFonts w:ascii="Times New Roman" w:hAnsi="Times New Roman" w:cs="Times New Roman"/>
                <w:color w:val="000000" w:themeColor="text1"/>
                <w:szCs w:val="18"/>
              </w:rPr>
              <w:t xml:space="preserve"> </w:t>
            </w:r>
            <w:r w:rsidR="0035658A">
              <w:rPr>
                <w:rFonts w:ascii="Times New Roman" w:hAnsi="Times New Roman" w:cs="Times New Roman"/>
                <w:color w:val="000000" w:themeColor="text1"/>
                <w:szCs w:val="18"/>
              </w:rPr>
              <w:t>&amp;</w:t>
            </w:r>
            <w:r w:rsidR="007D7AB0">
              <w:rPr>
                <w:rFonts w:ascii="Times New Roman" w:hAnsi="Times New Roman" w:cs="Times New Roman"/>
                <w:color w:val="000000" w:themeColor="text1"/>
                <w:szCs w:val="18"/>
              </w:rPr>
              <w:t xml:space="preserve"> </w:t>
            </w:r>
            <w:r w:rsidR="0035658A">
              <w:rPr>
                <w:rFonts w:ascii="Times New Roman" w:hAnsi="Times New Roman" w:cs="Times New Roman"/>
                <w:color w:val="000000" w:themeColor="text1"/>
                <w:szCs w:val="18"/>
              </w:rPr>
              <w:t>Frank Tecker</w:t>
            </w:r>
          </w:p>
        </w:tc>
      </w:tr>
      <w:tr w:rsidR="00AE15FB" w:rsidRPr="00523881" w14:paraId="18AE2B85" w14:textId="77777777" w:rsidTr="001A35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500" w:type="pct"/>
          </w:tcPr>
          <w:p w14:paraId="3072DAD4" w14:textId="77777777" w:rsidR="00AE15FB" w:rsidRPr="00523881" w:rsidRDefault="00AE15FB" w:rsidP="001A35D7">
            <w:pPr>
              <w:pStyle w:val="TableText"/>
              <w:rPr>
                <w:rFonts w:ascii="Times New Roman" w:hAnsi="Times New Roman" w:cs="Times New Roman"/>
                <w:color w:val="000000" w:themeColor="text1"/>
                <w:szCs w:val="18"/>
              </w:rPr>
            </w:pPr>
          </w:p>
          <w:p w14:paraId="3828260A" w14:textId="1C7B29E0" w:rsidR="002572E6" w:rsidRPr="00EE3449" w:rsidRDefault="002572E6" w:rsidP="002572E6">
            <w:pPr>
              <w:rPr>
                <w:b/>
                <w:bCs/>
                <w:sz w:val="18"/>
                <w:szCs w:val="18"/>
                <w:lang w:val="en-GB" w:eastAsia="en-US"/>
              </w:rPr>
            </w:pPr>
            <w:r w:rsidRPr="00523881">
              <w:rPr>
                <w:b/>
                <w:bCs/>
                <w:sz w:val="18"/>
                <w:szCs w:val="18"/>
                <w:lang w:val="en-GB" w:eastAsia="en-US"/>
              </w:rPr>
              <w:t xml:space="preserve">Attendees on </w:t>
            </w:r>
            <w:r w:rsidR="00EE3449">
              <w:rPr>
                <w:b/>
                <w:bCs/>
                <w:sz w:val="18"/>
                <w:szCs w:val="18"/>
                <w:lang w:val="en-GB" w:eastAsia="en-US"/>
              </w:rPr>
              <w:t>April</w:t>
            </w:r>
            <w:r w:rsidRPr="00523881">
              <w:rPr>
                <w:b/>
                <w:bCs/>
                <w:sz w:val="18"/>
                <w:szCs w:val="18"/>
                <w:lang w:val="en-GB" w:eastAsia="en-US"/>
              </w:rPr>
              <w:t xml:space="preserve"> </w:t>
            </w:r>
            <w:proofErr w:type="gramStart"/>
            <w:r w:rsidR="00EE3449">
              <w:rPr>
                <w:b/>
                <w:bCs/>
                <w:sz w:val="18"/>
                <w:szCs w:val="18"/>
                <w:lang w:val="en-GB" w:eastAsia="en-US"/>
              </w:rPr>
              <w:t>2</w:t>
            </w:r>
            <w:r w:rsidRPr="00523881">
              <w:rPr>
                <w:b/>
                <w:bCs/>
                <w:sz w:val="18"/>
                <w:szCs w:val="18"/>
                <w:lang w:val="en-GB" w:eastAsia="en-US"/>
              </w:rPr>
              <w:t>7  @</w:t>
            </w:r>
            <w:proofErr w:type="gramEnd"/>
            <w:r w:rsidRPr="00523881">
              <w:rPr>
                <w:b/>
                <w:bCs/>
                <w:sz w:val="18"/>
                <w:szCs w:val="18"/>
                <w:lang w:val="en-GB" w:eastAsia="en-US"/>
              </w:rPr>
              <w:t xml:space="preserve"> 10 </w:t>
            </w:r>
            <w:proofErr w:type="gramStart"/>
            <w:r w:rsidRPr="00523881">
              <w:rPr>
                <w:b/>
                <w:bCs/>
                <w:sz w:val="18"/>
                <w:szCs w:val="18"/>
                <w:lang w:val="en-GB" w:eastAsia="en-US"/>
              </w:rPr>
              <w:t>am  CET</w:t>
            </w:r>
            <w:proofErr w:type="gramEnd"/>
            <w:r w:rsidRPr="00523881">
              <w:rPr>
                <w:b/>
                <w:bCs/>
                <w:sz w:val="18"/>
                <w:szCs w:val="18"/>
                <w:lang w:val="en-GB" w:eastAsia="en-US"/>
              </w:rPr>
              <w:t xml:space="preserve"> </w:t>
            </w:r>
          </w:p>
          <w:p w14:paraId="259244F8" w14:textId="77777777" w:rsidR="002572E6" w:rsidRPr="00EE3449" w:rsidRDefault="002572E6" w:rsidP="002572E6">
            <w:pPr>
              <w:rPr>
                <w:sz w:val="18"/>
                <w:szCs w:val="18"/>
                <w:lang w:val="fr-FR" w:eastAsia="en-US"/>
              </w:rPr>
            </w:pPr>
            <w:r w:rsidRPr="00EE3449">
              <w:rPr>
                <w:sz w:val="18"/>
                <w:szCs w:val="18"/>
                <w:lang w:val="fr-FR" w:eastAsia="en-US"/>
              </w:rPr>
              <w:t xml:space="preserve">Bob Bingham                STFC, UK </w:t>
            </w:r>
          </w:p>
          <w:p w14:paraId="1C8F0EE7" w14:textId="77777777" w:rsidR="002572E6" w:rsidRPr="00523881" w:rsidRDefault="002572E6" w:rsidP="002572E6">
            <w:pPr>
              <w:rPr>
                <w:sz w:val="18"/>
                <w:szCs w:val="18"/>
                <w:lang w:val="fr-FR" w:eastAsia="en-US"/>
              </w:rPr>
            </w:pPr>
            <w:r w:rsidRPr="00523881">
              <w:rPr>
                <w:sz w:val="18"/>
                <w:szCs w:val="18"/>
                <w:lang w:val="fr-FR" w:eastAsia="en-US"/>
              </w:rPr>
              <w:t xml:space="preserve">Simon Connell                      UJ, SA </w:t>
            </w:r>
          </w:p>
          <w:p w14:paraId="4141C0D3" w14:textId="5A143CBF" w:rsidR="00AE15FB" w:rsidRPr="00523881" w:rsidRDefault="002572E6" w:rsidP="002572E6">
            <w:pPr>
              <w:rPr>
                <w:sz w:val="18"/>
                <w:szCs w:val="18"/>
                <w:lang w:val="fr-FR" w:eastAsia="en-US"/>
              </w:rPr>
            </w:pPr>
            <w:r w:rsidRPr="00523881">
              <w:rPr>
                <w:sz w:val="18"/>
                <w:szCs w:val="18"/>
                <w:lang w:val="fr-FR" w:eastAsia="en-US"/>
              </w:rPr>
              <w:t xml:space="preserve">Christine Darve                     ESS, SE </w:t>
            </w:r>
          </w:p>
        </w:tc>
        <w:tc>
          <w:tcPr>
            <w:tcW w:w="2500" w:type="pct"/>
          </w:tcPr>
          <w:p w14:paraId="7A6858F8" w14:textId="77777777" w:rsidR="002572E6" w:rsidRPr="00B56C8D" w:rsidRDefault="002572E6" w:rsidP="001A35D7">
            <w:pPr>
              <w:pStyle w:val="TableText"/>
              <w:rPr>
                <w:rFonts w:ascii="Times New Roman" w:hAnsi="Times New Roman" w:cs="Times New Roman"/>
                <w:color w:val="000000" w:themeColor="text1"/>
                <w:szCs w:val="18"/>
                <w:lang w:val="fr-FR"/>
              </w:rPr>
            </w:pPr>
          </w:p>
          <w:p w14:paraId="39B7E346" w14:textId="77777777" w:rsidR="002572E6" w:rsidRPr="00B56C8D" w:rsidRDefault="002572E6" w:rsidP="001A35D7">
            <w:pPr>
              <w:pStyle w:val="TableText"/>
              <w:rPr>
                <w:rFonts w:ascii="Times New Roman" w:hAnsi="Times New Roman" w:cs="Times New Roman"/>
                <w:color w:val="000000" w:themeColor="text1"/>
                <w:szCs w:val="18"/>
                <w:lang w:val="fr-FR"/>
              </w:rPr>
            </w:pPr>
          </w:p>
          <w:p w14:paraId="2DB028A6" w14:textId="77777777" w:rsidR="00523881" w:rsidRPr="00523881" w:rsidRDefault="00523881" w:rsidP="001A35D7">
            <w:pPr>
              <w:pStyle w:val="TableText"/>
              <w:rPr>
                <w:rFonts w:ascii="Times New Roman" w:hAnsi="Times New Roman" w:cs="Times New Roman"/>
                <w:szCs w:val="18"/>
                <w:lang w:val="fr-FR"/>
              </w:rPr>
            </w:pPr>
            <w:r w:rsidRPr="00523881">
              <w:rPr>
                <w:rFonts w:ascii="Times New Roman" w:hAnsi="Times New Roman" w:cs="Times New Roman"/>
                <w:szCs w:val="18"/>
                <w:lang w:val="fr-FR"/>
              </w:rPr>
              <w:t xml:space="preserve">Peter McIntosch                    STFC, UK   </w:t>
            </w:r>
          </w:p>
          <w:p w14:paraId="17C5483D" w14:textId="4751F1A5" w:rsidR="002572E6" w:rsidRPr="00523881" w:rsidRDefault="002572E6" w:rsidP="001A35D7">
            <w:pPr>
              <w:pStyle w:val="TableText"/>
              <w:rPr>
                <w:rFonts w:ascii="Times New Roman" w:hAnsi="Times New Roman" w:cs="Times New Roman"/>
                <w:color w:val="000000" w:themeColor="text1"/>
                <w:szCs w:val="18"/>
              </w:rPr>
            </w:pPr>
            <w:r w:rsidRPr="00523881">
              <w:rPr>
                <w:rFonts w:ascii="Times New Roman" w:hAnsi="Times New Roman" w:cs="Times New Roman"/>
                <w:color w:val="000000" w:themeColor="text1"/>
                <w:szCs w:val="18"/>
              </w:rPr>
              <w:t xml:space="preserve">Mitko Oldfield                       UM, AU </w:t>
            </w:r>
          </w:p>
          <w:p w14:paraId="128F25EA" w14:textId="6913E647" w:rsidR="00AE15FB" w:rsidRPr="00523881" w:rsidRDefault="002572E6" w:rsidP="001A35D7">
            <w:pPr>
              <w:pStyle w:val="TableText"/>
              <w:rPr>
                <w:rFonts w:ascii="Times New Roman" w:hAnsi="Times New Roman" w:cs="Times New Roman"/>
                <w:color w:val="000000" w:themeColor="text1"/>
                <w:szCs w:val="18"/>
              </w:rPr>
            </w:pPr>
            <w:r w:rsidRPr="00523881">
              <w:rPr>
                <w:rFonts w:ascii="Times New Roman" w:hAnsi="Times New Roman" w:cs="Times New Roman"/>
                <w:color w:val="000000" w:themeColor="text1"/>
                <w:szCs w:val="18"/>
              </w:rPr>
              <w:t xml:space="preserve">Frank Tecker                         CERN, CH  </w:t>
            </w:r>
          </w:p>
        </w:tc>
      </w:tr>
      <w:tr w:rsidR="00AE15FB" w:rsidRPr="002572E6" w14:paraId="4E208043" w14:textId="77777777" w:rsidTr="00C8667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99"/>
        </w:trPr>
        <w:tc>
          <w:tcPr>
            <w:tcW w:w="2500" w:type="pct"/>
          </w:tcPr>
          <w:p w14:paraId="63592E27" w14:textId="77777777" w:rsidR="00AE15FB" w:rsidRPr="00523881" w:rsidRDefault="00AE15FB" w:rsidP="001A35D7">
            <w:pPr>
              <w:pStyle w:val="NoSpacing"/>
              <w:jc w:val="both"/>
              <w:rPr>
                <w:rFonts w:ascii="Times New Roman" w:eastAsiaTheme="minorHAnsi" w:hAnsi="Times New Roman" w:cs="Times New Roman"/>
                <w:color w:val="000000" w:themeColor="text1"/>
                <w:sz w:val="18"/>
                <w:szCs w:val="18"/>
                <w:lang w:val="en-US"/>
              </w:rPr>
            </w:pPr>
          </w:p>
          <w:p w14:paraId="3AEE81C2" w14:textId="76C99DAA" w:rsidR="009E79A8" w:rsidRPr="00EE3449" w:rsidRDefault="00AE15FB" w:rsidP="00C86671">
            <w:pPr>
              <w:pStyle w:val="NoSpacing"/>
              <w:jc w:val="both"/>
              <w:rPr>
                <w:rFonts w:ascii="Times New Roman" w:eastAsia="Times New Roman" w:hAnsi="Times New Roman" w:cs="Times New Roman"/>
                <w:b/>
                <w:bCs/>
                <w:sz w:val="18"/>
                <w:szCs w:val="18"/>
              </w:rPr>
            </w:pPr>
            <w:r w:rsidRPr="00EE3449">
              <w:rPr>
                <w:rFonts w:ascii="Times New Roman" w:eastAsia="Times New Roman" w:hAnsi="Times New Roman" w:cs="Times New Roman"/>
                <w:b/>
                <w:bCs/>
                <w:sz w:val="18"/>
                <w:szCs w:val="18"/>
              </w:rPr>
              <w:t xml:space="preserve">Attendees </w:t>
            </w:r>
            <w:r w:rsidR="009E79A8" w:rsidRPr="00EE3449">
              <w:rPr>
                <w:rFonts w:ascii="Times New Roman" w:eastAsia="Times New Roman" w:hAnsi="Times New Roman" w:cs="Times New Roman"/>
                <w:b/>
                <w:bCs/>
                <w:sz w:val="18"/>
                <w:szCs w:val="18"/>
              </w:rPr>
              <w:t xml:space="preserve">on </w:t>
            </w:r>
            <w:r w:rsidR="00EE3449" w:rsidRPr="00EE3449">
              <w:rPr>
                <w:rFonts w:ascii="Times New Roman" w:eastAsia="Times New Roman" w:hAnsi="Times New Roman" w:cs="Times New Roman"/>
                <w:b/>
                <w:bCs/>
                <w:sz w:val="18"/>
                <w:szCs w:val="18"/>
              </w:rPr>
              <w:t xml:space="preserve">April 27 </w:t>
            </w:r>
            <w:r w:rsidR="009E79A8" w:rsidRPr="00EE3449">
              <w:rPr>
                <w:rFonts w:ascii="Times New Roman" w:eastAsia="Times New Roman" w:hAnsi="Times New Roman" w:cs="Times New Roman"/>
                <w:b/>
                <w:bCs/>
                <w:sz w:val="18"/>
                <w:szCs w:val="18"/>
              </w:rPr>
              <w:t xml:space="preserve">  @ 5 </w:t>
            </w:r>
            <w:proofErr w:type="gramStart"/>
            <w:r w:rsidR="009E79A8" w:rsidRPr="00EE3449">
              <w:rPr>
                <w:rFonts w:ascii="Times New Roman" w:eastAsia="Times New Roman" w:hAnsi="Times New Roman" w:cs="Times New Roman"/>
                <w:b/>
                <w:bCs/>
                <w:sz w:val="18"/>
                <w:szCs w:val="18"/>
              </w:rPr>
              <w:t>pm  CET</w:t>
            </w:r>
            <w:proofErr w:type="gramEnd"/>
            <w:r w:rsidR="009E79A8" w:rsidRPr="00EE3449">
              <w:rPr>
                <w:rFonts w:ascii="Times New Roman" w:eastAsia="Times New Roman" w:hAnsi="Times New Roman" w:cs="Times New Roman"/>
                <w:b/>
                <w:bCs/>
                <w:sz w:val="18"/>
                <w:szCs w:val="18"/>
              </w:rPr>
              <w:t xml:space="preserve"> </w:t>
            </w:r>
          </w:p>
          <w:p w14:paraId="7996850F" w14:textId="77777777" w:rsidR="000E4284" w:rsidRPr="00523881" w:rsidRDefault="000E4284" w:rsidP="000E4284">
            <w:pPr>
              <w:pStyle w:val="NoSpacing"/>
              <w:jc w:val="both"/>
              <w:rPr>
                <w:rFonts w:ascii="Times New Roman" w:eastAsiaTheme="minorHAnsi" w:hAnsi="Times New Roman" w:cs="Times New Roman"/>
                <w:color w:val="000000" w:themeColor="text1"/>
                <w:sz w:val="18"/>
                <w:szCs w:val="18"/>
                <w:lang w:val="en-US"/>
              </w:rPr>
            </w:pPr>
            <w:r w:rsidRPr="00523881">
              <w:rPr>
                <w:rFonts w:ascii="Times New Roman" w:eastAsiaTheme="minorHAnsi" w:hAnsi="Times New Roman" w:cs="Times New Roman"/>
                <w:color w:val="000000" w:themeColor="text1"/>
                <w:sz w:val="18"/>
                <w:szCs w:val="18"/>
                <w:lang w:val="en-US"/>
              </w:rPr>
              <w:t xml:space="preserve">Bob Bingham </w:t>
            </w:r>
            <w:r w:rsidRPr="00523881">
              <w:rPr>
                <w:rFonts w:ascii="Times New Roman" w:eastAsiaTheme="minorHAnsi" w:hAnsi="Times New Roman" w:cs="Times New Roman"/>
                <w:color w:val="000000" w:themeColor="text1"/>
                <w:sz w:val="18"/>
                <w:szCs w:val="18"/>
                <w:lang w:val="en-US"/>
              </w:rPr>
              <w:tab/>
              <w:t xml:space="preserve">               STFC, UK</w:t>
            </w:r>
          </w:p>
          <w:p w14:paraId="6C075D0B" w14:textId="4DF106C9" w:rsidR="00C86671" w:rsidRPr="00523881" w:rsidRDefault="00C86671" w:rsidP="00C86671">
            <w:pPr>
              <w:pStyle w:val="NoSpacing"/>
              <w:jc w:val="both"/>
              <w:rPr>
                <w:rFonts w:ascii="Times New Roman" w:eastAsiaTheme="minorHAnsi" w:hAnsi="Times New Roman" w:cs="Times New Roman"/>
                <w:color w:val="000000" w:themeColor="text1"/>
                <w:sz w:val="18"/>
                <w:szCs w:val="18"/>
                <w:lang w:val="en-US"/>
              </w:rPr>
            </w:pPr>
            <w:r w:rsidRPr="00523881">
              <w:rPr>
                <w:rFonts w:ascii="Times New Roman" w:eastAsiaTheme="minorHAnsi" w:hAnsi="Times New Roman" w:cs="Times New Roman"/>
                <w:color w:val="000000" w:themeColor="text1"/>
                <w:sz w:val="18"/>
                <w:szCs w:val="18"/>
                <w:lang w:val="en-US"/>
              </w:rPr>
              <w:t xml:space="preserve">Christine Darve                 </w:t>
            </w:r>
            <w:r w:rsidR="00695749" w:rsidRPr="00523881">
              <w:rPr>
                <w:rFonts w:ascii="Times New Roman" w:eastAsiaTheme="minorHAnsi" w:hAnsi="Times New Roman" w:cs="Times New Roman"/>
                <w:color w:val="000000" w:themeColor="text1"/>
                <w:sz w:val="18"/>
                <w:szCs w:val="18"/>
                <w:lang w:val="en-US"/>
              </w:rPr>
              <w:t xml:space="preserve">     </w:t>
            </w:r>
            <w:r w:rsidRPr="00523881">
              <w:rPr>
                <w:rFonts w:ascii="Times New Roman" w:eastAsiaTheme="minorHAnsi" w:hAnsi="Times New Roman" w:cs="Times New Roman"/>
                <w:color w:val="000000" w:themeColor="text1"/>
                <w:sz w:val="18"/>
                <w:szCs w:val="18"/>
                <w:lang w:val="en-US"/>
              </w:rPr>
              <w:t>ESS, SE</w:t>
            </w:r>
          </w:p>
          <w:p w14:paraId="7A8384FC" w14:textId="49E43D1F" w:rsidR="00464C71" w:rsidRPr="00523881" w:rsidRDefault="0039345A" w:rsidP="0039345A">
            <w:pPr>
              <w:pStyle w:val="NoSpacing"/>
              <w:jc w:val="both"/>
              <w:rPr>
                <w:rFonts w:ascii="Times New Roman" w:eastAsiaTheme="minorHAnsi" w:hAnsi="Times New Roman" w:cs="Times New Roman"/>
                <w:color w:val="000000" w:themeColor="text1"/>
                <w:sz w:val="18"/>
                <w:szCs w:val="18"/>
                <w:lang w:val="en-US"/>
              </w:rPr>
            </w:pPr>
            <w:r w:rsidRPr="00523881">
              <w:rPr>
                <w:rFonts w:ascii="Times New Roman" w:eastAsiaTheme="minorHAnsi" w:hAnsi="Times New Roman" w:cs="Times New Roman"/>
                <w:color w:val="000000" w:themeColor="text1"/>
                <w:sz w:val="18"/>
                <w:szCs w:val="18"/>
                <w:lang w:val="en-US"/>
              </w:rPr>
              <w:t xml:space="preserve">Oliver Kester          </w:t>
            </w:r>
            <w:r w:rsidR="00695749" w:rsidRPr="00523881">
              <w:rPr>
                <w:rFonts w:ascii="Times New Roman" w:eastAsiaTheme="minorHAnsi" w:hAnsi="Times New Roman" w:cs="Times New Roman"/>
                <w:color w:val="000000" w:themeColor="text1"/>
                <w:sz w:val="18"/>
                <w:szCs w:val="18"/>
                <w:lang w:val="en-US"/>
              </w:rPr>
              <w:t xml:space="preserve">              </w:t>
            </w:r>
            <w:r w:rsidR="00B75354" w:rsidRPr="00523881">
              <w:rPr>
                <w:rFonts w:ascii="Times New Roman" w:eastAsiaTheme="minorHAnsi" w:hAnsi="Times New Roman" w:cs="Times New Roman"/>
                <w:color w:val="000000" w:themeColor="text1"/>
                <w:sz w:val="18"/>
                <w:szCs w:val="18"/>
                <w:lang w:val="en-US"/>
              </w:rPr>
              <w:t xml:space="preserve"> </w:t>
            </w:r>
            <w:r w:rsidRPr="00523881">
              <w:rPr>
                <w:rFonts w:ascii="Times New Roman" w:eastAsiaTheme="minorHAnsi" w:hAnsi="Times New Roman" w:cs="Times New Roman"/>
                <w:color w:val="000000" w:themeColor="text1"/>
                <w:sz w:val="18"/>
                <w:szCs w:val="18"/>
                <w:lang w:val="en-US"/>
              </w:rPr>
              <w:t>TRIUM</w:t>
            </w:r>
            <w:r w:rsidR="006361A1" w:rsidRPr="00523881">
              <w:rPr>
                <w:rFonts w:ascii="Times New Roman" w:eastAsiaTheme="minorHAnsi" w:hAnsi="Times New Roman" w:cs="Times New Roman"/>
                <w:color w:val="000000" w:themeColor="text1"/>
                <w:sz w:val="18"/>
                <w:szCs w:val="18"/>
                <w:lang w:val="en-US"/>
              </w:rPr>
              <w:t>F</w:t>
            </w:r>
            <w:r w:rsidRPr="00523881">
              <w:rPr>
                <w:rFonts w:ascii="Times New Roman" w:eastAsiaTheme="minorHAnsi" w:hAnsi="Times New Roman" w:cs="Times New Roman"/>
                <w:color w:val="000000" w:themeColor="text1"/>
                <w:sz w:val="18"/>
                <w:szCs w:val="18"/>
                <w:lang w:val="en-US"/>
              </w:rPr>
              <w:t xml:space="preserve">, CA </w:t>
            </w:r>
          </w:p>
          <w:p w14:paraId="2B6E5093" w14:textId="08326CD0" w:rsidR="00695749" w:rsidRPr="00523881" w:rsidRDefault="00BB7269" w:rsidP="0039345A">
            <w:pPr>
              <w:pStyle w:val="NoSpacing"/>
              <w:jc w:val="both"/>
              <w:rPr>
                <w:rFonts w:ascii="Times New Roman" w:eastAsiaTheme="minorHAnsi" w:hAnsi="Times New Roman" w:cs="Times New Roman"/>
                <w:color w:val="000000" w:themeColor="text1"/>
                <w:sz w:val="18"/>
                <w:szCs w:val="18"/>
                <w:lang w:val="en-US"/>
              </w:rPr>
            </w:pPr>
            <w:r w:rsidRPr="00523881">
              <w:rPr>
                <w:rFonts w:ascii="Times New Roman" w:eastAsiaTheme="minorHAnsi" w:hAnsi="Times New Roman" w:cs="Times New Roman"/>
                <w:color w:val="000000" w:themeColor="text1"/>
                <w:sz w:val="18"/>
                <w:szCs w:val="18"/>
                <w:lang w:val="en-US"/>
              </w:rPr>
              <w:t xml:space="preserve">Michael Moyers                     SPHIC, CN </w:t>
            </w:r>
          </w:p>
        </w:tc>
        <w:tc>
          <w:tcPr>
            <w:tcW w:w="2500" w:type="pct"/>
          </w:tcPr>
          <w:p w14:paraId="5E4D8F46" w14:textId="73EBF21B" w:rsidR="00AE15FB" w:rsidRPr="00523881" w:rsidRDefault="00AE15FB" w:rsidP="001A35D7">
            <w:pPr>
              <w:pStyle w:val="NoSpacing"/>
              <w:jc w:val="both"/>
              <w:rPr>
                <w:rFonts w:ascii="Times New Roman" w:eastAsiaTheme="minorHAnsi" w:hAnsi="Times New Roman" w:cs="Times New Roman"/>
                <w:color w:val="000000" w:themeColor="text1"/>
                <w:sz w:val="18"/>
                <w:szCs w:val="18"/>
                <w:lang w:val="sv-SE"/>
              </w:rPr>
            </w:pPr>
          </w:p>
          <w:p w14:paraId="74E2DBD3" w14:textId="77777777" w:rsidR="00F20CE4" w:rsidRPr="00523881" w:rsidRDefault="00F20CE4" w:rsidP="00746970">
            <w:pPr>
              <w:pStyle w:val="NoSpacing"/>
              <w:jc w:val="both"/>
              <w:rPr>
                <w:rFonts w:ascii="Times New Roman" w:eastAsiaTheme="minorHAnsi" w:hAnsi="Times New Roman" w:cs="Times New Roman"/>
                <w:color w:val="000000" w:themeColor="text1"/>
                <w:sz w:val="18"/>
                <w:szCs w:val="18"/>
                <w:lang w:val="sv-SE"/>
              </w:rPr>
            </w:pPr>
          </w:p>
          <w:p w14:paraId="1CA35705" w14:textId="05F3BEB9" w:rsidR="00BB7269" w:rsidRPr="00523881" w:rsidRDefault="00BB7269" w:rsidP="00746970">
            <w:pPr>
              <w:pStyle w:val="NoSpacing"/>
              <w:jc w:val="both"/>
              <w:rPr>
                <w:rFonts w:ascii="Times New Roman" w:eastAsiaTheme="minorHAnsi" w:hAnsi="Times New Roman" w:cs="Times New Roman"/>
                <w:color w:val="000000" w:themeColor="text1"/>
                <w:sz w:val="18"/>
                <w:szCs w:val="18"/>
                <w:lang w:val="sv-SE"/>
              </w:rPr>
            </w:pPr>
            <w:r w:rsidRPr="00523881">
              <w:rPr>
                <w:rFonts w:ascii="Times New Roman" w:eastAsiaTheme="minorHAnsi" w:hAnsi="Times New Roman" w:cs="Times New Roman"/>
                <w:color w:val="000000" w:themeColor="text1"/>
                <w:sz w:val="18"/>
                <w:szCs w:val="18"/>
                <w:lang w:val="sv-SE"/>
              </w:rPr>
              <w:t xml:space="preserve">Anke-Susanne Müller           KIT, DE </w:t>
            </w:r>
          </w:p>
          <w:p w14:paraId="28315478" w14:textId="2D796F76" w:rsidR="00E470C5" w:rsidRPr="00523881" w:rsidRDefault="00E470C5" w:rsidP="00746970">
            <w:pPr>
              <w:pStyle w:val="NoSpacing"/>
              <w:jc w:val="both"/>
              <w:rPr>
                <w:rFonts w:ascii="Times New Roman" w:eastAsiaTheme="minorHAnsi" w:hAnsi="Times New Roman" w:cs="Times New Roman"/>
                <w:color w:val="000000" w:themeColor="text1"/>
                <w:sz w:val="18"/>
                <w:szCs w:val="18"/>
                <w:lang w:val="sv-SE"/>
              </w:rPr>
            </w:pPr>
            <w:r w:rsidRPr="00523881">
              <w:rPr>
                <w:rFonts w:ascii="Times New Roman" w:eastAsiaTheme="minorHAnsi" w:hAnsi="Times New Roman" w:cs="Times New Roman"/>
                <w:color w:val="000000" w:themeColor="text1"/>
                <w:sz w:val="18"/>
                <w:szCs w:val="18"/>
                <w:lang w:val="sv-SE"/>
              </w:rPr>
              <w:t>Simon Mullins                      BIUST, BW</w:t>
            </w:r>
          </w:p>
          <w:p w14:paraId="5091E5D3" w14:textId="3B5A9217" w:rsidR="0039345A" w:rsidRPr="00523881" w:rsidRDefault="0039345A" w:rsidP="00746970">
            <w:pPr>
              <w:pStyle w:val="NoSpacing"/>
              <w:jc w:val="both"/>
              <w:rPr>
                <w:rFonts w:ascii="Times New Roman" w:eastAsiaTheme="minorHAnsi" w:hAnsi="Times New Roman" w:cs="Times New Roman"/>
                <w:color w:val="000000" w:themeColor="text1"/>
                <w:sz w:val="18"/>
                <w:szCs w:val="18"/>
                <w:lang w:val="sv-SE"/>
              </w:rPr>
            </w:pPr>
            <w:proofErr w:type="spellStart"/>
            <w:r w:rsidRPr="00523881">
              <w:rPr>
                <w:rFonts w:ascii="Times New Roman" w:eastAsiaTheme="minorHAnsi" w:hAnsi="Times New Roman" w:cs="Times New Roman"/>
                <w:color w:val="000000" w:themeColor="text1"/>
                <w:sz w:val="18"/>
                <w:szCs w:val="18"/>
                <w:lang w:val="sv-SE"/>
              </w:rPr>
              <w:t>Tsuneyuki</w:t>
            </w:r>
            <w:proofErr w:type="spellEnd"/>
            <w:r w:rsidRPr="00523881">
              <w:rPr>
                <w:rFonts w:ascii="Times New Roman" w:eastAsiaTheme="minorHAnsi" w:hAnsi="Times New Roman" w:cs="Times New Roman"/>
                <w:color w:val="000000" w:themeColor="text1"/>
                <w:sz w:val="18"/>
                <w:szCs w:val="18"/>
                <w:lang w:val="sv-SE"/>
              </w:rPr>
              <w:t xml:space="preserve"> </w:t>
            </w:r>
            <w:proofErr w:type="spellStart"/>
            <w:r w:rsidRPr="00523881">
              <w:rPr>
                <w:rFonts w:ascii="Times New Roman" w:eastAsiaTheme="minorHAnsi" w:hAnsi="Times New Roman" w:cs="Times New Roman"/>
                <w:color w:val="000000" w:themeColor="text1"/>
                <w:sz w:val="18"/>
                <w:szCs w:val="18"/>
                <w:lang w:val="sv-SE"/>
              </w:rPr>
              <w:t>Ozaki</w:t>
            </w:r>
            <w:proofErr w:type="spellEnd"/>
            <w:r w:rsidR="00F20CE4" w:rsidRPr="00523881">
              <w:rPr>
                <w:rFonts w:ascii="Times New Roman" w:eastAsiaTheme="minorHAnsi" w:hAnsi="Times New Roman" w:cs="Times New Roman"/>
                <w:color w:val="000000" w:themeColor="text1"/>
                <w:sz w:val="18"/>
                <w:szCs w:val="18"/>
                <w:lang w:val="sv-SE"/>
              </w:rPr>
              <w:t xml:space="preserve">                   </w:t>
            </w:r>
            <w:r w:rsidR="00F20CE4" w:rsidRPr="00523881">
              <w:rPr>
                <w:rFonts w:ascii="Times New Roman" w:hAnsi="Times New Roman" w:cs="Times New Roman"/>
                <w:sz w:val="18"/>
                <w:szCs w:val="18"/>
                <w:lang w:val="sv-SE"/>
              </w:rPr>
              <w:t>INRS, CA</w:t>
            </w:r>
          </w:p>
          <w:p w14:paraId="73062759" w14:textId="418FC469" w:rsidR="0039345A" w:rsidRPr="00523881" w:rsidRDefault="0039345A" w:rsidP="0039345A">
            <w:pPr>
              <w:pStyle w:val="NoSpacing"/>
              <w:jc w:val="both"/>
              <w:rPr>
                <w:rFonts w:ascii="Times New Roman" w:eastAsiaTheme="minorHAnsi" w:hAnsi="Times New Roman" w:cs="Times New Roman"/>
                <w:color w:val="000000" w:themeColor="text1"/>
                <w:sz w:val="18"/>
                <w:szCs w:val="18"/>
              </w:rPr>
            </w:pPr>
            <w:r w:rsidRPr="00523881">
              <w:rPr>
                <w:rFonts w:ascii="Times New Roman" w:eastAsiaTheme="minorHAnsi" w:hAnsi="Times New Roman" w:cs="Times New Roman"/>
                <w:color w:val="000000" w:themeColor="text1"/>
                <w:sz w:val="18"/>
                <w:szCs w:val="18"/>
                <w:lang w:val="en-US"/>
              </w:rPr>
              <w:t>Frank Tecker                         CERN, CH</w:t>
            </w:r>
          </w:p>
        </w:tc>
      </w:tr>
    </w:tbl>
    <w:p w14:paraId="0AE3C337" w14:textId="77777777" w:rsidR="00C86671" w:rsidRDefault="00C86671" w:rsidP="00824FFD">
      <w:pPr>
        <w:pBdr>
          <w:bottom w:val="single" w:sz="6" w:space="1" w:color="auto"/>
        </w:pBdr>
        <w:autoSpaceDE w:val="0"/>
        <w:autoSpaceDN w:val="0"/>
        <w:adjustRightInd w:val="0"/>
      </w:pPr>
    </w:p>
    <w:p w14:paraId="3C92D92E" w14:textId="77777777" w:rsidR="0075340C" w:rsidRDefault="0075340C" w:rsidP="00824FFD">
      <w:pPr>
        <w:autoSpaceDE w:val="0"/>
        <w:autoSpaceDN w:val="0"/>
        <w:adjustRightInd w:val="0"/>
      </w:pPr>
    </w:p>
    <w:p w14:paraId="46808E2B" w14:textId="6B322BAA" w:rsidR="007D09AF" w:rsidRPr="00AC6586" w:rsidRDefault="007D09AF" w:rsidP="007D09AF">
      <w:pPr>
        <w:pStyle w:val="NormalWeb"/>
        <w:rPr>
          <w:sz w:val="22"/>
          <w:szCs w:val="22"/>
        </w:rPr>
      </w:pPr>
      <w:r w:rsidRPr="00AC6586">
        <w:rPr>
          <w:rStyle w:val="Strong"/>
          <w:rFonts w:eastAsiaTheme="majorEastAsia"/>
          <w:sz w:val="22"/>
          <w:szCs w:val="22"/>
        </w:rPr>
        <w:t>Meeting #2</w:t>
      </w:r>
      <w:r w:rsidR="003A6DCE">
        <w:rPr>
          <w:rStyle w:val="Strong"/>
          <w:rFonts w:eastAsiaTheme="majorEastAsia"/>
          <w:sz w:val="22"/>
          <w:szCs w:val="22"/>
        </w:rPr>
        <w:t>4</w:t>
      </w:r>
      <w:r w:rsidRPr="00AC6586">
        <w:rPr>
          <w:rStyle w:val="Strong"/>
          <w:rFonts w:eastAsiaTheme="majorEastAsia"/>
          <w:sz w:val="22"/>
          <w:szCs w:val="22"/>
        </w:rPr>
        <w:t xml:space="preserve"> of the IUPAP Working Group 14 (WG14)</w:t>
      </w:r>
      <w:r w:rsidRPr="00AC6586">
        <w:rPr>
          <w:sz w:val="22"/>
          <w:szCs w:val="22"/>
        </w:rPr>
        <w:t xml:space="preserve"> was organized as a staggered session to accommodate the global time zones of WG14 Executive Committee members.</w:t>
      </w:r>
    </w:p>
    <w:p w14:paraId="04671946" w14:textId="77777777" w:rsidR="007D09AF" w:rsidRDefault="007D09AF" w:rsidP="007D09AF">
      <w:pPr>
        <w:pStyle w:val="NormalWeb"/>
        <w:rPr>
          <w:sz w:val="22"/>
          <w:szCs w:val="22"/>
        </w:rPr>
      </w:pPr>
      <w:r w:rsidRPr="00AC6586">
        <w:rPr>
          <w:sz w:val="22"/>
          <w:szCs w:val="22"/>
        </w:rPr>
        <w:t>All related materials, supporting documents, and recordings are available on Indico:</w:t>
      </w:r>
    </w:p>
    <w:p w14:paraId="2C7C8E52" w14:textId="77777777" w:rsidR="0032482D" w:rsidRPr="002572E6" w:rsidRDefault="0032482D" w:rsidP="007D09AF">
      <w:pPr>
        <w:pStyle w:val="NormalWeb"/>
        <w:rPr>
          <w:sz w:val="22"/>
          <w:szCs w:val="22"/>
        </w:rPr>
      </w:pPr>
    </w:p>
    <w:p w14:paraId="42EF5A25" w14:textId="77777777" w:rsidR="0032482D" w:rsidRPr="002572E6" w:rsidRDefault="0032482D" w:rsidP="0032482D">
      <w:pPr>
        <w:numPr>
          <w:ilvl w:val="0"/>
          <w:numId w:val="28"/>
        </w:numPr>
        <w:rPr>
          <w:color w:val="000000"/>
          <w:szCs w:val="22"/>
        </w:rPr>
      </w:pPr>
      <w:r w:rsidRPr="002572E6">
        <w:rPr>
          <w:rStyle w:val="Strong"/>
          <w:color w:val="000000"/>
          <w:szCs w:val="22"/>
        </w:rPr>
        <w:t>Monday</w:t>
      </w:r>
      <w:r w:rsidRPr="002572E6">
        <w:rPr>
          <w:color w:val="000000"/>
          <w:szCs w:val="22"/>
        </w:rPr>
        <w:t xml:space="preserve"> </w:t>
      </w:r>
      <w:r w:rsidRPr="002572E6">
        <w:rPr>
          <w:rStyle w:val="Strong"/>
          <w:color w:val="000000"/>
          <w:szCs w:val="22"/>
        </w:rPr>
        <w:t>April 27 at 10 am CEST</w:t>
      </w:r>
      <w:r w:rsidRPr="002572E6">
        <w:rPr>
          <w:color w:val="000000"/>
          <w:szCs w:val="22"/>
        </w:rPr>
        <w:t xml:space="preserve"> - </w:t>
      </w:r>
      <w:r w:rsidRPr="002572E6">
        <w:rPr>
          <w:rStyle w:val="Strong"/>
          <w:color w:val="000000"/>
          <w:szCs w:val="22"/>
        </w:rPr>
        <w:t>Prepa :</w:t>
      </w:r>
      <w:r w:rsidRPr="002572E6">
        <w:rPr>
          <w:color w:val="000000"/>
          <w:szCs w:val="22"/>
        </w:rPr>
        <w:t xml:space="preserve"> </w:t>
      </w:r>
      <w:hyperlink r:id="rId10" w:history="1">
        <w:r w:rsidRPr="002572E6">
          <w:rPr>
            <w:rStyle w:val="Hyperlink"/>
            <w:rFonts w:ascii="Times New Roman" w:hAnsi="Times New Roman"/>
            <w:szCs w:val="22"/>
          </w:rPr>
          <w:t>https://indico.global/event/17403/</w:t>
        </w:r>
      </w:hyperlink>
      <w:hyperlink r:id="rId11" w:history="1">
        <w:r w:rsidRPr="002572E6">
          <w:rPr>
            <w:rStyle w:val="Hyperlink"/>
            <w:rFonts w:ascii="Times New Roman" w:hAnsi="Times New Roman"/>
            <w:color w:val="000000"/>
            <w:szCs w:val="22"/>
          </w:rPr>
          <w:t> </w:t>
        </w:r>
      </w:hyperlink>
    </w:p>
    <w:p w14:paraId="73620DE9" w14:textId="77777777" w:rsidR="0032482D" w:rsidRPr="002572E6" w:rsidRDefault="0032482D" w:rsidP="0032482D">
      <w:pPr>
        <w:numPr>
          <w:ilvl w:val="0"/>
          <w:numId w:val="28"/>
        </w:numPr>
        <w:rPr>
          <w:color w:val="000000"/>
          <w:szCs w:val="22"/>
        </w:rPr>
      </w:pPr>
      <w:r w:rsidRPr="002572E6">
        <w:rPr>
          <w:rStyle w:val="Strong"/>
          <w:color w:val="000000"/>
          <w:szCs w:val="22"/>
        </w:rPr>
        <w:t>Monday</w:t>
      </w:r>
      <w:r w:rsidRPr="002572E6">
        <w:rPr>
          <w:color w:val="000000"/>
          <w:szCs w:val="22"/>
        </w:rPr>
        <w:t xml:space="preserve"> </w:t>
      </w:r>
      <w:r w:rsidRPr="002572E6">
        <w:rPr>
          <w:rStyle w:val="Strong"/>
          <w:color w:val="000000"/>
          <w:szCs w:val="22"/>
        </w:rPr>
        <w:t>April 27  at 5 pm CEST:</w:t>
      </w:r>
      <w:r w:rsidRPr="002572E6">
        <w:rPr>
          <w:color w:val="000000"/>
          <w:szCs w:val="22"/>
        </w:rPr>
        <w:t xml:space="preserve"> </w:t>
      </w:r>
      <w:hyperlink r:id="rId12" w:history="1">
        <w:r w:rsidRPr="002572E6">
          <w:rPr>
            <w:rStyle w:val="Hyperlink"/>
            <w:rFonts w:ascii="Times New Roman" w:hAnsi="Times New Roman"/>
            <w:szCs w:val="22"/>
          </w:rPr>
          <w:t xml:space="preserve">https://indico.global/event/17404/ </w:t>
        </w:r>
      </w:hyperlink>
    </w:p>
    <w:p w14:paraId="0E5FE834" w14:textId="77777777" w:rsidR="0032482D" w:rsidRPr="002572E6" w:rsidRDefault="0032482D" w:rsidP="0032482D">
      <w:pPr>
        <w:ind w:left="720"/>
        <w:rPr>
          <w:color w:val="000000"/>
          <w:szCs w:val="22"/>
        </w:rPr>
      </w:pPr>
    </w:p>
    <w:p w14:paraId="44E78700" w14:textId="77777777" w:rsidR="00E470C5" w:rsidRDefault="00E470C5" w:rsidP="00453FD9">
      <w:r w:rsidRPr="00E470C5">
        <w:t xml:space="preserve">To ensure continuity and timely progress of WG14 activities, additional exchanges among committee members occur between our meetings. Collaborative resources are accessible to WG14 members via </w:t>
      </w:r>
      <w:hyperlink r:id="rId13" w:history="1">
        <w:r w:rsidRPr="00E470C5">
          <w:rPr>
            <w:rStyle w:val="Hyperlink"/>
            <w:rFonts w:ascii="Times New Roman" w:eastAsiaTheme="majorEastAsia" w:hAnsi="Times New Roman"/>
            <w:szCs w:val="22"/>
          </w:rPr>
          <w:t>CERNBox</w:t>
        </w:r>
      </w:hyperlink>
      <w:r w:rsidRPr="00E470C5">
        <w:t xml:space="preserve"> and </w:t>
      </w:r>
      <w:hyperlink r:id="rId14" w:history="1">
        <w:r w:rsidRPr="00E470C5">
          <w:rPr>
            <w:rStyle w:val="Hyperlink"/>
            <w:rFonts w:ascii="Times New Roman" w:eastAsiaTheme="majorEastAsia" w:hAnsi="Times New Roman"/>
            <w:szCs w:val="22"/>
          </w:rPr>
          <w:t>Google Drive</w:t>
        </w:r>
        <w:r w:rsidRPr="00E470C5">
          <w:rPr>
            <w:rStyle w:val="Hyperlink"/>
            <w:rFonts w:ascii="Times New Roman" w:hAnsi="Times New Roman"/>
            <w:szCs w:val="22"/>
          </w:rPr>
          <w:t>.</w:t>
        </w:r>
      </w:hyperlink>
      <w:r w:rsidRPr="00E470C5">
        <w:t xml:space="preserve"> </w:t>
      </w:r>
    </w:p>
    <w:p w14:paraId="57F32ED5" w14:textId="40B983DB" w:rsidR="00E470C5" w:rsidRDefault="00E470C5" w:rsidP="009F6DA7">
      <w:pPr>
        <w:pStyle w:val="NormalWeb"/>
        <w:rPr>
          <w:sz w:val="22"/>
          <w:szCs w:val="22"/>
          <w:highlight w:val="yellow"/>
        </w:rPr>
      </w:pPr>
      <w:hyperlink r:id="rId15" w:history="1">
        <w:r w:rsidRPr="00E470C5">
          <w:rPr>
            <w:rStyle w:val="Hyperlink"/>
            <w:rFonts w:ascii="Times New Roman" w:hAnsi="Times New Roman"/>
            <w:szCs w:val="22"/>
          </w:rPr>
          <w:t xml:space="preserve">IUPAP - International Union of Pure and Applied Physics WG14 - Accelerator Science </w:t>
        </w:r>
      </w:hyperlink>
      <w:r w:rsidRPr="00E470C5">
        <w:rPr>
          <w:sz w:val="22"/>
          <w:szCs w:val="22"/>
        </w:rPr>
        <w:t xml:space="preserve"> </w:t>
      </w:r>
    </w:p>
    <w:p w14:paraId="18CE048D" w14:textId="77777777" w:rsidR="0032482D" w:rsidRDefault="0032482D" w:rsidP="0032482D">
      <w:pPr>
        <w:pStyle w:val="Heading1"/>
        <w:rPr>
          <w:rStyle w:val="timetable-title"/>
        </w:rPr>
      </w:pPr>
      <w:r>
        <w:rPr>
          <w:rStyle w:val="timetable-title"/>
        </w:rPr>
        <w:t>Approval of Previous Minutes, Review of Action Items, and Representative Status</w:t>
      </w:r>
    </w:p>
    <w:p w14:paraId="158E0E53" w14:textId="32915331" w:rsidR="00BB0886" w:rsidRDefault="00BB0886" w:rsidP="00453FD9">
      <w:r>
        <w:t>The meeting opened with a review of the previous minutes and outstanding action items.</w:t>
      </w:r>
    </w:p>
    <w:p w14:paraId="05C84432" w14:textId="504D015C" w:rsidR="00BB0886" w:rsidRDefault="00BB0886" w:rsidP="0032482D">
      <w:pPr>
        <w:pStyle w:val="Heading2"/>
      </w:pPr>
      <w:r>
        <w:t>Previous actions and ongoing activities</w:t>
      </w:r>
    </w:p>
    <w:p w14:paraId="6EECF4EC" w14:textId="77777777" w:rsidR="00BB0886" w:rsidRPr="00453FD9" w:rsidRDefault="00BB0886">
      <w:pPr>
        <w:pStyle w:val="NormalWeb"/>
        <w:numPr>
          <w:ilvl w:val="0"/>
          <w:numId w:val="20"/>
        </w:numPr>
        <w:spacing w:before="100" w:beforeAutospacing="1" w:after="100" w:afterAutospacing="1"/>
        <w:rPr>
          <w:sz w:val="22"/>
          <w:szCs w:val="22"/>
        </w:rPr>
      </w:pPr>
      <w:r w:rsidRPr="00453FD9">
        <w:rPr>
          <w:rStyle w:val="Strong"/>
          <w:sz w:val="22"/>
          <w:szCs w:val="22"/>
        </w:rPr>
        <w:t>Accelerator applications report:</w:t>
      </w:r>
      <w:r w:rsidRPr="00453FD9">
        <w:rPr>
          <w:sz w:val="22"/>
          <w:szCs w:val="22"/>
        </w:rPr>
        <w:t xml:space="preserve"> Michael Moyers’ report on accelerator applications, including medical and radiobiological applications, is progressing. The group reviewed its structure and identified additional contributions needed to complete it. Publication as a review paper is envisaged, followed by a shorter summary for a future IPAC.</w:t>
      </w:r>
    </w:p>
    <w:p w14:paraId="137CFBDF" w14:textId="77777777" w:rsidR="00BB0886" w:rsidRPr="00453FD9" w:rsidRDefault="00BB0886">
      <w:pPr>
        <w:pStyle w:val="NormalWeb"/>
        <w:numPr>
          <w:ilvl w:val="0"/>
          <w:numId w:val="20"/>
        </w:numPr>
        <w:spacing w:before="100" w:beforeAutospacing="1" w:after="100" w:afterAutospacing="1"/>
        <w:rPr>
          <w:sz w:val="22"/>
          <w:szCs w:val="22"/>
        </w:rPr>
      </w:pPr>
      <w:r w:rsidRPr="00453FD9">
        <w:rPr>
          <w:rStyle w:val="Strong"/>
          <w:sz w:val="22"/>
          <w:szCs w:val="22"/>
        </w:rPr>
        <w:t>Transition to a Standing Committee:</w:t>
      </w:r>
      <w:r w:rsidRPr="00453FD9">
        <w:rPr>
          <w:sz w:val="22"/>
          <w:szCs w:val="22"/>
        </w:rPr>
        <w:t xml:space="preserve"> Christine Darve reported on discussions with IUPAP representatives regarding a proposal to transition WG14 into a Standing Committee. The aim is to prepare and submit the proposal by the end of 2026, in time for consideration through the IUPAP governance process. The proposed scope should reflect the cross-disciplinary nature of accelerator science and its links with several IUPAP commissions.</w:t>
      </w:r>
    </w:p>
    <w:p w14:paraId="3CD75056" w14:textId="77777777" w:rsidR="00BB0886" w:rsidRPr="00453FD9" w:rsidRDefault="00BB0886">
      <w:pPr>
        <w:pStyle w:val="NormalWeb"/>
        <w:numPr>
          <w:ilvl w:val="0"/>
          <w:numId w:val="20"/>
        </w:numPr>
        <w:spacing w:before="100" w:beforeAutospacing="1" w:after="100" w:afterAutospacing="1"/>
        <w:rPr>
          <w:sz w:val="22"/>
          <w:szCs w:val="22"/>
        </w:rPr>
      </w:pPr>
      <w:r w:rsidRPr="00453FD9">
        <w:rPr>
          <w:rStyle w:val="Strong"/>
          <w:sz w:val="22"/>
          <w:szCs w:val="22"/>
        </w:rPr>
        <w:t>Accelerators Engagement Ambassadors Initiative:</w:t>
      </w:r>
      <w:r w:rsidRPr="00453FD9">
        <w:rPr>
          <w:sz w:val="22"/>
          <w:szCs w:val="22"/>
        </w:rPr>
        <w:t xml:space="preserve"> The initiative continues to develop through educational activities, public engagement, science communication and international collaboration.</w:t>
      </w:r>
    </w:p>
    <w:p w14:paraId="2B31C12B" w14:textId="77777777" w:rsidR="00BB0886" w:rsidRPr="00453FD9" w:rsidRDefault="00BB0886">
      <w:pPr>
        <w:pStyle w:val="NormalWeb"/>
        <w:numPr>
          <w:ilvl w:val="0"/>
          <w:numId w:val="20"/>
        </w:numPr>
        <w:spacing w:before="100" w:beforeAutospacing="1" w:after="100" w:afterAutospacing="1"/>
        <w:rPr>
          <w:sz w:val="22"/>
          <w:szCs w:val="22"/>
        </w:rPr>
      </w:pPr>
      <w:r w:rsidRPr="00453FD9">
        <w:rPr>
          <w:rStyle w:val="Strong"/>
          <w:sz w:val="22"/>
          <w:szCs w:val="22"/>
        </w:rPr>
        <w:t>International cooperation and capacity building:</w:t>
      </w:r>
      <w:r w:rsidRPr="00453FD9">
        <w:rPr>
          <w:sz w:val="22"/>
          <w:szCs w:val="22"/>
        </w:rPr>
        <w:t xml:space="preserve"> Members shared updates on accelerator-related activities at their institutions, highlighting opportunities for knowledge exchange, workforce development, industry engagement and access to training resources.</w:t>
      </w:r>
    </w:p>
    <w:p w14:paraId="2ECC64DD" w14:textId="3E306DE2" w:rsidR="00BB0886" w:rsidRPr="006C77EB" w:rsidRDefault="00BB0886" w:rsidP="006C77EB">
      <w:pPr>
        <w:pStyle w:val="Heading3"/>
        <w:numPr>
          <w:ilvl w:val="0"/>
          <w:numId w:val="0"/>
        </w:numPr>
        <w:ind w:left="680" w:hanging="680"/>
      </w:pPr>
      <w:r w:rsidRPr="006C77EB">
        <w:lastRenderedPageBreak/>
        <w:t>Institutional updates and contributions to the proposed Standing Committee</w:t>
      </w:r>
    </w:p>
    <w:p w14:paraId="72464EBE" w14:textId="77777777" w:rsidR="00BB0886" w:rsidRPr="00453FD9" w:rsidRDefault="00BB0886" w:rsidP="00BB0886">
      <w:pPr>
        <w:pStyle w:val="NormalWeb"/>
        <w:rPr>
          <w:sz w:val="22"/>
          <w:szCs w:val="22"/>
        </w:rPr>
      </w:pPr>
      <w:r w:rsidRPr="00453FD9">
        <w:rPr>
          <w:sz w:val="22"/>
          <w:szCs w:val="22"/>
        </w:rPr>
        <w:t>Members highlighted the following activities and potential contributions:</w:t>
      </w:r>
    </w:p>
    <w:p w14:paraId="0E47D4C6" w14:textId="77777777" w:rsidR="00BB0886" w:rsidRPr="00453FD9" w:rsidRDefault="00BB0886">
      <w:pPr>
        <w:pStyle w:val="NormalWeb"/>
        <w:numPr>
          <w:ilvl w:val="0"/>
          <w:numId w:val="21"/>
        </w:numPr>
        <w:spacing w:before="100" w:beforeAutospacing="1" w:after="100" w:afterAutospacing="1"/>
        <w:rPr>
          <w:sz w:val="22"/>
          <w:szCs w:val="22"/>
        </w:rPr>
      </w:pPr>
      <w:r w:rsidRPr="00453FD9">
        <w:rPr>
          <w:rStyle w:val="Strong"/>
          <w:sz w:val="22"/>
          <w:szCs w:val="22"/>
        </w:rPr>
        <w:t>STFC/Rutherford Appleton Laboratory:</w:t>
      </w:r>
      <w:r w:rsidRPr="00453FD9">
        <w:rPr>
          <w:sz w:val="22"/>
          <w:szCs w:val="22"/>
        </w:rPr>
        <w:t xml:space="preserve"> Peter and Bob outlined the breadth of accelerator activities at Rutherford, including ISIS neutron production, the Diamond Light Source, the EPAC and Vulcan laser facilities, and accelerator R&amp;D. EPAC is expected to support laser-wakefield acceleration and applications involving betatron radiation and compact free-electron lasers. The Vulcan programme includes high-energy laser-driven particle acceleration and associated radiation-source research. The LARA project, focused on laser-driven proton acceleration for cancer therapy and radiobiology, was also highlighted. A written overview of Rutherford’s accelerator activities will be prepared.</w:t>
      </w:r>
    </w:p>
    <w:p w14:paraId="74BA6C3E" w14:textId="77777777" w:rsidR="00BB0886" w:rsidRPr="00453FD9" w:rsidRDefault="00BB0886">
      <w:pPr>
        <w:pStyle w:val="NormalWeb"/>
        <w:numPr>
          <w:ilvl w:val="0"/>
          <w:numId w:val="21"/>
        </w:numPr>
        <w:spacing w:before="100" w:beforeAutospacing="1" w:after="100" w:afterAutospacing="1"/>
        <w:rPr>
          <w:sz w:val="22"/>
          <w:szCs w:val="22"/>
        </w:rPr>
      </w:pPr>
      <w:r w:rsidRPr="00453FD9">
        <w:rPr>
          <w:rStyle w:val="Strong"/>
          <w:sz w:val="22"/>
          <w:szCs w:val="22"/>
        </w:rPr>
        <w:t>Accelerator workforce development in the United States:</w:t>
      </w:r>
      <w:r w:rsidRPr="00453FD9">
        <w:rPr>
          <w:sz w:val="22"/>
          <w:szCs w:val="22"/>
        </w:rPr>
        <w:t xml:space="preserve"> Fulvia described an initiative involving US national laboratories to forecast accelerator workforce requirements over the next decade. WG14 could facilitate the exchange of international best practices, particularly approaches to identifying industry workforce needs and strengthening links between laboratories, universities and industry.</w:t>
      </w:r>
    </w:p>
    <w:p w14:paraId="2ED78F32" w14:textId="77777777" w:rsidR="00BB0886" w:rsidRPr="00453FD9" w:rsidRDefault="00BB0886">
      <w:pPr>
        <w:pStyle w:val="NormalWeb"/>
        <w:numPr>
          <w:ilvl w:val="0"/>
          <w:numId w:val="21"/>
        </w:numPr>
        <w:spacing w:before="100" w:beforeAutospacing="1" w:after="100" w:afterAutospacing="1"/>
        <w:rPr>
          <w:sz w:val="22"/>
          <w:szCs w:val="22"/>
        </w:rPr>
      </w:pPr>
      <w:r w:rsidRPr="00453FD9">
        <w:rPr>
          <w:rStyle w:val="Strong"/>
          <w:sz w:val="22"/>
          <w:szCs w:val="22"/>
        </w:rPr>
        <w:t>TRIUMF and Canada:</w:t>
      </w:r>
      <w:r w:rsidRPr="00453FD9">
        <w:rPr>
          <w:sz w:val="22"/>
          <w:szCs w:val="22"/>
        </w:rPr>
        <w:t xml:space="preserve"> Oliver confirmed the relevance of the proposed scope to TRIUMF, particularly applications, sustainability, industry collaboration, talent development and future accelerator technologies. Workforce development across technical and scientific roles was emphasized, as was the importance of machine learning and quantum technologies.</w:t>
      </w:r>
    </w:p>
    <w:p w14:paraId="1E9D30A1" w14:textId="77777777" w:rsidR="00BB0886" w:rsidRPr="00453FD9" w:rsidRDefault="00BB0886">
      <w:pPr>
        <w:pStyle w:val="NormalWeb"/>
        <w:numPr>
          <w:ilvl w:val="0"/>
          <w:numId w:val="21"/>
        </w:numPr>
        <w:spacing w:before="100" w:beforeAutospacing="1" w:after="100" w:afterAutospacing="1"/>
        <w:rPr>
          <w:sz w:val="22"/>
          <w:szCs w:val="22"/>
        </w:rPr>
      </w:pPr>
      <w:r w:rsidRPr="00453FD9">
        <w:rPr>
          <w:rStyle w:val="Strong"/>
          <w:sz w:val="22"/>
          <w:szCs w:val="22"/>
        </w:rPr>
        <w:t>Germany:</w:t>
      </w:r>
      <w:r w:rsidRPr="00453FD9">
        <w:rPr>
          <w:sz w:val="22"/>
          <w:szCs w:val="22"/>
        </w:rPr>
        <w:t xml:space="preserve"> Anke Suzanne highlighted the importance of building a sustainable talent pipeline, attracting young people internationally, and developing accelerator technologies for societal applications. The German accelerator research programme provides examples of national coordination and collaboration with industry, including related technology sectors such as sensors and detectors.</w:t>
      </w:r>
    </w:p>
    <w:p w14:paraId="0F5F6490" w14:textId="77777777" w:rsidR="00BB0886" w:rsidRPr="00453FD9" w:rsidRDefault="00BB0886">
      <w:pPr>
        <w:pStyle w:val="NormalWeb"/>
        <w:numPr>
          <w:ilvl w:val="0"/>
          <w:numId w:val="21"/>
        </w:numPr>
        <w:spacing w:before="100" w:beforeAutospacing="1" w:after="100" w:afterAutospacing="1"/>
        <w:rPr>
          <w:sz w:val="22"/>
          <w:szCs w:val="22"/>
        </w:rPr>
      </w:pPr>
      <w:r w:rsidRPr="00453FD9">
        <w:rPr>
          <w:rStyle w:val="Strong"/>
          <w:sz w:val="22"/>
          <w:szCs w:val="22"/>
        </w:rPr>
        <w:t>Botswana and southern Africa:</w:t>
      </w:r>
      <w:r w:rsidRPr="00453FD9">
        <w:rPr>
          <w:sz w:val="22"/>
          <w:szCs w:val="22"/>
        </w:rPr>
        <w:t xml:space="preserve"> Simon reported on progress towards establishing the Botswana Center for Nuclear Science and Technology. The proposal has been accepted by the government, although implementation and funding remain uncertain. Opportunities to revive educational collaboration with the University of Johannesburg and develop online training programmes were discussed.</w:t>
      </w:r>
    </w:p>
    <w:p w14:paraId="59A19425" w14:textId="77777777" w:rsidR="00BB0886" w:rsidRPr="00453FD9" w:rsidRDefault="00BB0886">
      <w:pPr>
        <w:pStyle w:val="NormalWeb"/>
        <w:numPr>
          <w:ilvl w:val="0"/>
          <w:numId w:val="21"/>
        </w:numPr>
        <w:spacing w:before="100" w:beforeAutospacing="1" w:after="100" w:afterAutospacing="1"/>
        <w:rPr>
          <w:sz w:val="22"/>
          <w:szCs w:val="22"/>
        </w:rPr>
      </w:pPr>
      <w:r w:rsidRPr="00453FD9">
        <w:rPr>
          <w:rStyle w:val="Strong"/>
          <w:sz w:val="22"/>
          <w:szCs w:val="22"/>
        </w:rPr>
        <w:t>Education and digital resources:</w:t>
      </w:r>
      <w:r w:rsidRPr="00453FD9">
        <w:rPr>
          <w:sz w:val="22"/>
          <w:szCs w:val="22"/>
        </w:rPr>
        <w:t xml:space="preserve"> The group discussed opportunities to use online scientific computing environments, tutorials and training materials to support students and researchers, including those in regions with limited access to accelerator facilities.</w:t>
      </w:r>
    </w:p>
    <w:p w14:paraId="26BD333F" w14:textId="77777777" w:rsidR="00BB0886" w:rsidRPr="00453FD9" w:rsidRDefault="00BB0886" w:rsidP="00BB0886">
      <w:pPr>
        <w:pStyle w:val="NormalWeb"/>
        <w:rPr>
          <w:sz w:val="22"/>
          <w:szCs w:val="22"/>
        </w:rPr>
      </w:pPr>
      <w:r w:rsidRPr="00453FD9">
        <w:rPr>
          <w:sz w:val="22"/>
          <w:szCs w:val="22"/>
        </w:rPr>
        <w:t>These contributions reinforce the proposed Standing Committee’s potential role in connecting facilities, researchers, users, educators and industry across regions and disciplines.</w:t>
      </w:r>
    </w:p>
    <w:p w14:paraId="4363CFA1" w14:textId="62F44374" w:rsidR="00BB0886" w:rsidRDefault="00BB0886" w:rsidP="0032482D">
      <w:pPr>
        <w:pStyle w:val="Heading1"/>
      </w:pPr>
      <w:r>
        <w:t>WG14 Synergies with the Standing Committee on Major Neutron Research Facilities</w:t>
      </w:r>
    </w:p>
    <w:p w14:paraId="672121DC" w14:textId="341C0531" w:rsidR="00BB0886" w:rsidRDefault="00BB0886" w:rsidP="0032482D">
      <w:pPr>
        <w:pStyle w:val="Heading2"/>
      </w:pPr>
      <w:r>
        <w:t>Proposed Standing Committee on Major Neutron Research Facilities</w:t>
      </w:r>
    </w:p>
    <w:p w14:paraId="7D1CF4F9" w14:textId="77777777" w:rsidR="00BB0886" w:rsidRPr="00453FD9" w:rsidRDefault="00BB0886" w:rsidP="00BB0886">
      <w:pPr>
        <w:pStyle w:val="NormalWeb"/>
        <w:rPr>
          <w:sz w:val="22"/>
          <w:szCs w:val="22"/>
        </w:rPr>
      </w:pPr>
      <w:r w:rsidRPr="00453FD9">
        <w:rPr>
          <w:sz w:val="22"/>
          <w:szCs w:val="22"/>
        </w:rPr>
        <w:t>Fulvia presented the initial plans for the newly approved IUPAP Standing Committee on Major Neutron Facilities, which she has agreed to chair.</w:t>
      </w:r>
    </w:p>
    <w:p w14:paraId="5AEEDE8E" w14:textId="77777777" w:rsidR="00BB0886" w:rsidRPr="00453FD9" w:rsidRDefault="00BB0886" w:rsidP="00BB0886">
      <w:pPr>
        <w:pStyle w:val="NormalWeb"/>
        <w:rPr>
          <w:sz w:val="22"/>
          <w:szCs w:val="22"/>
        </w:rPr>
      </w:pPr>
      <w:r w:rsidRPr="00453FD9">
        <w:rPr>
          <w:sz w:val="22"/>
          <w:szCs w:val="22"/>
        </w:rPr>
        <w:t>The committee is at an early stage of formation. Its initial membership is expected to comprise approximately 16–20 people. The next steps include identifying relevant facilities, contacting their directors to nominate representatives, and agreeing on the committee’s mission and scope of work.</w:t>
      </w:r>
    </w:p>
    <w:p w14:paraId="18DCCF38" w14:textId="77777777" w:rsidR="00BB0886" w:rsidRPr="00453FD9" w:rsidRDefault="00BB0886" w:rsidP="00BB0886">
      <w:pPr>
        <w:pStyle w:val="NormalWeb"/>
        <w:rPr>
          <w:sz w:val="22"/>
          <w:szCs w:val="22"/>
        </w:rPr>
      </w:pPr>
      <w:r w:rsidRPr="00453FD9">
        <w:rPr>
          <w:sz w:val="22"/>
          <w:szCs w:val="22"/>
        </w:rPr>
        <w:t>Four potential areas of activity were identified:</w:t>
      </w:r>
    </w:p>
    <w:p w14:paraId="6A0664D1" w14:textId="77777777" w:rsidR="00BB0886" w:rsidRPr="00453FD9" w:rsidRDefault="00BB0886">
      <w:pPr>
        <w:pStyle w:val="NormalWeb"/>
        <w:numPr>
          <w:ilvl w:val="0"/>
          <w:numId w:val="22"/>
        </w:numPr>
        <w:spacing w:before="100" w:beforeAutospacing="1" w:after="100" w:afterAutospacing="1"/>
        <w:rPr>
          <w:sz w:val="22"/>
          <w:szCs w:val="22"/>
        </w:rPr>
      </w:pPr>
      <w:r w:rsidRPr="00453FD9">
        <w:rPr>
          <w:rStyle w:val="Strong"/>
          <w:sz w:val="22"/>
          <w:szCs w:val="22"/>
        </w:rPr>
        <w:t>Facility coordination:</w:t>
      </w:r>
      <w:r w:rsidRPr="00453FD9">
        <w:rPr>
          <w:sz w:val="22"/>
          <w:szCs w:val="22"/>
        </w:rPr>
        <w:t xml:space="preserve"> Strengthening coordination between neutron facilities internationally, building on existing European collaboration and exploring opportunities in the Americas and Asia.</w:t>
      </w:r>
    </w:p>
    <w:p w14:paraId="12569F17" w14:textId="77777777" w:rsidR="00BB0886" w:rsidRPr="00453FD9" w:rsidRDefault="00BB0886">
      <w:pPr>
        <w:pStyle w:val="NormalWeb"/>
        <w:numPr>
          <w:ilvl w:val="0"/>
          <w:numId w:val="22"/>
        </w:numPr>
        <w:spacing w:before="100" w:beforeAutospacing="1" w:after="100" w:afterAutospacing="1"/>
        <w:rPr>
          <w:sz w:val="22"/>
          <w:szCs w:val="22"/>
        </w:rPr>
      </w:pPr>
      <w:r w:rsidRPr="00453FD9">
        <w:rPr>
          <w:rStyle w:val="Strong"/>
          <w:sz w:val="22"/>
          <w:szCs w:val="22"/>
        </w:rPr>
        <w:t>User engagement:</w:t>
      </w:r>
      <w:r w:rsidRPr="00453FD9">
        <w:rPr>
          <w:sz w:val="22"/>
          <w:szCs w:val="22"/>
        </w:rPr>
        <w:t xml:space="preserve"> Improving links with facility users and the broader scientific communities served by neutron facilities.</w:t>
      </w:r>
    </w:p>
    <w:p w14:paraId="2021DDD2" w14:textId="77777777" w:rsidR="00BB0886" w:rsidRPr="00453FD9" w:rsidRDefault="00BB0886">
      <w:pPr>
        <w:pStyle w:val="NormalWeb"/>
        <w:numPr>
          <w:ilvl w:val="0"/>
          <w:numId w:val="22"/>
        </w:numPr>
        <w:spacing w:before="100" w:beforeAutospacing="1" w:after="100" w:afterAutospacing="1"/>
        <w:rPr>
          <w:sz w:val="22"/>
          <w:szCs w:val="22"/>
        </w:rPr>
      </w:pPr>
      <w:r w:rsidRPr="00453FD9">
        <w:rPr>
          <w:rStyle w:val="Strong"/>
          <w:sz w:val="22"/>
          <w:szCs w:val="22"/>
        </w:rPr>
        <w:t>Workforce development:</w:t>
      </w:r>
      <w:r w:rsidRPr="00453FD9">
        <w:rPr>
          <w:sz w:val="22"/>
          <w:szCs w:val="22"/>
        </w:rPr>
        <w:t xml:space="preserve"> Addressing future skills needs and exchanging best practices for attracting and training the next generation of specialists.</w:t>
      </w:r>
    </w:p>
    <w:p w14:paraId="4E477810" w14:textId="77777777" w:rsidR="00BB0886" w:rsidRPr="00453FD9" w:rsidRDefault="00BB0886">
      <w:pPr>
        <w:pStyle w:val="NormalWeb"/>
        <w:numPr>
          <w:ilvl w:val="0"/>
          <w:numId w:val="22"/>
        </w:numPr>
        <w:spacing w:before="100" w:beforeAutospacing="1" w:after="100" w:afterAutospacing="1"/>
        <w:rPr>
          <w:sz w:val="22"/>
          <w:szCs w:val="22"/>
        </w:rPr>
      </w:pPr>
      <w:r w:rsidRPr="00453FD9">
        <w:rPr>
          <w:rStyle w:val="Strong"/>
          <w:sz w:val="22"/>
          <w:szCs w:val="22"/>
        </w:rPr>
        <w:t>Applications:</w:t>
      </w:r>
      <w:r w:rsidRPr="00453FD9">
        <w:rPr>
          <w:sz w:val="22"/>
          <w:szCs w:val="22"/>
        </w:rPr>
        <w:t xml:space="preserve"> Promoting applications of neutron facilities and broadening the user base.</w:t>
      </w:r>
    </w:p>
    <w:p w14:paraId="26D5CF30" w14:textId="31FFFD19" w:rsidR="00BB0886" w:rsidRDefault="00BB0886" w:rsidP="0032482D">
      <w:pPr>
        <w:pStyle w:val="Heading2"/>
      </w:pPr>
      <w:r>
        <w:lastRenderedPageBreak/>
        <w:t>Opportunities for collaboration with WG14</w:t>
      </w:r>
    </w:p>
    <w:p w14:paraId="737A21F3" w14:textId="77777777" w:rsidR="00BB0886" w:rsidRPr="00453FD9" w:rsidRDefault="00BB0886" w:rsidP="00BB0886">
      <w:pPr>
        <w:pStyle w:val="NormalWeb"/>
        <w:rPr>
          <w:sz w:val="22"/>
          <w:szCs w:val="22"/>
        </w:rPr>
      </w:pPr>
      <w:r w:rsidRPr="00453FD9">
        <w:rPr>
          <w:sz w:val="22"/>
          <w:szCs w:val="22"/>
        </w:rPr>
        <w:t>The two groups have complementary scopes. The neutron facilities committee will address facilities, users and science more broadly, while WG14 focuses on accelerator science, technologies, applications and their cross-disciplinary connections.</w:t>
      </w:r>
    </w:p>
    <w:p w14:paraId="2F756C5A" w14:textId="77777777" w:rsidR="00BB0886" w:rsidRPr="00453FD9" w:rsidRDefault="00BB0886" w:rsidP="00BB0886">
      <w:pPr>
        <w:pStyle w:val="NormalWeb"/>
        <w:rPr>
          <w:sz w:val="22"/>
          <w:szCs w:val="22"/>
        </w:rPr>
      </w:pPr>
      <w:r w:rsidRPr="00453FD9">
        <w:rPr>
          <w:sz w:val="22"/>
          <w:szCs w:val="22"/>
        </w:rPr>
        <w:t>Potential areas for joint activity include:</w:t>
      </w:r>
    </w:p>
    <w:p w14:paraId="46CA82F3" w14:textId="77777777" w:rsidR="00BB0886" w:rsidRPr="00453FD9" w:rsidRDefault="00BB0886">
      <w:pPr>
        <w:pStyle w:val="NormalWeb"/>
        <w:numPr>
          <w:ilvl w:val="0"/>
          <w:numId w:val="23"/>
        </w:numPr>
        <w:spacing w:before="100" w:beforeAutospacing="1" w:after="100" w:afterAutospacing="1"/>
        <w:rPr>
          <w:sz w:val="22"/>
          <w:szCs w:val="22"/>
        </w:rPr>
      </w:pPr>
      <w:r w:rsidRPr="00453FD9">
        <w:rPr>
          <w:sz w:val="22"/>
          <w:szCs w:val="22"/>
        </w:rPr>
        <w:t>Exchanging information on workforce planning and skills requirements.</w:t>
      </w:r>
    </w:p>
    <w:p w14:paraId="620E7E57" w14:textId="77777777" w:rsidR="00BB0886" w:rsidRPr="00453FD9" w:rsidRDefault="00BB0886">
      <w:pPr>
        <w:pStyle w:val="NormalWeb"/>
        <w:numPr>
          <w:ilvl w:val="0"/>
          <w:numId w:val="23"/>
        </w:numPr>
        <w:spacing w:before="100" w:beforeAutospacing="1" w:after="100" w:afterAutospacing="1"/>
        <w:rPr>
          <w:sz w:val="22"/>
          <w:szCs w:val="22"/>
        </w:rPr>
      </w:pPr>
      <w:r w:rsidRPr="00453FD9">
        <w:rPr>
          <w:sz w:val="22"/>
          <w:szCs w:val="22"/>
        </w:rPr>
        <w:t>Sharing good practices in industry engagement and collaboration with universities.</w:t>
      </w:r>
    </w:p>
    <w:p w14:paraId="6111B62E" w14:textId="77777777" w:rsidR="00BB0886" w:rsidRPr="00453FD9" w:rsidRDefault="00BB0886">
      <w:pPr>
        <w:pStyle w:val="NormalWeb"/>
        <w:numPr>
          <w:ilvl w:val="0"/>
          <w:numId w:val="23"/>
        </w:numPr>
        <w:spacing w:before="100" w:beforeAutospacing="1" w:after="100" w:afterAutospacing="1"/>
        <w:rPr>
          <w:sz w:val="22"/>
          <w:szCs w:val="22"/>
        </w:rPr>
      </w:pPr>
      <w:r w:rsidRPr="00453FD9">
        <w:rPr>
          <w:sz w:val="22"/>
          <w:szCs w:val="22"/>
        </w:rPr>
        <w:t>Exploring links between accelerator technologies and the scientific applications of neutron facilities.</w:t>
      </w:r>
    </w:p>
    <w:p w14:paraId="7F86F619" w14:textId="77777777" w:rsidR="00BB0886" w:rsidRPr="00453FD9" w:rsidRDefault="00BB0886">
      <w:pPr>
        <w:pStyle w:val="NormalWeb"/>
        <w:numPr>
          <w:ilvl w:val="0"/>
          <w:numId w:val="23"/>
        </w:numPr>
        <w:spacing w:before="100" w:beforeAutospacing="1" w:after="100" w:afterAutospacing="1"/>
        <w:rPr>
          <w:sz w:val="22"/>
          <w:szCs w:val="22"/>
        </w:rPr>
      </w:pPr>
      <w:r w:rsidRPr="00453FD9">
        <w:rPr>
          <w:sz w:val="22"/>
          <w:szCs w:val="22"/>
        </w:rPr>
        <w:t>Coordinating outreach, education and knowledge-exchange activities.</w:t>
      </w:r>
    </w:p>
    <w:p w14:paraId="779C12CB" w14:textId="77777777" w:rsidR="00BB0886" w:rsidRPr="00453FD9" w:rsidRDefault="00BB0886">
      <w:pPr>
        <w:pStyle w:val="NormalWeb"/>
        <w:numPr>
          <w:ilvl w:val="0"/>
          <w:numId w:val="23"/>
        </w:numPr>
        <w:spacing w:before="100" w:beforeAutospacing="1" w:after="100" w:afterAutospacing="1"/>
        <w:rPr>
          <w:sz w:val="22"/>
          <w:szCs w:val="22"/>
        </w:rPr>
      </w:pPr>
      <w:r w:rsidRPr="00453FD9">
        <w:rPr>
          <w:sz w:val="22"/>
          <w:szCs w:val="22"/>
        </w:rPr>
        <w:t>Mapping overlaps and complementarities with other IUPAP commissions and potential Standing Committees, including those concerned with light sources, plasma physics and related technologies.</w:t>
      </w:r>
    </w:p>
    <w:p w14:paraId="3989DD5F" w14:textId="77777777" w:rsidR="00BB0886" w:rsidRPr="00453FD9" w:rsidRDefault="00BB0886" w:rsidP="00BB0886">
      <w:pPr>
        <w:pStyle w:val="NormalWeb"/>
        <w:rPr>
          <w:sz w:val="22"/>
          <w:szCs w:val="22"/>
        </w:rPr>
      </w:pPr>
      <w:r w:rsidRPr="00453FD9">
        <w:rPr>
          <w:sz w:val="22"/>
          <w:szCs w:val="22"/>
        </w:rPr>
        <w:t>The discussion highlighted the value of clarifying the interfaces between committees rather than duplicating activities. A visual mapping, potentially using a Venn diagram, was suggested to illustrate shared responsibilities and areas of cooperation across commissions.</w:t>
      </w:r>
    </w:p>
    <w:p w14:paraId="78FE6771" w14:textId="77777777" w:rsidR="00BB0886" w:rsidRPr="00453FD9" w:rsidRDefault="00BB0886" w:rsidP="00BB0886">
      <w:pPr>
        <w:pStyle w:val="NormalWeb"/>
        <w:rPr>
          <w:sz w:val="22"/>
          <w:szCs w:val="22"/>
        </w:rPr>
      </w:pPr>
      <w:r w:rsidRPr="00453FD9">
        <w:rPr>
          <w:sz w:val="22"/>
          <w:szCs w:val="22"/>
        </w:rPr>
        <w:t>Members will continue discussions before IPAC2026, with the aim of identifying practical opportunities for collaboration during the conference.</w:t>
      </w:r>
    </w:p>
    <w:p w14:paraId="52D34366" w14:textId="4F148B52" w:rsidR="00BB0886" w:rsidRDefault="00BB0886" w:rsidP="0032482D">
      <w:pPr>
        <w:pStyle w:val="Heading1"/>
      </w:pPr>
      <w:r>
        <w:t>Status – Accelerators Engagement Ambassadors Initiative</w:t>
      </w:r>
    </w:p>
    <w:p w14:paraId="0DCD88BC" w14:textId="77777777" w:rsidR="00BB0886" w:rsidRPr="00453FD9" w:rsidRDefault="00BB0886" w:rsidP="00BB0886">
      <w:pPr>
        <w:pStyle w:val="NormalWeb"/>
        <w:rPr>
          <w:sz w:val="22"/>
          <w:szCs w:val="22"/>
        </w:rPr>
      </w:pPr>
      <w:r w:rsidRPr="00453FD9">
        <w:rPr>
          <w:sz w:val="22"/>
          <w:szCs w:val="22"/>
        </w:rPr>
        <w:t>Mitko presented progress on the ambassador initiative and its associated communication activities.</w:t>
      </w:r>
    </w:p>
    <w:p w14:paraId="21033E42" w14:textId="5353E516" w:rsidR="00BB0886" w:rsidRPr="00453FD9" w:rsidRDefault="00BB0886" w:rsidP="0032482D">
      <w:pPr>
        <w:pStyle w:val="Heading2"/>
        <w:rPr>
          <w:szCs w:val="22"/>
        </w:rPr>
      </w:pPr>
      <w:r w:rsidRPr="00453FD9">
        <w:rPr>
          <w:szCs w:val="22"/>
        </w:rPr>
        <w:t>Ambassador projects</w:t>
      </w:r>
    </w:p>
    <w:p w14:paraId="14783907" w14:textId="77777777" w:rsidR="00BB0886" w:rsidRPr="00453FD9" w:rsidRDefault="00BB0886">
      <w:pPr>
        <w:pStyle w:val="NormalWeb"/>
        <w:numPr>
          <w:ilvl w:val="0"/>
          <w:numId w:val="24"/>
        </w:numPr>
        <w:spacing w:before="100" w:beforeAutospacing="1" w:after="100" w:afterAutospacing="1"/>
        <w:rPr>
          <w:sz w:val="22"/>
          <w:szCs w:val="22"/>
        </w:rPr>
      </w:pPr>
      <w:r w:rsidRPr="00453FD9">
        <w:rPr>
          <w:rStyle w:val="Strong"/>
          <w:sz w:val="22"/>
          <w:szCs w:val="22"/>
        </w:rPr>
        <w:t>Maria Paula Rey-Barrera – “Historia Synchrotronicus”:</w:t>
      </w:r>
      <w:r w:rsidRPr="00453FD9">
        <w:rPr>
          <w:sz w:val="22"/>
          <w:szCs w:val="22"/>
        </w:rPr>
        <w:t xml:space="preserve"> A multimedia and social-media project in Spanish and English introducing accelerator physics and synchrotron science. Some posts have reached approximately 40,000 views. Contacts with women in physics in Latin America are also being developed.</w:t>
      </w:r>
    </w:p>
    <w:p w14:paraId="63308D38" w14:textId="77777777" w:rsidR="00BB0886" w:rsidRPr="00453FD9" w:rsidRDefault="00BB0886">
      <w:pPr>
        <w:pStyle w:val="NormalWeb"/>
        <w:numPr>
          <w:ilvl w:val="0"/>
          <w:numId w:val="24"/>
        </w:numPr>
        <w:spacing w:before="100" w:beforeAutospacing="1" w:after="100" w:afterAutospacing="1"/>
        <w:rPr>
          <w:sz w:val="22"/>
          <w:szCs w:val="22"/>
        </w:rPr>
      </w:pPr>
      <w:r w:rsidRPr="00453FD9">
        <w:rPr>
          <w:rStyle w:val="Strong"/>
          <w:sz w:val="22"/>
          <w:szCs w:val="22"/>
        </w:rPr>
        <w:t>Jade Fischer and Olivia Masella – “Particles That Heal Discovery Day”:</w:t>
      </w:r>
      <w:r w:rsidRPr="00453FD9">
        <w:rPr>
          <w:sz w:val="22"/>
          <w:szCs w:val="22"/>
        </w:rPr>
        <w:t xml:space="preserve"> An educational event at the University of Victoria in Canada for children and carers, focusing on accelerators and medical physics. Four hands-on activities are being selected from a broader set, with four organizations involved and volunteers identified.</w:t>
      </w:r>
    </w:p>
    <w:p w14:paraId="58A688B7" w14:textId="77777777" w:rsidR="00BB0886" w:rsidRPr="00453FD9" w:rsidRDefault="00BB0886">
      <w:pPr>
        <w:pStyle w:val="NormalWeb"/>
        <w:numPr>
          <w:ilvl w:val="0"/>
          <w:numId w:val="24"/>
        </w:numPr>
        <w:spacing w:before="100" w:beforeAutospacing="1" w:after="100" w:afterAutospacing="1"/>
        <w:rPr>
          <w:sz w:val="22"/>
          <w:szCs w:val="22"/>
        </w:rPr>
      </w:pPr>
      <w:r w:rsidRPr="00453FD9">
        <w:rPr>
          <w:rStyle w:val="Strong"/>
          <w:sz w:val="22"/>
          <w:szCs w:val="22"/>
        </w:rPr>
        <w:t>Hannah Wakeling – “Accelerating Sustainability”:</w:t>
      </w:r>
      <w:r w:rsidRPr="00453FD9">
        <w:rPr>
          <w:sz w:val="22"/>
          <w:szCs w:val="22"/>
        </w:rPr>
        <w:t xml:space="preserve"> Development of educational material and school activities in the UK, with potential for wider reuse. Hannah’s communication experience at Oxford will support dissemination.</w:t>
      </w:r>
    </w:p>
    <w:p w14:paraId="07D7B97D" w14:textId="77777777" w:rsidR="00BB0886" w:rsidRPr="00453FD9" w:rsidRDefault="00BB0886">
      <w:pPr>
        <w:pStyle w:val="NormalWeb"/>
        <w:numPr>
          <w:ilvl w:val="0"/>
          <w:numId w:val="24"/>
        </w:numPr>
        <w:spacing w:before="100" w:beforeAutospacing="1" w:after="100" w:afterAutospacing="1"/>
        <w:rPr>
          <w:sz w:val="22"/>
          <w:szCs w:val="22"/>
        </w:rPr>
      </w:pPr>
      <w:r w:rsidRPr="00453FD9">
        <w:rPr>
          <w:rStyle w:val="Strong"/>
          <w:sz w:val="22"/>
          <w:szCs w:val="22"/>
        </w:rPr>
        <w:t>Sanae Samsam – “Accelerator Futures: From Africa to the World”:</w:t>
      </w:r>
      <w:r w:rsidRPr="00453FD9">
        <w:rPr>
          <w:sz w:val="22"/>
          <w:szCs w:val="22"/>
        </w:rPr>
        <w:t xml:space="preserve"> Activities in Morocco and engagement with African light-source initiatives. An upcoming course in Kenya, planned for 5–19 July 2026, was highlighted. The possibility of promoting the initiative through IUPAP materials and having Sanae represent WG14 at the IAEA’s second International Accelerator Conference in Vienna in June 2026 was discussed.</w:t>
      </w:r>
    </w:p>
    <w:p w14:paraId="79F39E30" w14:textId="77777777" w:rsidR="00BB0886" w:rsidRPr="00453FD9" w:rsidRDefault="00BB0886">
      <w:pPr>
        <w:pStyle w:val="NormalWeb"/>
        <w:numPr>
          <w:ilvl w:val="0"/>
          <w:numId w:val="24"/>
        </w:numPr>
        <w:spacing w:before="100" w:beforeAutospacing="1" w:after="100" w:afterAutospacing="1"/>
        <w:rPr>
          <w:sz w:val="22"/>
          <w:szCs w:val="22"/>
        </w:rPr>
      </w:pPr>
      <w:r w:rsidRPr="00453FD9">
        <w:rPr>
          <w:rStyle w:val="Strong"/>
          <w:sz w:val="22"/>
          <w:szCs w:val="22"/>
        </w:rPr>
        <w:t>Annabella Zamora – “Behind the Beamlines”:</w:t>
      </w:r>
      <w:r w:rsidRPr="00453FD9">
        <w:rPr>
          <w:sz w:val="22"/>
          <w:szCs w:val="22"/>
        </w:rPr>
        <w:t xml:space="preserve"> A podcast project exploring the people and professional roles behind accelerator facilities, including technicians and medical professionals. The initial plan includes three episodes.</w:t>
      </w:r>
    </w:p>
    <w:p w14:paraId="120896F8" w14:textId="04F16841" w:rsidR="00BB0886" w:rsidRDefault="00BB0886" w:rsidP="0032482D">
      <w:pPr>
        <w:pStyle w:val="Heading2"/>
      </w:pPr>
      <w:r>
        <w:t>Science communication workshop and dissemination</w:t>
      </w:r>
    </w:p>
    <w:p w14:paraId="6E946169" w14:textId="77777777" w:rsidR="00BB0886" w:rsidRPr="00453FD9" w:rsidRDefault="00BB0886" w:rsidP="00BB0886">
      <w:pPr>
        <w:pStyle w:val="NormalWeb"/>
        <w:rPr>
          <w:sz w:val="22"/>
          <w:szCs w:val="22"/>
        </w:rPr>
      </w:pPr>
      <w:r w:rsidRPr="00453FD9">
        <w:rPr>
          <w:sz w:val="22"/>
          <w:szCs w:val="22"/>
        </w:rPr>
        <w:t xml:space="preserve">The science communication workshop originally planned for 22 April was postponed to </w:t>
      </w:r>
      <w:r w:rsidRPr="00453FD9">
        <w:rPr>
          <w:rStyle w:val="Strong"/>
          <w:sz w:val="22"/>
          <w:szCs w:val="22"/>
        </w:rPr>
        <w:t>6 May 2026</w:t>
      </w:r>
      <w:r w:rsidRPr="00453FD9">
        <w:rPr>
          <w:sz w:val="22"/>
          <w:szCs w:val="22"/>
        </w:rPr>
        <w:t xml:space="preserve"> because of Susie’s illness. Approximately 27 participants from 16 countries across five continents had registered.</w:t>
      </w:r>
    </w:p>
    <w:p w14:paraId="4D69F79F" w14:textId="77777777" w:rsidR="00BB0886" w:rsidRPr="00453FD9" w:rsidRDefault="00BB0886" w:rsidP="00BB0886">
      <w:pPr>
        <w:pStyle w:val="NormalWeb"/>
        <w:rPr>
          <w:sz w:val="22"/>
          <w:szCs w:val="22"/>
        </w:rPr>
      </w:pPr>
      <w:r w:rsidRPr="00453FD9">
        <w:rPr>
          <w:sz w:val="22"/>
          <w:szCs w:val="22"/>
        </w:rPr>
        <w:t>The IUPAP accelerator LinkedIn page remains a key communication channel. Members were encouraged to share its content and promote the workshop and ambassador projects through their institutional networks.</w:t>
      </w:r>
    </w:p>
    <w:p w14:paraId="754D7FFA" w14:textId="77777777" w:rsidR="00BB0886" w:rsidRPr="00453FD9" w:rsidRDefault="00BB0886" w:rsidP="00BB0886">
      <w:pPr>
        <w:pStyle w:val="NormalWeb"/>
        <w:rPr>
          <w:sz w:val="22"/>
          <w:szCs w:val="22"/>
        </w:rPr>
      </w:pPr>
      <w:r w:rsidRPr="00453FD9">
        <w:rPr>
          <w:sz w:val="22"/>
          <w:szCs w:val="22"/>
        </w:rPr>
        <w:t>The group also discussed producing short introductory videos for individual ambassadors and providing updated progress information to support consistent communication.</w:t>
      </w:r>
    </w:p>
    <w:p w14:paraId="39338545" w14:textId="48033104" w:rsidR="00BB0886" w:rsidRPr="00453FD9" w:rsidRDefault="00BB0886" w:rsidP="00453FD9">
      <w:pPr>
        <w:pStyle w:val="Heading1"/>
      </w:pPr>
      <w:r w:rsidRPr="00453FD9">
        <w:lastRenderedPageBreak/>
        <w:t>IPAC2026 Preparation</w:t>
      </w:r>
    </w:p>
    <w:p w14:paraId="088C6DAE" w14:textId="77777777" w:rsidR="00BB0886" w:rsidRPr="00453FD9" w:rsidRDefault="00BB0886" w:rsidP="00BB0886">
      <w:pPr>
        <w:pStyle w:val="NormalWeb"/>
        <w:rPr>
          <w:sz w:val="22"/>
          <w:szCs w:val="22"/>
        </w:rPr>
      </w:pPr>
      <w:r w:rsidRPr="00453FD9">
        <w:rPr>
          <w:sz w:val="22"/>
          <w:szCs w:val="22"/>
        </w:rPr>
        <w:t xml:space="preserve">IPAC2026 will take place in Deauville, France, from </w:t>
      </w:r>
      <w:r w:rsidRPr="00453FD9">
        <w:rPr>
          <w:rStyle w:val="Strong"/>
          <w:sz w:val="22"/>
          <w:szCs w:val="22"/>
        </w:rPr>
        <w:t>17–22 May 2026</w:t>
      </w:r>
      <w:r w:rsidRPr="00453FD9">
        <w:rPr>
          <w:sz w:val="22"/>
          <w:szCs w:val="22"/>
        </w:rPr>
        <w:t>. The meeting focused on Hackathonino and preparations for WG14 engagement at the conference.</w:t>
      </w:r>
    </w:p>
    <w:p w14:paraId="0E5855E0" w14:textId="65E2B039" w:rsidR="00BB0886" w:rsidRDefault="00BB0886" w:rsidP="0032482D">
      <w:pPr>
        <w:pStyle w:val="Heading2"/>
      </w:pPr>
      <w:r>
        <w:t>Hackathonino preparation</w:t>
      </w:r>
    </w:p>
    <w:p w14:paraId="6DE3258C" w14:textId="77777777" w:rsidR="00BB0886" w:rsidRDefault="00BB0886" w:rsidP="00BB0886">
      <w:pPr>
        <w:pStyle w:val="Heading4"/>
      </w:pPr>
      <w:r>
        <w:t>Format and participation</w:t>
      </w:r>
    </w:p>
    <w:p w14:paraId="3E246E63" w14:textId="77777777" w:rsidR="00BB0886" w:rsidRPr="00453FD9" w:rsidRDefault="00BB0886" w:rsidP="00BB0886">
      <w:pPr>
        <w:pStyle w:val="NormalWeb"/>
        <w:rPr>
          <w:sz w:val="22"/>
          <w:szCs w:val="22"/>
        </w:rPr>
      </w:pPr>
      <w:r w:rsidRPr="00453FD9">
        <w:rPr>
          <w:sz w:val="22"/>
          <w:szCs w:val="22"/>
        </w:rPr>
        <w:t>Hackathonino is being developed as an opportunity for students and early-career participants to work on accelerator-related challenges in collaboration with experts and industry.</w:t>
      </w:r>
    </w:p>
    <w:p w14:paraId="16AB8F7A" w14:textId="77777777" w:rsidR="00BB0886" w:rsidRPr="00453FD9" w:rsidRDefault="00BB0886" w:rsidP="00BB0886">
      <w:pPr>
        <w:pStyle w:val="NormalWeb"/>
        <w:rPr>
          <w:sz w:val="22"/>
          <w:szCs w:val="22"/>
        </w:rPr>
      </w:pPr>
      <w:r w:rsidRPr="00453FD9">
        <w:rPr>
          <w:sz w:val="22"/>
          <w:szCs w:val="22"/>
        </w:rPr>
        <w:t>The planned format includes:</w:t>
      </w:r>
    </w:p>
    <w:p w14:paraId="4EAC080C" w14:textId="77777777" w:rsidR="00BB0886" w:rsidRPr="00453FD9" w:rsidRDefault="00BB0886">
      <w:pPr>
        <w:pStyle w:val="NormalWeb"/>
        <w:numPr>
          <w:ilvl w:val="0"/>
          <w:numId w:val="25"/>
        </w:numPr>
        <w:spacing w:before="100" w:beforeAutospacing="1" w:after="100" w:afterAutospacing="1"/>
        <w:rPr>
          <w:sz w:val="22"/>
          <w:szCs w:val="22"/>
        </w:rPr>
      </w:pPr>
      <w:r w:rsidRPr="00453FD9">
        <w:rPr>
          <w:sz w:val="22"/>
          <w:szCs w:val="22"/>
        </w:rPr>
        <w:t>An initial gathering on Sunday, 17 May, at 11:00.</w:t>
      </w:r>
    </w:p>
    <w:p w14:paraId="38BD8E33" w14:textId="77777777" w:rsidR="00BB0886" w:rsidRPr="00453FD9" w:rsidRDefault="00BB0886">
      <w:pPr>
        <w:pStyle w:val="NormalWeb"/>
        <w:numPr>
          <w:ilvl w:val="0"/>
          <w:numId w:val="25"/>
        </w:numPr>
        <w:spacing w:before="100" w:beforeAutospacing="1" w:after="100" w:afterAutospacing="1"/>
        <w:rPr>
          <w:sz w:val="22"/>
          <w:szCs w:val="22"/>
        </w:rPr>
      </w:pPr>
      <w:r w:rsidRPr="00453FD9">
        <w:rPr>
          <w:sz w:val="22"/>
          <w:szCs w:val="22"/>
        </w:rPr>
        <w:t>Teams formed around proposed challenges, with the possibility of participants bringing their own ideas.</w:t>
      </w:r>
    </w:p>
    <w:p w14:paraId="5B050C33" w14:textId="77777777" w:rsidR="00BB0886" w:rsidRPr="00453FD9" w:rsidRDefault="00BB0886">
      <w:pPr>
        <w:pStyle w:val="NormalWeb"/>
        <w:numPr>
          <w:ilvl w:val="0"/>
          <w:numId w:val="25"/>
        </w:numPr>
        <w:spacing w:before="100" w:beforeAutospacing="1" w:after="100" w:afterAutospacing="1"/>
        <w:rPr>
          <w:sz w:val="22"/>
          <w:szCs w:val="22"/>
        </w:rPr>
      </w:pPr>
      <w:r w:rsidRPr="00453FD9">
        <w:rPr>
          <w:sz w:val="22"/>
          <w:szCs w:val="22"/>
        </w:rPr>
        <w:t>Approximately three three-hour working sessions across Sunday, Monday and Tuesday.</w:t>
      </w:r>
    </w:p>
    <w:p w14:paraId="6BB1D9EA" w14:textId="77777777" w:rsidR="00BB0886" w:rsidRPr="00453FD9" w:rsidRDefault="00BB0886">
      <w:pPr>
        <w:pStyle w:val="NormalWeb"/>
        <w:numPr>
          <w:ilvl w:val="0"/>
          <w:numId w:val="25"/>
        </w:numPr>
        <w:spacing w:before="100" w:beforeAutospacing="1" w:after="100" w:afterAutospacing="1"/>
        <w:rPr>
          <w:sz w:val="22"/>
          <w:szCs w:val="22"/>
        </w:rPr>
      </w:pPr>
      <w:r w:rsidRPr="00453FD9">
        <w:rPr>
          <w:sz w:val="22"/>
          <w:szCs w:val="22"/>
        </w:rPr>
        <w:t>Opportunities for remote mentors and participants to contribute.</w:t>
      </w:r>
    </w:p>
    <w:p w14:paraId="2101DA99" w14:textId="77777777" w:rsidR="00BB0886" w:rsidRPr="00453FD9" w:rsidRDefault="00BB0886">
      <w:pPr>
        <w:pStyle w:val="NormalWeb"/>
        <w:numPr>
          <w:ilvl w:val="0"/>
          <w:numId w:val="25"/>
        </w:numPr>
        <w:spacing w:before="100" w:beforeAutospacing="1" w:after="100" w:afterAutospacing="1"/>
        <w:rPr>
          <w:sz w:val="22"/>
          <w:szCs w:val="22"/>
        </w:rPr>
      </w:pPr>
      <w:r w:rsidRPr="00453FD9">
        <w:rPr>
          <w:sz w:val="22"/>
          <w:szCs w:val="22"/>
        </w:rPr>
        <w:t>A broad range of possible challenges, including computational tools, AI and machine learning for beam optimization, accelerator operation and downtime analysis, superconducting RF systems, cryomodules and accelerating structures.</w:t>
      </w:r>
    </w:p>
    <w:p w14:paraId="5F2BEB55" w14:textId="77777777" w:rsidR="00BB0886" w:rsidRPr="00453FD9" w:rsidRDefault="00BB0886" w:rsidP="00BB0886">
      <w:pPr>
        <w:pStyle w:val="NormalWeb"/>
        <w:rPr>
          <w:sz w:val="22"/>
          <w:szCs w:val="22"/>
        </w:rPr>
      </w:pPr>
      <w:r w:rsidRPr="00453FD9">
        <w:rPr>
          <w:sz w:val="22"/>
          <w:szCs w:val="22"/>
        </w:rPr>
        <w:t>The preferred audience is undergraduate students, although participation from other backgrounds is welcome.</w:t>
      </w:r>
    </w:p>
    <w:p w14:paraId="32F00E38" w14:textId="77777777" w:rsidR="00BB0886" w:rsidRPr="00453FD9" w:rsidRDefault="00BB0886" w:rsidP="00BB0886">
      <w:pPr>
        <w:pStyle w:val="NormalWeb"/>
        <w:rPr>
          <w:sz w:val="22"/>
          <w:szCs w:val="22"/>
        </w:rPr>
      </w:pPr>
      <w:r w:rsidRPr="00453FD9">
        <w:rPr>
          <w:sz w:val="22"/>
          <w:szCs w:val="22"/>
        </w:rPr>
        <w:t>The website and registration information need to be updated and promoted. Members were encouraged to register as mentors where possible and to share the opportunity with students at their institutions.</w:t>
      </w:r>
    </w:p>
    <w:p w14:paraId="3E5E5B3A" w14:textId="77777777" w:rsidR="00BB0886" w:rsidRDefault="00BB0886" w:rsidP="00BB0886">
      <w:pPr>
        <w:pStyle w:val="Heading4"/>
      </w:pPr>
      <w:r>
        <w:t>Challenges and training resources</w:t>
      </w:r>
    </w:p>
    <w:p w14:paraId="44DE9497" w14:textId="77777777" w:rsidR="00BB0886" w:rsidRPr="00453FD9" w:rsidRDefault="00BB0886" w:rsidP="00BB0886">
      <w:pPr>
        <w:pStyle w:val="NormalWeb"/>
        <w:rPr>
          <w:sz w:val="22"/>
          <w:szCs w:val="22"/>
        </w:rPr>
      </w:pPr>
      <w:r w:rsidRPr="00453FD9">
        <w:rPr>
          <w:sz w:val="22"/>
          <w:szCs w:val="22"/>
        </w:rPr>
        <w:t>Potential challenges and resources discussed included:</w:t>
      </w:r>
    </w:p>
    <w:p w14:paraId="29F73A80" w14:textId="77777777" w:rsidR="00BB0886" w:rsidRPr="00453FD9" w:rsidRDefault="00BB0886">
      <w:pPr>
        <w:pStyle w:val="NormalWeb"/>
        <w:numPr>
          <w:ilvl w:val="0"/>
          <w:numId w:val="26"/>
        </w:numPr>
        <w:spacing w:before="100" w:beforeAutospacing="1" w:after="100" w:afterAutospacing="1"/>
        <w:rPr>
          <w:sz w:val="22"/>
          <w:szCs w:val="22"/>
        </w:rPr>
      </w:pPr>
      <w:r w:rsidRPr="00453FD9">
        <w:rPr>
          <w:sz w:val="22"/>
          <w:szCs w:val="22"/>
        </w:rPr>
        <w:t>Scientific computing environments and data analysis.</w:t>
      </w:r>
    </w:p>
    <w:p w14:paraId="0C8C0B95" w14:textId="77777777" w:rsidR="00BB0886" w:rsidRPr="00453FD9" w:rsidRDefault="00BB0886">
      <w:pPr>
        <w:pStyle w:val="NormalWeb"/>
        <w:numPr>
          <w:ilvl w:val="0"/>
          <w:numId w:val="26"/>
        </w:numPr>
        <w:spacing w:before="100" w:beforeAutospacing="1" w:after="100" w:afterAutospacing="1"/>
        <w:rPr>
          <w:sz w:val="22"/>
          <w:szCs w:val="22"/>
        </w:rPr>
      </w:pPr>
      <w:r w:rsidRPr="00453FD9">
        <w:rPr>
          <w:sz w:val="22"/>
          <w:szCs w:val="22"/>
        </w:rPr>
        <w:t>AI and machine learning applied to accelerator operations.</w:t>
      </w:r>
    </w:p>
    <w:p w14:paraId="73A506C0" w14:textId="77777777" w:rsidR="00BB0886" w:rsidRPr="00453FD9" w:rsidRDefault="00BB0886">
      <w:pPr>
        <w:pStyle w:val="NormalWeb"/>
        <w:numPr>
          <w:ilvl w:val="0"/>
          <w:numId w:val="26"/>
        </w:numPr>
        <w:spacing w:before="100" w:beforeAutospacing="1" w:after="100" w:afterAutospacing="1"/>
        <w:rPr>
          <w:sz w:val="22"/>
          <w:szCs w:val="22"/>
        </w:rPr>
      </w:pPr>
      <w:r w:rsidRPr="00453FD9">
        <w:rPr>
          <w:sz w:val="22"/>
          <w:szCs w:val="22"/>
        </w:rPr>
        <w:t>Accelerator test stands and component-sizing exercises.</w:t>
      </w:r>
    </w:p>
    <w:p w14:paraId="1D00F9B9" w14:textId="77777777" w:rsidR="00BB0886" w:rsidRPr="00453FD9" w:rsidRDefault="00BB0886">
      <w:pPr>
        <w:pStyle w:val="NormalWeb"/>
        <w:numPr>
          <w:ilvl w:val="0"/>
          <w:numId w:val="26"/>
        </w:numPr>
        <w:spacing w:before="100" w:beforeAutospacing="1" w:after="100" w:afterAutospacing="1"/>
        <w:rPr>
          <w:sz w:val="22"/>
          <w:szCs w:val="22"/>
        </w:rPr>
      </w:pPr>
      <w:r w:rsidRPr="00453FD9">
        <w:rPr>
          <w:sz w:val="22"/>
          <w:szCs w:val="22"/>
        </w:rPr>
        <w:t>Challenges drawing on data and examples from SNS, ESS, STFC and other facilities.</w:t>
      </w:r>
    </w:p>
    <w:p w14:paraId="4978FF5B" w14:textId="77777777" w:rsidR="00BB0886" w:rsidRPr="00453FD9" w:rsidRDefault="00BB0886">
      <w:pPr>
        <w:pStyle w:val="NormalWeb"/>
        <w:numPr>
          <w:ilvl w:val="0"/>
          <w:numId w:val="26"/>
        </w:numPr>
        <w:spacing w:before="100" w:beforeAutospacing="1" w:after="100" w:afterAutospacing="1"/>
        <w:rPr>
          <w:sz w:val="22"/>
          <w:szCs w:val="22"/>
        </w:rPr>
      </w:pPr>
      <w:r w:rsidRPr="00453FD9">
        <w:rPr>
          <w:sz w:val="22"/>
          <w:szCs w:val="22"/>
        </w:rPr>
        <w:t>Medical accelerator applications, including laser-driven proton acceleration and therapy-related technologies.</w:t>
      </w:r>
    </w:p>
    <w:p w14:paraId="41E91509" w14:textId="77777777" w:rsidR="00BB0886" w:rsidRPr="00453FD9" w:rsidRDefault="00BB0886">
      <w:pPr>
        <w:pStyle w:val="NormalWeb"/>
        <w:numPr>
          <w:ilvl w:val="0"/>
          <w:numId w:val="26"/>
        </w:numPr>
        <w:spacing w:before="100" w:beforeAutospacing="1" w:after="100" w:afterAutospacing="1"/>
        <w:rPr>
          <w:sz w:val="22"/>
          <w:szCs w:val="22"/>
        </w:rPr>
      </w:pPr>
      <w:r w:rsidRPr="00453FD9">
        <w:rPr>
          <w:sz w:val="22"/>
          <w:szCs w:val="22"/>
        </w:rPr>
        <w:t>Computational resources and training material from CAS and other educational programmes.</w:t>
      </w:r>
    </w:p>
    <w:p w14:paraId="25D8BEFB" w14:textId="77777777" w:rsidR="00BB0886" w:rsidRPr="00453FD9" w:rsidRDefault="00BB0886" w:rsidP="00BB0886">
      <w:pPr>
        <w:pStyle w:val="NormalWeb"/>
        <w:rPr>
          <w:sz w:val="22"/>
          <w:szCs w:val="22"/>
        </w:rPr>
      </w:pPr>
      <w:r w:rsidRPr="00453FD9">
        <w:rPr>
          <w:sz w:val="22"/>
          <w:szCs w:val="22"/>
        </w:rPr>
        <w:t>Simon will explore a suitable computational challenge and possible use of a Jupyter-based platform. Frank and Christine will identify relevant CAS training resources and tutorials. Members were invited to propose additional challenges, datasets and mentors, including contributions from industry.</w:t>
      </w:r>
    </w:p>
    <w:p w14:paraId="07236C51" w14:textId="77777777" w:rsidR="00BB0886" w:rsidRPr="00453FD9" w:rsidRDefault="00BB0886" w:rsidP="00BB0886">
      <w:pPr>
        <w:pStyle w:val="NormalWeb"/>
        <w:rPr>
          <w:sz w:val="22"/>
          <w:szCs w:val="22"/>
        </w:rPr>
      </w:pPr>
      <w:r w:rsidRPr="00453FD9">
        <w:rPr>
          <w:sz w:val="22"/>
          <w:szCs w:val="22"/>
        </w:rPr>
        <w:t>The aim is to provide practical, accessible exercises that encourage collaboration between students, facility experts and companies. The challenges do not need to be fully developed research projects; they can also serve as proof-of-concept exercises.</w:t>
      </w:r>
    </w:p>
    <w:p w14:paraId="74FF1DB0" w14:textId="77777777" w:rsidR="00BB0886" w:rsidRDefault="00BB0886" w:rsidP="00BB0886">
      <w:pPr>
        <w:pStyle w:val="Heading4"/>
      </w:pPr>
      <w:r>
        <w:t>Mentoring and industry engagement</w:t>
      </w:r>
    </w:p>
    <w:p w14:paraId="7A22E6F7" w14:textId="77777777" w:rsidR="00BB0886" w:rsidRPr="00453FD9" w:rsidRDefault="00BB0886" w:rsidP="00BB0886">
      <w:pPr>
        <w:pStyle w:val="NormalWeb"/>
        <w:rPr>
          <w:sz w:val="22"/>
          <w:szCs w:val="22"/>
        </w:rPr>
      </w:pPr>
      <w:r w:rsidRPr="00453FD9">
        <w:rPr>
          <w:sz w:val="22"/>
          <w:szCs w:val="22"/>
        </w:rPr>
        <w:t>Mentor availability must be made clear so that student teams can be matched to appropriate experts. The matching process will depend on registrations and the final list of challenges.</w:t>
      </w:r>
    </w:p>
    <w:p w14:paraId="28037F81" w14:textId="77777777" w:rsidR="00BB0886" w:rsidRPr="00453FD9" w:rsidRDefault="00BB0886" w:rsidP="00BB0886">
      <w:pPr>
        <w:pStyle w:val="NormalWeb"/>
        <w:rPr>
          <w:sz w:val="22"/>
          <w:szCs w:val="22"/>
        </w:rPr>
      </w:pPr>
      <w:r w:rsidRPr="00453FD9">
        <w:rPr>
          <w:sz w:val="22"/>
          <w:szCs w:val="22"/>
        </w:rPr>
        <w:t>Companies may contribute by mentoring, proposing challenges, providing technical resources or offering financial support. The discussion also covered possible sponsorship of prizes and participant support.</w:t>
      </w:r>
    </w:p>
    <w:p w14:paraId="293F2F63" w14:textId="77777777" w:rsidR="00BB0886" w:rsidRPr="00453FD9" w:rsidRDefault="00BB0886" w:rsidP="00BB0886">
      <w:pPr>
        <w:pStyle w:val="NormalWeb"/>
        <w:rPr>
          <w:sz w:val="22"/>
          <w:szCs w:val="22"/>
        </w:rPr>
      </w:pPr>
      <w:r w:rsidRPr="00453FD9">
        <w:rPr>
          <w:sz w:val="22"/>
          <w:szCs w:val="22"/>
        </w:rPr>
        <w:t>The industry engagement session at IPAC2026 offers an opportunity to increase visibility and connect students with companies. The formal awards session is already tightly scheduled, so including Hackathonino there may not be feasible. Alternative conference communication channels, including social media and announcements coordinated with the conference organizers, will be explored.</w:t>
      </w:r>
    </w:p>
    <w:p w14:paraId="7809B34A" w14:textId="77777777" w:rsidR="00BB0886" w:rsidRPr="00453FD9" w:rsidRDefault="00BB0886" w:rsidP="00BB0886">
      <w:pPr>
        <w:pStyle w:val="NormalWeb"/>
        <w:rPr>
          <w:sz w:val="22"/>
          <w:szCs w:val="22"/>
        </w:rPr>
      </w:pPr>
      <w:r w:rsidRPr="00453FD9">
        <w:rPr>
          <w:sz w:val="22"/>
          <w:szCs w:val="22"/>
        </w:rPr>
        <w:lastRenderedPageBreak/>
        <w:t>The possibility of reviewing the student teams’ work around lunchtime on Wednesday was discussed. The assessment format and arrangements remain to be finalized.</w:t>
      </w:r>
    </w:p>
    <w:p w14:paraId="27302548" w14:textId="77777777" w:rsidR="00BB0886" w:rsidRDefault="00BB0886" w:rsidP="00BB0886">
      <w:pPr>
        <w:pStyle w:val="Heading4"/>
      </w:pPr>
      <w:r>
        <w:t>Agreed follow-up</w:t>
      </w:r>
    </w:p>
    <w:p w14:paraId="7D12F752" w14:textId="77777777" w:rsidR="00BB0886" w:rsidRPr="00453FD9" w:rsidRDefault="00BB0886" w:rsidP="00BB0886">
      <w:pPr>
        <w:pStyle w:val="NormalWeb"/>
        <w:rPr>
          <w:sz w:val="22"/>
          <w:szCs w:val="22"/>
        </w:rPr>
      </w:pPr>
      <w:r w:rsidRPr="00453FD9">
        <w:rPr>
          <w:sz w:val="22"/>
          <w:szCs w:val="22"/>
        </w:rPr>
        <w:t>The Hackathonino webpage and related links will be checked and updated following the move from Drupal to WordPress. Members will promote both student participation and mentor registration through their institutions and industry contacts.</w:t>
      </w:r>
    </w:p>
    <w:p w14:paraId="5BA6FF85" w14:textId="355B7F3F" w:rsidR="00BB0886" w:rsidRDefault="00BB0886" w:rsidP="0032482D">
      <w:pPr>
        <w:pStyle w:val="Heading3"/>
        <w:numPr>
          <w:ilvl w:val="0"/>
          <w:numId w:val="0"/>
        </w:numPr>
        <w:ind w:left="680" w:hanging="680"/>
      </w:pPr>
      <w:r>
        <w:t>Executive Committee Meeting at IPAC2026</w:t>
      </w:r>
    </w:p>
    <w:p w14:paraId="30A57F63" w14:textId="77777777" w:rsidR="00BB0886" w:rsidRPr="00453FD9" w:rsidRDefault="00BB0886" w:rsidP="00BB0886">
      <w:pPr>
        <w:pStyle w:val="NormalWeb"/>
        <w:rPr>
          <w:sz w:val="22"/>
          <w:szCs w:val="22"/>
        </w:rPr>
      </w:pPr>
      <w:r w:rsidRPr="00453FD9">
        <w:rPr>
          <w:sz w:val="22"/>
          <w:szCs w:val="22"/>
        </w:rPr>
        <w:t>The Executive Committee meeting at IPAC2026 remains part of the WG14 conference planning. The proposed meeting slot recorded in the previous planning was Wednesday, 20 May 2026, from 16:00 to 18:00. The timing and arrangements should be confirmed against the final conference schedule.</w:t>
      </w:r>
    </w:p>
    <w:p w14:paraId="5814CC49" w14:textId="77777777" w:rsidR="00BB0886" w:rsidRPr="00453FD9" w:rsidRDefault="00BB0886" w:rsidP="00BB0886">
      <w:pPr>
        <w:pStyle w:val="NormalWeb"/>
        <w:rPr>
          <w:sz w:val="22"/>
          <w:szCs w:val="22"/>
        </w:rPr>
      </w:pPr>
      <w:r w:rsidRPr="00453FD9">
        <w:rPr>
          <w:sz w:val="22"/>
          <w:szCs w:val="22"/>
        </w:rPr>
        <w:t>The meeting also provides an opportunity to continue discussions on the proposed WG14 Standing Committee, international workforce development, and potential synergies with the Standing Committee on Major Neutron Research Facilities.</w:t>
      </w:r>
    </w:p>
    <w:p w14:paraId="30EDE5C3" w14:textId="122D5FCB" w:rsidR="00BB0886" w:rsidRDefault="00BB0886" w:rsidP="0032482D">
      <w:pPr>
        <w:pStyle w:val="Heading1"/>
      </w:pPr>
      <w:r>
        <w:t>AOB</w:t>
      </w:r>
    </w:p>
    <w:p w14:paraId="31942A21" w14:textId="0C21BA84" w:rsidR="00BB0886" w:rsidRDefault="00BB0886" w:rsidP="0032482D">
      <w:pPr>
        <w:pStyle w:val="Heading2"/>
      </w:pPr>
      <w:r>
        <w:t>Accelerator applications report</w:t>
      </w:r>
    </w:p>
    <w:p w14:paraId="1C2107FC" w14:textId="77777777" w:rsidR="00BB0886" w:rsidRPr="00453FD9" w:rsidRDefault="00BB0886" w:rsidP="00BB0886">
      <w:pPr>
        <w:pStyle w:val="NormalWeb"/>
        <w:rPr>
          <w:sz w:val="22"/>
          <w:szCs w:val="22"/>
        </w:rPr>
      </w:pPr>
      <w:r w:rsidRPr="00453FD9">
        <w:rPr>
          <w:sz w:val="22"/>
          <w:szCs w:val="22"/>
        </w:rPr>
        <w:t>Michael Moyers’ report was reviewed in detail, with particular attention to medical accelerator applications and the need for additional technical contributions and references.</w:t>
      </w:r>
    </w:p>
    <w:p w14:paraId="3A3C19C7" w14:textId="77777777" w:rsidR="00BB0886" w:rsidRPr="00453FD9" w:rsidRDefault="00BB0886" w:rsidP="00BB0886">
      <w:pPr>
        <w:pStyle w:val="NormalWeb"/>
        <w:rPr>
          <w:sz w:val="22"/>
          <w:szCs w:val="22"/>
        </w:rPr>
      </w:pPr>
      <w:r w:rsidRPr="00453FD9">
        <w:rPr>
          <w:sz w:val="22"/>
          <w:szCs w:val="22"/>
        </w:rPr>
        <w:t>The following points were identified:</w:t>
      </w:r>
    </w:p>
    <w:p w14:paraId="2EB5A8DB" w14:textId="77777777" w:rsidR="00BB0886" w:rsidRPr="00453FD9" w:rsidRDefault="00BB0886">
      <w:pPr>
        <w:pStyle w:val="NormalWeb"/>
        <w:numPr>
          <w:ilvl w:val="0"/>
          <w:numId w:val="27"/>
        </w:numPr>
        <w:spacing w:before="100" w:beforeAutospacing="1" w:after="100" w:afterAutospacing="1"/>
        <w:rPr>
          <w:sz w:val="22"/>
          <w:szCs w:val="22"/>
        </w:rPr>
      </w:pPr>
      <w:r w:rsidRPr="00453FD9">
        <w:rPr>
          <w:rStyle w:val="Strong"/>
          <w:sz w:val="22"/>
          <w:szCs w:val="22"/>
        </w:rPr>
        <w:t>Scope of radiotherapy:</w:t>
      </w:r>
      <w:r w:rsidRPr="00453FD9">
        <w:rPr>
          <w:sz w:val="22"/>
          <w:szCs w:val="22"/>
        </w:rPr>
        <w:t xml:space="preserve"> The group should clarify whether the report will cover both external-beam radiotherapy (teletherapy) and brachytherapy, as the latter is currently addressed only briefly.</w:t>
      </w:r>
    </w:p>
    <w:p w14:paraId="0A1BB0EE" w14:textId="77777777" w:rsidR="00BB0886" w:rsidRPr="00453FD9" w:rsidRDefault="00BB0886">
      <w:pPr>
        <w:pStyle w:val="NormalWeb"/>
        <w:numPr>
          <w:ilvl w:val="0"/>
          <w:numId w:val="27"/>
        </w:numPr>
        <w:spacing w:before="100" w:beforeAutospacing="1" w:after="100" w:afterAutospacing="1"/>
        <w:rPr>
          <w:sz w:val="22"/>
          <w:szCs w:val="22"/>
        </w:rPr>
      </w:pPr>
      <w:r w:rsidRPr="00453FD9">
        <w:rPr>
          <w:rStyle w:val="Strong"/>
          <w:sz w:val="22"/>
          <w:szCs w:val="22"/>
        </w:rPr>
        <w:t>Slow-cycling synchrotrons:</w:t>
      </w:r>
      <w:r w:rsidRPr="00453FD9">
        <w:rPr>
          <w:sz w:val="22"/>
          <w:szCs w:val="22"/>
        </w:rPr>
        <w:t xml:space="preserve"> A short explanation of extraction methods, their advantages and disadvantages, and the possibility of extracting at multiple energies during a single accelerator cycle should be added. Bob agreed to contribute.</w:t>
      </w:r>
    </w:p>
    <w:p w14:paraId="635F45FE" w14:textId="77777777" w:rsidR="00BB0886" w:rsidRPr="00453FD9" w:rsidRDefault="00BB0886">
      <w:pPr>
        <w:pStyle w:val="NormalWeb"/>
        <w:numPr>
          <w:ilvl w:val="0"/>
          <w:numId w:val="27"/>
        </w:numPr>
        <w:spacing w:before="100" w:beforeAutospacing="1" w:after="100" w:afterAutospacing="1"/>
        <w:rPr>
          <w:sz w:val="22"/>
          <w:szCs w:val="22"/>
        </w:rPr>
      </w:pPr>
      <w:r w:rsidRPr="00453FD9">
        <w:rPr>
          <w:rStyle w:val="Strong"/>
          <w:sz w:val="22"/>
          <w:szCs w:val="22"/>
        </w:rPr>
        <w:t>Ion-beam therapy:</w:t>
      </w:r>
      <w:r w:rsidRPr="00453FD9">
        <w:rPr>
          <w:sz w:val="22"/>
          <w:szCs w:val="22"/>
        </w:rPr>
        <w:t xml:space="preserve"> Additional references on linear accelerators for ion-beam therapy are needed.</w:t>
      </w:r>
    </w:p>
    <w:p w14:paraId="590D0F91" w14:textId="77777777" w:rsidR="00BB0886" w:rsidRPr="00453FD9" w:rsidRDefault="00BB0886">
      <w:pPr>
        <w:pStyle w:val="NormalWeb"/>
        <w:numPr>
          <w:ilvl w:val="0"/>
          <w:numId w:val="27"/>
        </w:numPr>
        <w:spacing w:before="100" w:beforeAutospacing="1" w:after="100" w:afterAutospacing="1"/>
        <w:rPr>
          <w:sz w:val="22"/>
          <w:szCs w:val="22"/>
        </w:rPr>
      </w:pPr>
      <w:r w:rsidRPr="00453FD9">
        <w:rPr>
          <w:rStyle w:val="Strong"/>
          <w:sz w:val="22"/>
          <w:szCs w:val="22"/>
        </w:rPr>
        <w:t>Laser-driven and dielectric-wall accelerators:</w:t>
      </w:r>
      <w:r w:rsidRPr="00453FD9">
        <w:rPr>
          <w:sz w:val="22"/>
          <w:szCs w:val="22"/>
        </w:rPr>
        <w:t xml:space="preserve"> Contributions are needed on electron and X-ray therapy applications. Bob will explore relevant laser-wakefield work; Anke Suzanne will seek a contribution on related German research; and Oliver will provide information on dielectric-wall accelerators for proton therapy.</w:t>
      </w:r>
    </w:p>
    <w:p w14:paraId="651B15E6" w14:textId="77777777" w:rsidR="00BB0886" w:rsidRPr="00453FD9" w:rsidRDefault="00BB0886">
      <w:pPr>
        <w:pStyle w:val="NormalWeb"/>
        <w:numPr>
          <w:ilvl w:val="0"/>
          <w:numId w:val="27"/>
        </w:numPr>
        <w:spacing w:before="100" w:beforeAutospacing="1" w:after="100" w:afterAutospacing="1"/>
        <w:rPr>
          <w:sz w:val="22"/>
          <w:szCs w:val="22"/>
        </w:rPr>
      </w:pPr>
      <w:r w:rsidRPr="00453FD9">
        <w:rPr>
          <w:rStyle w:val="Strong"/>
          <w:sz w:val="22"/>
          <w:szCs w:val="22"/>
        </w:rPr>
        <w:t>Neutron capture therapy:</w:t>
      </w:r>
      <w:r w:rsidRPr="00453FD9">
        <w:rPr>
          <w:sz w:val="22"/>
          <w:szCs w:val="22"/>
        </w:rPr>
        <w:t xml:space="preserve"> The report should clarify which cyclotron types are used, whether alternative ion species are employed, and the relevant extraction methods and efficiency considerations. Oliver offered to investigate examples, including developments in Japan.</w:t>
      </w:r>
    </w:p>
    <w:p w14:paraId="5B240BCB" w14:textId="77777777" w:rsidR="00BB0886" w:rsidRPr="00453FD9" w:rsidRDefault="00BB0886">
      <w:pPr>
        <w:pStyle w:val="NormalWeb"/>
        <w:numPr>
          <w:ilvl w:val="0"/>
          <w:numId w:val="27"/>
        </w:numPr>
        <w:spacing w:before="100" w:beforeAutospacing="1" w:after="100" w:afterAutospacing="1"/>
        <w:rPr>
          <w:sz w:val="22"/>
          <w:szCs w:val="22"/>
        </w:rPr>
      </w:pPr>
      <w:r w:rsidRPr="00453FD9">
        <w:rPr>
          <w:rStyle w:val="Strong"/>
          <w:sz w:val="22"/>
          <w:szCs w:val="22"/>
        </w:rPr>
        <w:t>Sustainable development and societal applications:</w:t>
      </w:r>
      <w:r w:rsidRPr="00453FD9">
        <w:rPr>
          <w:sz w:val="22"/>
          <w:szCs w:val="22"/>
        </w:rPr>
        <w:t xml:space="preserve"> References supporting the stated goals should be clarified. The inclusion of nuclear medicine should also be considered.</w:t>
      </w:r>
    </w:p>
    <w:p w14:paraId="10E55286" w14:textId="77777777" w:rsidR="00BB0886" w:rsidRPr="00453FD9" w:rsidRDefault="00BB0886">
      <w:pPr>
        <w:pStyle w:val="NormalWeb"/>
        <w:numPr>
          <w:ilvl w:val="0"/>
          <w:numId w:val="27"/>
        </w:numPr>
        <w:spacing w:before="100" w:beforeAutospacing="1" w:after="100" w:afterAutospacing="1"/>
        <w:rPr>
          <w:sz w:val="22"/>
          <w:szCs w:val="22"/>
        </w:rPr>
      </w:pPr>
      <w:r w:rsidRPr="00453FD9">
        <w:rPr>
          <w:rStyle w:val="Strong"/>
          <w:sz w:val="22"/>
          <w:szCs w:val="22"/>
        </w:rPr>
        <w:t>IFAST:</w:t>
      </w:r>
      <w:r w:rsidRPr="00453FD9">
        <w:rPr>
          <w:sz w:val="22"/>
          <w:szCs w:val="22"/>
        </w:rPr>
        <w:t xml:space="preserve"> The acronym should be defined, and its continued relevance to the report reviewed.</w:t>
      </w:r>
    </w:p>
    <w:p w14:paraId="489BA81C" w14:textId="77777777" w:rsidR="00BB0886" w:rsidRPr="00453FD9" w:rsidRDefault="00BB0886">
      <w:pPr>
        <w:pStyle w:val="NormalWeb"/>
        <w:numPr>
          <w:ilvl w:val="0"/>
          <w:numId w:val="27"/>
        </w:numPr>
        <w:spacing w:before="100" w:beforeAutospacing="1" w:after="100" w:afterAutospacing="1"/>
        <w:rPr>
          <w:sz w:val="22"/>
          <w:szCs w:val="22"/>
        </w:rPr>
      </w:pPr>
      <w:r w:rsidRPr="00453FD9">
        <w:rPr>
          <w:rStyle w:val="Strong"/>
          <w:sz w:val="22"/>
          <w:szCs w:val="22"/>
        </w:rPr>
        <w:t>Comparative tables:</w:t>
      </w:r>
      <w:r w:rsidRPr="00453FD9">
        <w:rPr>
          <w:sz w:val="22"/>
          <w:szCs w:val="22"/>
        </w:rPr>
        <w:t xml:space="preserve"> Existing tables comparing accelerator types were considered potentially difficult to complete consistently. The group agreed to simplify the report and remove the tables where they do not add clear value.</w:t>
      </w:r>
    </w:p>
    <w:p w14:paraId="168D1450" w14:textId="77777777" w:rsidR="00BB0886" w:rsidRPr="00453FD9" w:rsidRDefault="00BB0886" w:rsidP="00BB0886">
      <w:pPr>
        <w:pStyle w:val="NormalWeb"/>
        <w:rPr>
          <w:sz w:val="22"/>
          <w:szCs w:val="22"/>
        </w:rPr>
      </w:pPr>
      <w:r w:rsidRPr="00453FD9">
        <w:rPr>
          <w:sz w:val="22"/>
          <w:szCs w:val="22"/>
        </w:rPr>
        <w:t xml:space="preserve">The group considered </w:t>
      </w:r>
      <w:r w:rsidRPr="00453FD9">
        <w:rPr>
          <w:rStyle w:val="Emphasis"/>
          <w:rFonts w:ascii="Times New Roman" w:hAnsi="Times New Roman"/>
          <w:szCs w:val="22"/>
        </w:rPr>
        <w:t>Frontiers in Physics</w:t>
      </w:r>
      <w:r w:rsidRPr="00453FD9">
        <w:rPr>
          <w:sz w:val="22"/>
          <w:szCs w:val="22"/>
        </w:rPr>
        <w:t xml:space="preserve"> as a possible journal for the review paper, given its broad scope. The journal choice remains to be confirmed.</w:t>
      </w:r>
    </w:p>
    <w:p w14:paraId="3D51083F" w14:textId="77777777" w:rsidR="00BB0886" w:rsidRPr="00453FD9" w:rsidRDefault="00BB0886" w:rsidP="00BB0886">
      <w:pPr>
        <w:pStyle w:val="NormalWeb"/>
        <w:rPr>
          <w:sz w:val="22"/>
          <w:szCs w:val="22"/>
        </w:rPr>
      </w:pPr>
      <w:r w:rsidRPr="00453FD9">
        <w:rPr>
          <w:sz w:val="22"/>
          <w:szCs w:val="22"/>
        </w:rPr>
        <w:t>The report is progressing, and the contributions from WG14 members will help strengthen its technical coverage and demonstrate the group’s multidisciplinary expertise.</w:t>
      </w:r>
    </w:p>
    <w:p w14:paraId="68B621CA" w14:textId="6DF79B3E" w:rsidR="00BB0886" w:rsidRDefault="00BB0886" w:rsidP="0032482D">
      <w:pPr>
        <w:pStyle w:val="Heading3"/>
        <w:numPr>
          <w:ilvl w:val="0"/>
          <w:numId w:val="0"/>
        </w:numPr>
        <w:ind w:left="680" w:hanging="680"/>
      </w:pPr>
      <w:r>
        <w:t>Next meeting</w:t>
      </w:r>
    </w:p>
    <w:p w14:paraId="2E3B3879" w14:textId="77777777" w:rsidR="00BB0886" w:rsidRPr="00453FD9" w:rsidRDefault="00BB0886" w:rsidP="00BB0886">
      <w:pPr>
        <w:pStyle w:val="NormalWeb"/>
        <w:rPr>
          <w:sz w:val="22"/>
          <w:szCs w:val="22"/>
        </w:rPr>
      </w:pPr>
      <w:r w:rsidRPr="00453FD9">
        <w:rPr>
          <w:sz w:val="22"/>
          <w:szCs w:val="22"/>
        </w:rPr>
        <w:t xml:space="preserve">Members expressed a preference for holding the next WG14 meeting before the summer break. </w:t>
      </w:r>
      <w:r w:rsidRPr="00453FD9">
        <w:rPr>
          <w:rStyle w:val="Strong"/>
          <w:sz w:val="22"/>
          <w:szCs w:val="22"/>
        </w:rPr>
        <w:t>Tuesday, 30 June 2026</w:t>
      </w:r>
      <w:r w:rsidRPr="00453FD9">
        <w:rPr>
          <w:sz w:val="22"/>
          <w:szCs w:val="22"/>
        </w:rPr>
        <w:t xml:space="preserve"> was proposed.</w:t>
      </w:r>
    </w:p>
    <w:p w14:paraId="30F237A0" w14:textId="77777777" w:rsidR="00BB0886" w:rsidRPr="00453FD9" w:rsidRDefault="00BB0886" w:rsidP="00BB0886">
      <w:pPr>
        <w:pStyle w:val="NormalWeb"/>
        <w:rPr>
          <w:sz w:val="22"/>
          <w:szCs w:val="22"/>
        </w:rPr>
      </w:pPr>
      <w:r w:rsidRPr="00453FD9">
        <w:rPr>
          <w:sz w:val="22"/>
          <w:szCs w:val="22"/>
        </w:rPr>
        <w:t>The proposed meeting will review the outcomes of IPAC2026 and Hackathonino, identify lessons learned, and discuss improvements for future editions. A meeting duration of 90 minutes will be planned, with an effort to keep the discussion to one hour.</w:t>
      </w:r>
    </w:p>
    <w:p w14:paraId="5EB2EB80" w14:textId="7B189ACE" w:rsidR="00453FD9" w:rsidRPr="00793052" w:rsidRDefault="0028352C" w:rsidP="00453FD9">
      <w:pPr>
        <w:spacing w:before="100" w:beforeAutospacing="1" w:after="100" w:afterAutospacing="1"/>
        <w:rPr>
          <w:color w:val="000000"/>
          <w:szCs w:val="22"/>
        </w:rPr>
      </w:pPr>
      <w:r w:rsidRPr="00793052">
        <w:rPr>
          <w:rFonts w:eastAsiaTheme="majorEastAsia"/>
          <w:szCs w:val="22"/>
        </w:rPr>
        <w:lastRenderedPageBreak/>
        <w:t>The next stagged meeting #2</w:t>
      </w:r>
      <w:r w:rsidR="0032482D" w:rsidRPr="00793052">
        <w:rPr>
          <w:rFonts w:eastAsiaTheme="majorEastAsia"/>
          <w:szCs w:val="22"/>
        </w:rPr>
        <w:t>5</w:t>
      </w:r>
      <w:r w:rsidRPr="00793052">
        <w:rPr>
          <w:rFonts w:eastAsiaTheme="majorEastAsia"/>
          <w:szCs w:val="22"/>
        </w:rPr>
        <w:t xml:space="preserve"> is scheduled</w:t>
      </w:r>
      <w:r w:rsidR="0032482D" w:rsidRPr="00793052">
        <w:rPr>
          <w:rFonts w:eastAsiaTheme="majorEastAsia"/>
          <w:szCs w:val="22"/>
        </w:rPr>
        <w:t xml:space="preserve"> during IPAC2026</w:t>
      </w:r>
      <w:r w:rsidRPr="00793052">
        <w:rPr>
          <w:rFonts w:eastAsiaTheme="majorEastAsia"/>
          <w:szCs w:val="22"/>
        </w:rPr>
        <w:t xml:space="preserve"> </w:t>
      </w:r>
      <w:r w:rsidR="008C7291" w:rsidRPr="00793052">
        <w:rPr>
          <w:rFonts w:eastAsiaTheme="majorEastAsia"/>
          <w:szCs w:val="22"/>
        </w:rPr>
        <w:t>on</w:t>
      </w:r>
      <w:r w:rsidR="0033315F" w:rsidRPr="00793052">
        <w:rPr>
          <w:rFonts w:eastAsiaTheme="majorEastAsia"/>
          <w:szCs w:val="22"/>
        </w:rPr>
        <w:t>:</w:t>
      </w:r>
      <w:r w:rsidRPr="00793052">
        <w:rPr>
          <w:rFonts w:eastAsiaTheme="majorEastAsia"/>
          <w:szCs w:val="22"/>
        </w:rPr>
        <w:t xml:space="preserve"> </w:t>
      </w:r>
      <w:hyperlink r:id="rId16" w:history="1">
        <w:r w:rsidR="0032482D" w:rsidRPr="00793052">
          <w:rPr>
            <w:rStyle w:val="Hyperlink"/>
            <w:rFonts w:ascii="Times New Roman" w:hAnsi="Times New Roman"/>
            <w:szCs w:val="22"/>
          </w:rPr>
          <w:t>Wednesday May 20 at 4 pm CEST</w:t>
        </w:r>
      </w:hyperlink>
    </w:p>
    <w:p w14:paraId="52DD99FD" w14:textId="2C589E05" w:rsidR="00BB0886" w:rsidRPr="00453FD9" w:rsidRDefault="00BB0886" w:rsidP="00453FD9">
      <w:pPr>
        <w:pStyle w:val="Heading2"/>
        <w:numPr>
          <w:ilvl w:val="0"/>
          <w:numId w:val="0"/>
        </w:numPr>
        <w:ind w:left="680" w:hanging="680"/>
        <w:rPr>
          <w:rFonts w:ascii="Aptos" w:hAnsi="Aptos"/>
          <w:color w:val="000000"/>
          <w:sz w:val="24"/>
          <w:szCs w:val="24"/>
        </w:rPr>
      </w:pPr>
      <w:r>
        <w:t>Summary of Action Items</w:t>
      </w:r>
      <w:r w:rsidR="00453FD9">
        <w:t xml:space="preserve"> – for guidance only (as proposed by AI…)</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90"/>
        <w:gridCol w:w="5984"/>
        <w:gridCol w:w="1985"/>
        <w:gridCol w:w="1270"/>
      </w:tblGrid>
      <w:tr w:rsidR="00BB0886" w:rsidRPr="00453FD9" w14:paraId="083D5DAE" w14:textId="77777777" w:rsidTr="00453FD9">
        <w:trPr>
          <w:tblCellSpacing w:w="15" w:type="dxa"/>
        </w:trPr>
        <w:tc>
          <w:tcPr>
            <w:tcW w:w="0" w:type="auto"/>
            <w:vAlign w:val="center"/>
            <w:hideMark/>
          </w:tcPr>
          <w:p w14:paraId="1A6968A3" w14:textId="77777777" w:rsidR="00BB0886" w:rsidRPr="00453FD9" w:rsidRDefault="00BB0886">
            <w:pPr>
              <w:jc w:val="center"/>
              <w:rPr>
                <w:b/>
                <w:bCs/>
                <w:sz w:val="20"/>
                <w:szCs w:val="20"/>
              </w:rPr>
            </w:pPr>
            <w:r w:rsidRPr="00453FD9">
              <w:rPr>
                <w:b/>
                <w:bCs/>
                <w:sz w:val="20"/>
                <w:szCs w:val="20"/>
              </w:rPr>
              <w:t>No.</w:t>
            </w:r>
          </w:p>
        </w:tc>
        <w:tc>
          <w:tcPr>
            <w:tcW w:w="5954" w:type="dxa"/>
            <w:vAlign w:val="center"/>
            <w:hideMark/>
          </w:tcPr>
          <w:p w14:paraId="58DFF401" w14:textId="77777777" w:rsidR="00BB0886" w:rsidRPr="00453FD9" w:rsidRDefault="00BB0886">
            <w:pPr>
              <w:jc w:val="center"/>
              <w:rPr>
                <w:b/>
                <w:bCs/>
                <w:sz w:val="20"/>
                <w:szCs w:val="20"/>
              </w:rPr>
            </w:pPr>
            <w:r w:rsidRPr="00453FD9">
              <w:rPr>
                <w:b/>
                <w:bCs/>
                <w:sz w:val="20"/>
                <w:szCs w:val="20"/>
              </w:rPr>
              <w:t>Action</w:t>
            </w:r>
          </w:p>
        </w:tc>
        <w:tc>
          <w:tcPr>
            <w:tcW w:w="1955" w:type="dxa"/>
            <w:vAlign w:val="center"/>
            <w:hideMark/>
          </w:tcPr>
          <w:p w14:paraId="22A0AC72" w14:textId="77777777" w:rsidR="00BB0886" w:rsidRPr="00453FD9" w:rsidRDefault="00BB0886">
            <w:pPr>
              <w:jc w:val="center"/>
              <w:rPr>
                <w:b/>
                <w:bCs/>
                <w:sz w:val="20"/>
                <w:szCs w:val="20"/>
              </w:rPr>
            </w:pPr>
            <w:r w:rsidRPr="00453FD9">
              <w:rPr>
                <w:b/>
                <w:bCs/>
                <w:sz w:val="20"/>
                <w:szCs w:val="20"/>
              </w:rPr>
              <w:t>Responsible</w:t>
            </w:r>
          </w:p>
        </w:tc>
        <w:tc>
          <w:tcPr>
            <w:tcW w:w="1225" w:type="dxa"/>
            <w:vAlign w:val="center"/>
            <w:hideMark/>
          </w:tcPr>
          <w:p w14:paraId="09046257" w14:textId="77777777" w:rsidR="00BB0886" w:rsidRPr="00453FD9" w:rsidRDefault="00BB0886">
            <w:pPr>
              <w:jc w:val="center"/>
              <w:rPr>
                <w:b/>
                <w:bCs/>
                <w:sz w:val="20"/>
                <w:szCs w:val="20"/>
              </w:rPr>
            </w:pPr>
            <w:r w:rsidRPr="00453FD9">
              <w:rPr>
                <w:b/>
                <w:bCs/>
                <w:sz w:val="20"/>
                <w:szCs w:val="20"/>
              </w:rPr>
              <w:t>Timing</w:t>
            </w:r>
          </w:p>
        </w:tc>
      </w:tr>
      <w:tr w:rsidR="00BB0886" w:rsidRPr="00453FD9" w14:paraId="7285FF36" w14:textId="77777777" w:rsidTr="00453FD9">
        <w:trPr>
          <w:tblCellSpacing w:w="15" w:type="dxa"/>
        </w:trPr>
        <w:tc>
          <w:tcPr>
            <w:tcW w:w="0" w:type="auto"/>
            <w:vAlign w:val="center"/>
            <w:hideMark/>
          </w:tcPr>
          <w:p w14:paraId="353F86EC" w14:textId="77777777" w:rsidR="00BB0886" w:rsidRPr="00453FD9" w:rsidRDefault="00BB0886">
            <w:pPr>
              <w:rPr>
                <w:sz w:val="20"/>
                <w:szCs w:val="20"/>
              </w:rPr>
            </w:pPr>
            <w:r w:rsidRPr="00453FD9">
              <w:rPr>
                <w:sz w:val="20"/>
                <w:szCs w:val="20"/>
              </w:rPr>
              <w:t>1</w:t>
            </w:r>
          </w:p>
        </w:tc>
        <w:tc>
          <w:tcPr>
            <w:tcW w:w="5954" w:type="dxa"/>
            <w:vAlign w:val="center"/>
            <w:hideMark/>
          </w:tcPr>
          <w:p w14:paraId="6127D3BD" w14:textId="77777777" w:rsidR="00BB0886" w:rsidRPr="00453FD9" w:rsidRDefault="00BB0886">
            <w:pPr>
              <w:rPr>
                <w:sz w:val="20"/>
                <w:szCs w:val="20"/>
              </w:rPr>
            </w:pPr>
            <w:r w:rsidRPr="00453FD9">
              <w:rPr>
                <w:sz w:val="20"/>
                <w:szCs w:val="20"/>
              </w:rPr>
              <w:t>Continue preparing the proposal for WG14 to become an IUPAP Standing Committee, including its scope, mission and cross-commission links.</w:t>
            </w:r>
          </w:p>
        </w:tc>
        <w:tc>
          <w:tcPr>
            <w:tcW w:w="1955" w:type="dxa"/>
            <w:vAlign w:val="center"/>
            <w:hideMark/>
          </w:tcPr>
          <w:p w14:paraId="4FF2E8DA" w14:textId="77777777" w:rsidR="00BB0886" w:rsidRPr="00453FD9" w:rsidRDefault="00BB0886">
            <w:pPr>
              <w:rPr>
                <w:sz w:val="20"/>
                <w:szCs w:val="20"/>
              </w:rPr>
            </w:pPr>
            <w:r w:rsidRPr="00453FD9">
              <w:rPr>
                <w:sz w:val="20"/>
                <w:szCs w:val="20"/>
              </w:rPr>
              <w:t>Christine and WG14 members</w:t>
            </w:r>
          </w:p>
        </w:tc>
        <w:tc>
          <w:tcPr>
            <w:tcW w:w="1225" w:type="dxa"/>
            <w:vAlign w:val="center"/>
            <w:hideMark/>
          </w:tcPr>
          <w:p w14:paraId="34DBE251" w14:textId="77777777" w:rsidR="00BB0886" w:rsidRPr="00453FD9" w:rsidRDefault="00BB0886">
            <w:pPr>
              <w:rPr>
                <w:sz w:val="20"/>
                <w:szCs w:val="20"/>
              </w:rPr>
            </w:pPr>
            <w:r w:rsidRPr="00453FD9">
              <w:rPr>
                <w:sz w:val="20"/>
                <w:szCs w:val="20"/>
              </w:rPr>
              <w:t>By end of 2026</w:t>
            </w:r>
          </w:p>
        </w:tc>
      </w:tr>
      <w:tr w:rsidR="00BB0886" w:rsidRPr="00453FD9" w14:paraId="2BDFDA32" w14:textId="77777777" w:rsidTr="00453FD9">
        <w:trPr>
          <w:tblCellSpacing w:w="15" w:type="dxa"/>
        </w:trPr>
        <w:tc>
          <w:tcPr>
            <w:tcW w:w="0" w:type="auto"/>
            <w:vAlign w:val="center"/>
            <w:hideMark/>
          </w:tcPr>
          <w:p w14:paraId="199CA6E4" w14:textId="77777777" w:rsidR="00BB0886" w:rsidRPr="00453FD9" w:rsidRDefault="00BB0886">
            <w:pPr>
              <w:rPr>
                <w:sz w:val="20"/>
                <w:szCs w:val="20"/>
              </w:rPr>
            </w:pPr>
            <w:r w:rsidRPr="00453FD9">
              <w:rPr>
                <w:sz w:val="20"/>
                <w:szCs w:val="20"/>
              </w:rPr>
              <w:t>2</w:t>
            </w:r>
          </w:p>
        </w:tc>
        <w:tc>
          <w:tcPr>
            <w:tcW w:w="5954" w:type="dxa"/>
            <w:vAlign w:val="center"/>
            <w:hideMark/>
          </w:tcPr>
          <w:p w14:paraId="29BB3E70" w14:textId="77777777" w:rsidR="00BB0886" w:rsidRPr="00453FD9" w:rsidRDefault="00BB0886">
            <w:pPr>
              <w:rPr>
                <w:sz w:val="20"/>
                <w:szCs w:val="20"/>
              </w:rPr>
            </w:pPr>
            <w:r w:rsidRPr="00453FD9">
              <w:rPr>
                <w:sz w:val="20"/>
                <w:szCs w:val="20"/>
              </w:rPr>
              <w:t>Continue discussions with IUPAP representatives on the appropriate governance structure for a cross-disciplinary accelerator committee.</w:t>
            </w:r>
          </w:p>
        </w:tc>
        <w:tc>
          <w:tcPr>
            <w:tcW w:w="1955" w:type="dxa"/>
            <w:vAlign w:val="center"/>
            <w:hideMark/>
          </w:tcPr>
          <w:p w14:paraId="0F571EB7" w14:textId="77777777" w:rsidR="00BB0886" w:rsidRPr="00453FD9" w:rsidRDefault="00BB0886">
            <w:pPr>
              <w:rPr>
                <w:sz w:val="20"/>
                <w:szCs w:val="20"/>
              </w:rPr>
            </w:pPr>
            <w:r w:rsidRPr="00453FD9">
              <w:rPr>
                <w:sz w:val="20"/>
                <w:szCs w:val="20"/>
              </w:rPr>
              <w:t>Christine</w:t>
            </w:r>
          </w:p>
        </w:tc>
        <w:tc>
          <w:tcPr>
            <w:tcW w:w="1225" w:type="dxa"/>
            <w:vAlign w:val="center"/>
            <w:hideMark/>
          </w:tcPr>
          <w:p w14:paraId="1C4205A9" w14:textId="77777777" w:rsidR="00BB0886" w:rsidRPr="00453FD9" w:rsidRDefault="00BB0886">
            <w:pPr>
              <w:rPr>
                <w:sz w:val="20"/>
                <w:szCs w:val="20"/>
              </w:rPr>
            </w:pPr>
            <w:r w:rsidRPr="00453FD9">
              <w:rPr>
                <w:sz w:val="20"/>
                <w:szCs w:val="20"/>
              </w:rPr>
              <w:t>Ongoing</w:t>
            </w:r>
          </w:p>
        </w:tc>
      </w:tr>
      <w:tr w:rsidR="00BB0886" w:rsidRPr="00453FD9" w14:paraId="7B12AC8D" w14:textId="77777777" w:rsidTr="00453FD9">
        <w:trPr>
          <w:tblCellSpacing w:w="15" w:type="dxa"/>
        </w:trPr>
        <w:tc>
          <w:tcPr>
            <w:tcW w:w="0" w:type="auto"/>
            <w:vAlign w:val="center"/>
            <w:hideMark/>
          </w:tcPr>
          <w:p w14:paraId="45C273AD" w14:textId="77777777" w:rsidR="00BB0886" w:rsidRPr="00453FD9" w:rsidRDefault="00BB0886">
            <w:pPr>
              <w:rPr>
                <w:sz w:val="20"/>
                <w:szCs w:val="20"/>
              </w:rPr>
            </w:pPr>
            <w:r w:rsidRPr="00453FD9">
              <w:rPr>
                <w:sz w:val="20"/>
                <w:szCs w:val="20"/>
              </w:rPr>
              <w:t>3</w:t>
            </w:r>
          </w:p>
        </w:tc>
        <w:tc>
          <w:tcPr>
            <w:tcW w:w="5954" w:type="dxa"/>
            <w:vAlign w:val="center"/>
            <w:hideMark/>
          </w:tcPr>
          <w:p w14:paraId="4FDC8093" w14:textId="77777777" w:rsidR="00BB0886" w:rsidRPr="00453FD9" w:rsidRDefault="00BB0886">
            <w:pPr>
              <w:rPr>
                <w:sz w:val="20"/>
                <w:szCs w:val="20"/>
              </w:rPr>
            </w:pPr>
            <w:r w:rsidRPr="00453FD9">
              <w:rPr>
                <w:sz w:val="20"/>
                <w:szCs w:val="20"/>
              </w:rPr>
              <w:t>Prepare a written overview of accelerator activities at Rutherford, including ISIS, Diamond, EPAC, Vulcan and LARA.</w:t>
            </w:r>
          </w:p>
        </w:tc>
        <w:tc>
          <w:tcPr>
            <w:tcW w:w="1955" w:type="dxa"/>
            <w:vAlign w:val="center"/>
            <w:hideMark/>
          </w:tcPr>
          <w:p w14:paraId="593D613D" w14:textId="77777777" w:rsidR="00BB0886" w:rsidRPr="00453FD9" w:rsidRDefault="00BB0886">
            <w:pPr>
              <w:rPr>
                <w:sz w:val="20"/>
                <w:szCs w:val="20"/>
              </w:rPr>
            </w:pPr>
            <w:r w:rsidRPr="00453FD9">
              <w:rPr>
                <w:sz w:val="20"/>
                <w:szCs w:val="20"/>
              </w:rPr>
              <w:t>Bob</w:t>
            </w:r>
          </w:p>
        </w:tc>
        <w:tc>
          <w:tcPr>
            <w:tcW w:w="1225" w:type="dxa"/>
            <w:vAlign w:val="center"/>
            <w:hideMark/>
          </w:tcPr>
          <w:p w14:paraId="22C85933" w14:textId="77777777" w:rsidR="00BB0886" w:rsidRPr="00453FD9" w:rsidRDefault="00BB0886">
            <w:pPr>
              <w:rPr>
                <w:sz w:val="20"/>
                <w:szCs w:val="20"/>
              </w:rPr>
            </w:pPr>
            <w:r w:rsidRPr="00453FD9">
              <w:rPr>
                <w:sz w:val="20"/>
                <w:szCs w:val="20"/>
              </w:rPr>
              <w:t>To be agreed</w:t>
            </w:r>
          </w:p>
        </w:tc>
      </w:tr>
      <w:tr w:rsidR="00BB0886" w:rsidRPr="00453FD9" w14:paraId="29FB497E" w14:textId="77777777" w:rsidTr="00453FD9">
        <w:trPr>
          <w:tblCellSpacing w:w="15" w:type="dxa"/>
        </w:trPr>
        <w:tc>
          <w:tcPr>
            <w:tcW w:w="0" w:type="auto"/>
            <w:vAlign w:val="center"/>
            <w:hideMark/>
          </w:tcPr>
          <w:p w14:paraId="167291D0" w14:textId="77777777" w:rsidR="00BB0886" w:rsidRPr="00453FD9" w:rsidRDefault="00BB0886">
            <w:pPr>
              <w:rPr>
                <w:sz w:val="20"/>
                <w:szCs w:val="20"/>
              </w:rPr>
            </w:pPr>
            <w:r w:rsidRPr="00453FD9">
              <w:rPr>
                <w:sz w:val="20"/>
                <w:szCs w:val="20"/>
              </w:rPr>
              <w:t>4</w:t>
            </w:r>
          </w:p>
        </w:tc>
        <w:tc>
          <w:tcPr>
            <w:tcW w:w="5954" w:type="dxa"/>
            <w:vAlign w:val="center"/>
            <w:hideMark/>
          </w:tcPr>
          <w:p w14:paraId="4450A451" w14:textId="77777777" w:rsidR="00BB0886" w:rsidRPr="00453FD9" w:rsidRDefault="00BB0886">
            <w:pPr>
              <w:rPr>
                <w:sz w:val="20"/>
                <w:szCs w:val="20"/>
              </w:rPr>
            </w:pPr>
            <w:r w:rsidRPr="00453FD9">
              <w:rPr>
                <w:sz w:val="20"/>
                <w:szCs w:val="20"/>
              </w:rPr>
              <w:t>Explore international best practices for forecasting accelerator workforce needs and engaging industry.</w:t>
            </w:r>
          </w:p>
        </w:tc>
        <w:tc>
          <w:tcPr>
            <w:tcW w:w="1955" w:type="dxa"/>
            <w:vAlign w:val="center"/>
            <w:hideMark/>
          </w:tcPr>
          <w:p w14:paraId="64BC8367" w14:textId="77777777" w:rsidR="00BB0886" w:rsidRPr="00453FD9" w:rsidRDefault="00BB0886">
            <w:pPr>
              <w:rPr>
                <w:sz w:val="20"/>
                <w:szCs w:val="20"/>
              </w:rPr>
            </w:pPr>
            <w:r w:rsidRPr="00453FD9">
              <w:rPr>
                <w:sz w:val="20"/>
                <w:szCs w:val="20"/>
              </w:rPr>
              <w:t>Fulvia and interested WG14 members</w:t>
            </w:r>
          </w:p>
        </w:tc>
        <w:tc>
          <w:tcPr>
            <w:tcW w:w="1225" w:type="dxa"/>
            <w:vAlign w:val="center"/>
            <w:hideMark/>
          </w:tcPr>
          <w:p w14:paraId="2F09E74D" w14:textId="77777777" w:rsidR="00BB0886" w:rsidRPr="00453FD9" w:rsidRDefault="00BB0886">
            <w:pPr>
              <w:rPr>
                <w:sz w:val="20"/>
                <w:szCs w:val="20"/>
              </w:rPr>
            </w:pPr>
            <w:r w:rsidRPr="00453FD9">
              <w:rPr>
                <w:sz w:val="20"/>
                <w:szCs w:val="20"/>
              </w:rPr>
              <w:t>Before/after IPAC2026</w:t>
            </w:r>
          </w:p>
        </w:tc>
      </w:tr>
      <w:tr w:rsidR="00BB0886" w:rsidRPr="00453FD9" w14:paraId="15E81D36" w14:textId="77777777" w:rsidTr="00453FD9">
        <w:trPr>
          <w:tblCellSpacing w:w="15" w:type="dxa"/>
        </w:trPr>
        <w:tc>
          <w:tcPr>
            <w:tcW w:w="0" w:type="auto"/>
            <w:vAlign w:val="center"/>
            <w:hideMark/>
          </w:tcPr>
          <w:p w14:paraId="283F3C6B" w14:textId="77777777" w:rsidR="00BB0886" w:rsidRPr="00453FD9" w:rsidRDefault="00BB0886">
            <w:pPr>
              <w:rPr>
                <w:sz w:val="20"/>
                <w:szCs w:val="20"/>
              </w:rPr>
            </w:pPr>
            <w:r w:rsidRPr="00453FD9">
              <w:rPr>
                <w:sz w:val="20"/>
                <w:szCs w:val="20"/>
              </w:rPr>
              <w:t>5</w:t>
            </w:r>
          </w:p>
        </w:tc>
        <w:tc>
          <w:tcPr>
            <w:tcW w:w="5954" w:type="dxa"/>
            <w:vAlign w:val="center"/>
            <w:hideMark/>
          </w:tcPr>
          <w:p w14:paraId="1CFD9FF4" w14:textId="77777777" w:rsidR="00BB0886" w:rsidRPr="00453FD9" w:rsidRDefault="00BB0886">
            <w:pPr>
              <w:rPr>
                <w:sz w:val="20"/>
                <w:szCs w:val="20"/>
              </w:rPr>
            </w:pPr>
            <w:r w:rsidRPr="00453FD9">
              <w:rPr>
                <w:sz w:val="20"/>
                <w:szCs w:val="20"/>
              </w:rPr>
              <w:t>Continue defining the membership, mission and scope of the Standing Committee on Major Neutron Facilities, and identify opportunities for cooperation with WG14.</w:t>
            </w:r>
          </w:p>
        </w:tc>
        <w:tc>
          <w:tcPr>
            <w:tcW w:w="1955" w:type="dxa"/>
            <w:vAlign w:val="center"/>
            <w:hideMark/>
          </w:tcPr>
          <w:p w14:paraId="48EE0744" w14:textId="77777777" w:rsidR="00BB0886" w:rsidRPr="00453FD9" w:rsidRDefault="00BB0886">
            <w:pPr>
              <w:rPr>
                <w:sz w:val="20"/>
                <w:szCs w:val="20"/>
              </w:rPr>
            </w:pPr>
            <w:r w:rsidRPr="00453FD9">
              <w:rPr>
                <w:sz w:val="20"/>
                <w:szCs w:val="20"/>
              </w:rPr>
              <w:t>Fulvia, Christine and interested members</w:t>
            </w:r>
          </w:p>
        </w:tc>
        <w:tc>
          <w:tcPr>
            <w:tcW w:w="1225" w:type="dxa"/>
            <w:vAlign w:val="center"/>
            <w:hideMark/>
          </w:tcPr>
          <w:p w14:paraId="6E999B4F" w14:textId="77777777" w:rsidR="00BB0886" w:rsidRPr="00453FD9" w:rsidRDefault="00BB0886">
            <w:pPr>
              <w:rPr>
                <w:sz w:val="20"/>
                <w:szCs w:val="20"/>
              </w:rPr>
            </w:pPr>
            <w:r w:rsidRPr="00453FD9">
              <w:rPr>
                <w:sz w:val="20"/>
                <w:szCs w:val="20"/>
              </w:rPr>
              <w:t>Before/around IPAC2026</w:t>
            </w:r>
          </w:p>
        </w:tc>
      </w:tr>
      <w:tr w:rsidR="00BB0886" w:rsidRPr="00453FD9" w14:paraId="43693615" w14:textId="77777777" w:rsidTr="00453FD9">
        <w:trPr>
          <w:tblCellSpacing w:w="15" w:type="dxa"/>
        </w:trPr>
        <w:tc>
          <w:tcPr>
            <w:tcW w:w="0" w:type="auto"/>
            <w:vAlign w:val="center"/>
            <w:hideMark/>
          </w:tcPr>
          <w:p w14:paraId="04B56FAC" w14:textId="77777777" w:rsidR="00BB0886" w:rsidRPr="00453FD9" w:rsidRDefault="00BB0886">
            <w:pPr>
              <w:rPr>
                <w:sz w:val="20"/>
                <w:szCs w:val="20"/>
              </w:rPr>
            </w:pPr>
            <w:r w:rsidRPr="00453FD9">
              <w:rPr>
                <w:sz w:val="20"/>
                <w:szCs w:val="20"/>
              </w:rPr>
              <w:t>6</w:t>
            </w:r>
          </w:p>
        </w:tc>
        <w:tc>
          <w:tcPr>
            <w:tcW w:w="5954" w:type="dxa"/>
            <w:vAlign w:val="center"/>
            <w:hideMark/>
          </w:tcPr>
          <w:p w14:paraId="3F89BECD" w14:textId="77777777" w:rsidR="00BB0886" w:rsidRPr="00453FD9" w:rsidRDefault="00BB0886">
            <w:pPr>
              <w:rPr>
                <w:sz w:val="20"/>
                <w:szCs w:val="20"/>
              </w:rPr>
            </w:pPr>
            <w:r w:rsidRPr="00453FD9">
              <w:rPr>
                <w:sz w:val="20"/>
                <w:szCs w:val="20"/>
              </w:rPr>
              <w:t>Continue ambassador projects and promote the science communication workshop on 6 May through the IUPAP accelerator LinkedIn page and institutional networks.</w:t>
            </w:r>
          </w:p>
        </w:tc>
        <w:tc>
          <w:tcPr>
            <w:tcW w:w="1955" w:type="dxa"/>
            <w:vAlign w:val="center"/>
            <w:hideMark/>
          </w:tcPr>
          <w:p w14:paraId="2269837C" w14:textId="77777777" w:rsidR="00BB0886" w:rsidRPr="00453FD9" w:rsidRDefault="00BB0886">
            <w:pPr>
              <w:rPr>
                <w:sz w:val="20"/>
                <w:szCs w:val="20"/>
              </w:rPr>
            </w:pPr>
            <w:r w:rsidRPr="00453FD9">
              <w:rPr>
                <w:sz w:val="20"/>
                <w:szCs w:val="20"/>
              </w:rPr>
              <w:t>Mitko, ambassadors and WG14 members</w:t>
            </w:r>
          </w:p>
        </w:tc>
        <w:tc>
          <w:tcPr>
            <w:tcW w:w="1225" w:type="dxa"/>
            <w:vAlign w:val="center"/>
            <w:hideMark/>
          </w:tcPr>
          <w:p w14:paraId="44E5EAB0" w14:textId="77777777" w:rsidR="00BB0886" w:rsidRPr="00453FD9" w:rsidRDefault="00BB0886">
            <w:pPr>
              <w:rPr>
                <w:sz w:val="20"/>
                <w:szCs w:val="20"/>
              </w:rPr>
            </w:pPr>
            <w:r w:rsidRPr="00453FD9">
              <w:rPr>
                <w:sz w:val="20"/>
                <w:szCs w:val="20"/>
              </w:rPr>
              <w:t>May 2026</w:t>
            </w:r>
          </w:p>
        </w:tc>
      </w:tr>
      <w:tr w:rsidR="00BB0886" w:rsidRPr="00453FD9" w14:paraId="3794936C" w14:textId="77777777" w:rsidTr="00453FD9">
        <w:trPr>
          <w:tblCellSpacing w:w="15" w:type="dxa"/>
        </w:trPr>
        <w:tc>
          <w:tcPr>
            <w:tcW w:w="0" w:type="auto"/>
            <w:vAlign w:val="center"/>
            <w:hideMark/>
          </w:tcPr>
          <w:p w14:paraId="364C9CCB" w14:textId="77777777" w:rsidR="00BB0886" w:rsidRPr="00453FD9" w:rsidRDefault="00BB0886">
            <w:pPr>
              <w:rPr>
                <w:sz w:val="20"/>
                <w:szCs w:val="20"/>
              </w:rPr>
            </w:pPr>
            <w:r w:rsidRPr="00453FD9">
              <w:rPr>
                <w:sz w:val="20"/>
                <w:szCs w:val="20"/>
              </w:rPr>
              <w:t>7</w:t>
            </w:r>
          </w:p>
        </w:tc>
        <w:tc>
          <w:tcPr>
            <w:tcW w:w="5954" w:type="dxa"/>
            <w:vAlign w:val="center"/>
            <w:hideMark/>
          </w:tcPr>
          <w:p w14:paraId="3427F76E" w14:textId="77777777" w:rsidR="00BB0886" w:rsidRPr="00453FD9" w:rsidRDefault="00BB0886">
            <w:pPr>
              <w:rPr>
                <w:sz w:val="20"/>
                <w:szCs w:val="20"/>
              </w:rPr>
            </w:pPr>
            <w:r w:rsidRPr="00453FD9">
              <w:rPr>
                <w:sz w:val="20"/>
                <w:szCs w:val="20"/>
              </w:rPr>
              <w:t>Update the Hackathonino webpage, check registration links, publish challenge descriptions and clarify mentor availability.</w:t>
            </w:r>
          </w:p>
        </w:tc>
        <w:tc>
          <w:tcPr>
            <w:tcW w:w="1955" w:type="dxa"/>
            <w:vAlign w:val="center"/>
            <w:hideMark/>
          </w:tcPr>
          <w:p w14:paraId="7C4C0F13" w14:textId="77777777" w:rsidR="00BB0886" w:rsidRPr="00453FD9" w:rsidRDefault="00BB0886">
            <w:pPr>
              <w:rPr>
                <w:sz w:val="20"/>
                <w:szCs w:val="20"/>
              </w:rPr>
            </w:pPr>
            <w:r w:rsidRPr="00453FD9">
              <w:rPr>
                <w:sz w:val="20"/>
                <w:szCs w:val="20"/>
              </w:rPr>
              <w:t>Christine</w:t>
            </w:r>
          </w:p>
        </w:tc>
        <w:tc>
          <w:tcPr>
            <w:tcW w:w="1225" w:type="dxa"/>
            <w:vAlign w:val="center"/>
            <w:hideMark/>
          </w:tcPr>
          <w:p w14:paraId="0CEB3D1F" w14:textId="77777777" w:rsidR="00BB0886" w:rsidRPr="00453FD9" w:rsidRDefault="00BB0886">
            <w:pPr>
              <w:rPr>
                <w:sz w:val="20"/>
                <w:szCs w:val="20"/>
              </w:rPr>
            </w:pPr>
            <w:r w:rsidRPr="00453FD9">
              <w:rPr>
                <w:sz w:val="20"/>
                <w:szCs w:val="20"/>
              </w:rPr>
              <w:t>Before IPAC2026</w:t>
            </w:r>
          </w:p>
        </w:tc>
      </w:tr>
      <w:tr w:rsidR="00BB0886" w:rsidRPr="00453FD9" w14:paraId="4ADA8AE6" w14:textId="77777777" w:rsidTr="00453FD9">
        <w:trPr>
          <w:tblCellSpacing w:w="15" w:type="dxa"/>
        </w:trPr>
        <w:tc>
          <w:tcPr>
            <w:tcW w:w="0" w:type="auto"/>
            <w:vAlign w:val="center"/>
            <w:hideMark/>
          </w:tcPr>
          <w:p w14:paraId="59E862CF" w14:textId="77777777" w:rsidR="00BB0886" w:rsidRPr="00453FD9" w:rsidRDefault="00BB0886">
            <w:pPr>
              <w:rPr>
                <w:sz w:val="20"/>
                <w:szCs w:val="20"/>
              </w:rPr>
            </w:pPr>
            <w:r w:rsidRPr="00453FD9">
              <w:rPr>
                <w:sz w:val="20"/>
                <w:szCs w:val="20"/>
              </w:rPr>
              <w:t>8</w:t>
            </w:r>
          </w:p>
        </w:tc>
        <w:tc>
          <w:tcPr>
            <w:tcW w:w="5954" w:type="dxa"/>
            <w:vAlign w:val="center"/>
            <w:hideMark/>
          </w:tcPr>
          <w:p w14:paraId="43239177" w14:textId="77777777" w:rsidR="00BB0886" w:rsidRPr="00453FD9" w:rsidRDefault="00BB0886">
            <w:pPr>
              <w:rPr>
                <w:sz w:val="20"/>
                <w:szCs w:val="20"/>
              </w:rPr>
            </w:pPr>
            <w:r w:rsidRPr="00453FD9">
              <w:rPr>
                <w:sz w:val="20"/>
                <w:szCs w:val="20"/>
              </w:rPr>
              <w:t>Propose a suitable computational challenge and explore use of a Jupyter-based platform.</w:t>
            </w:r>
          </w:p>
        </w:tc>
        <w:tc>
          <w:tcPr>
            <w:tcW w:w="1955" w:type="dxa"/>
            <w:vAlign w:val="center"/>
            <w:hideMark/>
          </w:tcPr>
          <w:p w14:paraId="46905C25" w14:textId="77777777" w:rsidR="00BB0886" w:rsidRPr="00453FD9" w:rsidRDefault="00BB0886">
            <w:pPr>
              <w:rPr>
                <w:sz w:val="20"/>
                <w:szCs w:val="20"/>
              </w:rPr>
            </w:pPr>
            <w:r w:rsidRPr="00453FD9">
              <w:rPr>
                <w:sz w:val="20"/>
                <w:szCs w:val="20"/>
              </w:rPr>
              <w:t>Simon</w:t>
            </w:r>
          </w:p>
        </w:tc>
        <w:tc>
          <w:tcPr>
            <w:tcW w:w="1225" w:type="dxa"/>
            <w:vAlign w:val="center"/>
            <w:hideMark/>
          </w:tcPr>
          <w:p w14:paraId="2B2BD015" w14:textId="77777777" w:rsidR="00BB0886" w:rsidRPr="00453FD9" w:rsidRDefault="00BB0886">
            <w:pPr>
              <w:rPr>
                <w:sz w:val="20"/>
                <w:szCs w:val="20"/>
              </w:rPr>
            </w:pPr>
            <w:r w:rsidRPr="00453FD9">
              <w:rPr>
                <w:sz w:val="20"/>
                <w:szCs w:val="20"/>
              </w:rPr>
              <w:t>Before IPAC2026</w:t>
            </w:r>
          </w:p>
        </w:tc>
      </w:tr>
      <w:tr w:rsidR="00BB0886" w:rsidRPr="00453FD9" w14:paraId="6640F5CE" w14:textId="77777777" w:rsidTr="00453FD9">
        <w:trPr>
          <w:tblCellSpacing w:w="15" w:type="dxa"/>
        </w:trPr>
        <w:tc>
          <w:tcPr>
            <w:tcW w:w="0" w:type="auto"/>
            <w:vAlign w:val="center"/>
            <w:hideMark/>
          </w:tcPr>
          <w:p w14:paraId="3D0F6828" w14:textId="77777777" w:rsidR="00BB0886" w:rsidRPr="00453FD9" w:rsidRDefault="00BB0886">
            <w:pPr>
              <w:rPr>
                <w:sz w:val="20"/>
                <w:szCs w:val="20"/>
              </w:rPr>
            </w:pPr>
            <w:r w:rsidRPr="00453FD9">
              <w:rPr>
                <w:sz w:val="20"/>
                <w:szCs w:val="20"/>
              </w:rPr>
              <w:t>9</w:t>
            </w:r>
          </w:p>
        </w:tc>
        <w:tc>
          <w:tcPr>
            <w:tcW w:w="5954" w:type="dxa"/>
            <w:vAlign w:val="center"/>
            <w:hideMark/>
          </w:tcPr>
          <w:p w14:paraId="131B8EC4" w14:textId="77777777" w:rsidR="00BB0886" w:rsidRPr="00453FD9" w:rsidRDefault="00BB0886">
            <w:pPr>
              <w:rPr>
                <w:sz w:val="20"/>
                <w:szCs w:val="20"/>
              </w:rPr>
            </w:pPr>
            <w:r w:rsidRPr="00453FD9">
              <w:rPr>
                <w:sz w:val="20"/>
                <w:szCs w:val="20"/>
              </w:rPr>
              <w:t>Identify relevant CAS training resources and tutorials for Hackathonino.</w:t>
            </w:r>
          </w:p>
        </w:tc>
        <w:tc>
          <w:tcPr>
            <w:tcW w:w="1955" w:type="dxa"/>
            <w:vAlign w:val="center"/>
            <w:hideMark/>
          </w:tcPr>
          <w:p w14:paraId="2340AC94" w14:textId="77777777" w:rsidR="00BB0886" w:rsidRPr="00453FD9" w:rsidRDefault="00BB0886">
            <w:pPr>
              <w:rPr>
                <w:sz w:val="20"/>
                <w:szCs w:val="20"/>
              </w:rPr>
            </w:pPr>
            <w:r w:rsidRPr="00453FD9">
              <w:rPr>
                <w:sz w:val="20"/>
                <w:szCs w:val="20"/>
              </w:rPr>
              <w:t>Frank and Christine</w:t>
            </w:r>
          </w:p>
        </w:tc>
        <w:tc>
          <w:tcPr>
            <w:tcW w:w="1225" w:type="dxa"/>
            <w:vAlign w:val="center"/>
            <w:hideMark/>
          </w:tcPr>
          <w:p w14:paraId="03296629" w14:textId="77777777" w:rsidR="00BB0886" w:rsidRPr="00453FD9" w:rsidRDefault="00BB0886">
            <w:pPr>
              <w:rPr>
                <w:sz w:val="20"/>
                <w:szCs w:val="20"/>
              </w:rPr>
            </w:pPr>
            <w:r w:rsidRPr="00453FD9">
              <w:rPr>
                <w:sz w:val="20"/>
                <w:szCs w:val="20"/>
              </w:rPr>
              <w:t>Before IPAC2026</w:t>
            </w:r>
          </w:p>
        </w:tc>
      </w:tr>
      <w:tr w:rsidR="00BB0886" w:rsidRPr="00453FD9" w14:paraId="1AFF0F6F" w14:textId="77777777" w:rsidTr="00453FD9">
        <w:trPr>
          <w:tblCellSpacing w:w="15" w:type="dxa"/>
        </w:trPr>
        <w:tc>
          <w:tcPr>
            <w:tcW w:w="0" w:type="auto"/>
            <w:vAlign w:val="center"/>
            <w:hideMark/>
          </w:tcPr>
          <w:p w14:paraId="6522C18B" w14:textId="77777777" w:rsidR="00BB0886" w:rsidRPr="00453FD9" w:rsidRDefault="00BB0886">
            <w:pPr>
              <w:rPr>
                <w:sz w:val="20"/>
                <w:szCs w:val="20"/>
              </w:rPr>
            </w:pPr>
            <w:r w:rsidRPr="00453FD9">
              <w:rPr>
                <w:sz w:val="20"/>
                <w:szCs w:val="20"/>
              </w:rPr>
              <w:t>10</w:t>
            </w:r>
          </w:p>
        </w:tc>
        <w:tc>
          <w:tcPr>
            <w:tcW w:w="5954" w:type="dxa"/>
            <w:vAlign w:val="center"/>
            <w:hideMark/>
          </w:tcPr>
          <w:p w14:paraId="0167DCF3" w14:textId="77777777" w:rsidR="00BB0886" w:rsidRPr="00453FD9" w:rsidRDefault="00BB0886">
            <w:pPr>
              <w:rPr>
                <w:sz w:val="20"/>
                <w:szCs w:val="20"/>
              </w:rPr>
            </w:pPr>
            <w:r w:rsidRPr="00453FD9">
              <w:rPr>
                <w:sz w:val="20"/>
                <w:szCs w:val="20"/>
              </w:rPr>
              <w:t>Propose additional Hackathonino challenges, datasets and mentors, including contributions involving medical accelerators, RF systems and accelerator operations.</w:t>
            </w:r>
          </w:p>
        </w:tc>
        <w:tc>
          <w:tcPr>
            <w:tcW w:w="1955" w:type="dxa"/>
            <w:vAlign w:val="center"/>
            <w:hideMark/>
          </w:tcPr>
          <w:p w14:paraId="0893F587" w14:textId="77777777" w:rsidR="00BB0886" w:rsidRPr="00453FD9" w:rsidRDefault="00BB0886">
            <w:pPr>
              <w:rPr>
                <w:sz w:val="20"/>
                <w:szCs w:val="20"/>
              </w:rPr>
            </w:pPr>
            <w:r w:rsidRPr="00453FD9">
              <w:rPr>
                <w:sz w:val="20"/>
                <w:szCs w:val="20"/>
              </w:rPr>
              <w:t>WG14 members and institutional experts</w:t>
            </w:r>
          </w:p>
        </w:tc>
        <w:tc>
          <w:tcPr>
            <w:tcW w:w="1225" w:type="dxa"/>
            <w:vAlign w:val="center"/>
            <w:hideMark/>
          </w:tcPr>
          <w:p w14:paraId="2F3EE5B5" w14:textId="77777777" w:rsidR="00BB0886" w:rsidRPr="00453FD9" w:rsidRDefault="00BB0886">
            <w:pPr>
              <w:rPr>
                <w:sz w:val="20"/>
                <w:szCs w:val="20"/>
              </w:rPr>
            </w:pPr>
            <w:r w:rsidRPr="00453FD9">
              <w:rPr>
                <w:sz w:val="20"/>
                <w:szCs w:val="20"/>
              </w:rPr>
              <w:t>Before IPAC2026</w:t>
            </w:r>
          </w:p>
        </w:tc>
      </w:tr>
      <w:tr w:rsidR="00BB0886" w:rsidRPr="00453FD9" w14:paraId="7C839214" w14:textId="77777777" w:rsidTr="00453FD9">
        <w:trPr>
          <w:tblCellSpacing w:w="15" w:type="dxa"/>
        </w:trPr>
        <w:tc>
          <w:tcPr>
            <w:tcW w:w="0" w:type="auto"/>
            <w:vAlign w:val="center"/>
            <w:hideMark/>
          </w:tcPr>
          <w:p w14:paraId="45FFD9C5" w14:textId="77777777" w:rsidR="00BB0886" w:rsidRPr="00453FD9" w:rsidRDefault="00BB0886">
            <w:pPr>
              <w:rPr>
                <w:sz w:val="20"/>
                <w:szCs w:val="20"/>
              </w:rPr>
            </w:pPr>
            <w:r w:rsidRPr="00453FD9">
              <w:rPr>
                <w:sz w:val="20"/>
                <w:szCs w:val="20"/>
              </w:rPr>
              <w:t>11</w:t>
            </w:r>
          </w:p>
        </w:tc>
        <w:tc>
          <w:tcPr>
            <w:tcW w:w="5954" w:type="dxa"/>
            <w:vAlign w:val="center"/>
            <w:hideMark/>
          </w:tcPr>
          <w:p w14:paraId="035244DB" w14:textId="77777777" w:rsidR="00BB0886" w:rsidRPr="00453FD9" w:rsidRDefault="00BB0886">
            <w:pPr>
              <w:rPr>
                <w:sz w:val="20"/>
                <w:szCs w:val="20"/>
              </w:rPr>
            </w:pPr>
            <w:r w:rsidRPr="00453FD9">
              <w:rPr>
                <w:sz w:val="20"/>
                <w:szCs w:val="20"/>
              </w:rPr>
              <w:t>Promote Hackathonino to students and potential mentors, and explore company contributions and sponsorship.</w:t>
            </w:r>
          </w:p>
        </w:tc>
        <w:tc>
          <w:tcPr>
            <w:tcW w:w="1955" w:type="dxa"/>
            <w:vAlign w:val="center"/>
            <w:hideMark/>
          </w:tcPr>
          <w:p w14:paraId="06283F1B" w14:textId="77777777" w:rsidR="00BB0886" w:rsidRPr="00453FD9" w:rsidRDefault="00BB0886">
            <w:pPr>
              <w:rPr>
                <w:sz w:val="20"/>
                <w:szCs w:val="20"/>
              </w:rPr>
            </w:pPr>
            <w:r w:rsidRPr="00453FD9">
              <w:rPr>
                <w:sz w:val="20"/>
                <w:szCs w:val="20"/>
              </w:rPr>
              <w:t>All WG14 members</w:t>
            </w:r>
          </w:p>
        </w:tc>
        <w:tc>
          <w:tcPr>
            <w:tcW w:w="1225" w:type="dxa"/>
            <w:vAlign w:val="center"/>
            <w:hideMark/>
          </w:tcPr>
          <w:p w14:paraId="5109B578" w14:textId="77777777" w:rsidR="00BB0886" w:rsidRPr="00453FD9" w:rsidRDefault="00BB0886">
            <w:pPr>
              <w:rPr>
                <w:sz w:val="20"/>
                <w:szCs w:val="20"/>
              </w:rPr>
            </w:pPr>
            <w:r w:rsidRPr="00453FD9">
              <w:rPr>
                <w:sz w:val="20"/>
                <w:szCs w:val="20"/>
              </w:rPr>
              <w:t>Before IPAC2026</w:t>
            </w:r>
          </w:p>
        </w:tc>
      </w:tr>
      <w:tr w:rsidR="00BB0886" w:rsidRPr="00453FD9" w14:paraId="672A08A1" w14:textId="77777777" w:rsidTr="00453FD9">
        <w:trPr>
          <w:tblCellSpacing w:w="15" w:type="dxa"/>
        </w:trPr>
        <w:tc>
          <w:tcPr>
            <w:tcW w:w="0" w:type="auto"/>
            <w:vAlign w:val="center"/>
            <w:hideMark/>
          </w:tcPr>
          <w:p w14:paraId="5E880B7D" w14:textId="77777777" w:rsidR="00BB0886" w:rsidRPr="00453FD9" w:rsidRDefault="00BB0886">
            <w:pPr>
              <w:rPr>
                <w:sz w:val="20"/>
                <w:szCs w:val="20"/>
              </w:rPr>
            </w:pPr>
            <w:r w:rsidRPr="00453FD9">
              <w:rPr>
                <w:sz w:val="20"/>
                <w:szCs w:val="20"/>
              </w:rPr>
              <w:t>12</w:t>
            </w:r>
          </w:p>
        </w:tc>
        <w:tc>
          <w:tcPr>
            <w:tcW w:w="5954" w:type="dxa"/>
            <w:vAlign w:val="center"/>
            <w:hideMark/>
          </w:tcPr>
          <w:p w14:paraId="242DAEC7" w14:textId="77777777" w:rsidR="00BB0886" w:rsidRPr="00453FD9" w:rsidRDefault="00BB0886">
            <w:pPr>
              <w:rPr>
                <w:sz w:val="20"/>
                <w:szCs w:val="20"/>
              </w:rPr>
            </w:pPr>
            <w:r w:rsidRPr="00453FD9">
              <w:rPr>
                <w:sz w:val="20"/>
                <w:szCs w:val="20"/>
              </w:rPr>
              <w:t>Coordinate Hackathonino visibility with the IPAC2026 organizers and identify suitable announcement channels outside the formal awards session.</w:t>
            </w:r>
          </w:p>
        </w:tc>
        <w:tc>
          <w:tcPr>
            <w:tcW w:w="1955" w:type="dxa"/>
            <w:vAlign w:val="center"/>
            <w:hideMark/>
          </w:tcPr>
          <w:p w14:paraId="0796BF25" w14:textId="77777777" w:rsidR="00BB0886" w:rsidRPr="00453FD9" w:rsidRDefault="00BB0886">
            <w:pPr>
              <w:rPr>
                <w:sz w:val="20"/>
                <w:szCs w:val="20"/>
              </w:rPr>
            </w:pPr>
            <w:r w:rsidRPr="00453FD9">
              <w:rPr>
                <w:sz w:val="20"/>
                <w:szCs w:val="20"/>
              </w:rPr>
              <w:t>Christine</w:t>
            </w:r>
          </w:p>
        </w:tc>
        <w:tc>
          <w:tcPr>
            <w:tcW w:w="1225" w:type="dxa"/>
            <w:vAlign w:val="center"/>
            <w:hideMark/>
          </w:tcPr>
          <w:p w14:paraId="3D2FA06B" w14:textId="77777777" w:rsidR="00BB0886" w:rsidRPr="00453FD9" w:rsidRDefault="00BB0886">
            <w:pPr>
              <w:rPr>
                <w:sz w:val="20"/>
                <w:szCs w:val="20"/>
              </w:rPr>
            </w:pPr>
            <w:r w:rsidRPr="00453FD9">
              <w:rPr>
                <w:sz w:val="20"/>
                <w:szCs w:val="20"/>
              </w:rPr>
              <w:t>Before/during IPAC2026</w:t>
            </w:r>
          </w:p>
        </w:tc>
      </w:tr>
      <w:tr w:rsidR="00BB0886" w:rsidRPr="00453FD9" w14:paraId="1E83A50E" w14:textId="77777777" w:rsidTr="00453FD9">
        <w:trPr>
          <w:tblCellSpacing w:w="15" w:type="dxa"/>
        </w:trPr>
        <w:tc>
          <w:tcPr>
            <w:tcW w:w="0" w:type="auto"/>
            <w:vAlign w:val="center"/>
            <w:hideMark/>
          </w:tcPr>
          <w:p w14:paraId="5299E792" w14:textId="77777777" w:rsidR="00BB0886" w:rsidRPr="00453FD9" w:rsidRDefault="00BB0886">
            <w:pPr>
              <w:rPr>
                <w:sz w:val="20"/>
                <w:szCs w:val="20"/>
              </w:rPr>
            </w:pPr>
            <w:r w:rsidRPr="00453FD9">
              <w:rPr>
                <w:sz w:val="20"/>
                <w:szCs w:val="20"/>
              </w:rPr>
              <w:t>13</w:t>
            </w:r>
          </w:p>
        </w:tc>
        <w:tc>
          <w:tcPr>
            <w:tcW w:w="5954" w:type="dxa"/>
            <w:vAlign w:val="center"/>
            <w:hideMark/>
          </w:tcPr>
          <w:p w14:paraId="7555B922" w14:textId="77777777" w:rsidR="00BB0886" w:rsidRPr="00453FD9" w:rsidRDefault="00BB0886">
            <w:pPr>
              <w:rPr>
                <w:sz w:val="20"/>
                <w:szCs w:val="20"/>
              </w:rPr>
            </w:pPr>
            <w:r w:rsidRPr="00453FD9">
              <w:rPr>
                <w:sz w:val="20"/>
                <w:szCs w:val="20"/>
              </w:rPr>
              <w:t>Update the accelerator applications report, addressing the scope of radiotherapy, extraction methods, ion-beam therapy, laser-driven and dielectric-wall accelerators, neutron capture therapy, and supporting references.</w:t>
            </w:r>
          </w:p>
        </w:tc>
        <w:tc>
          <w:tcPr>
            <w:tcW w:w="1955" w:type="dxa"/>
            <w:vAlign w:val="center"/>
            <w:hideMark/>
          </w:tcPr>
          <w:p w14:paraId="74AC392C" w14:textId="77777777" w:rsidR="00BB0886" w:rsidRPr="00453FD9" w:rsidRDefault="00BB0886">
            <w:pPr>
              <w:rPr>
                <w:sz w:val="20"/>
                <w:szCs w:val="20"/>
              </w:rPr>
            </w:pPr>
            <w:r w:rsidRPr="00453FD9">
              <w:rPr>
                <w:sz w:val="20"/>
                <w:szCs w:val="20"/>
              </w:rPr>
              <w:t>Michael Moyers and contributing WG14 members</w:t>
            </w:r>
          </w:p>
        </w:tc>
        <w:tc>
          <w:tcPr>
            <w:tcW w:w="1225" w:type="dxa"/>
            <w:vAlign w:val="center"/>
            <w:hideMark/>
          </w:tcPr>
          <w:p w14:paraId="0E1A3583" w14:textId="77777777" w:rsidR="00BB0886" w:rsidRPr="00453FD9" w:rsidRDefault="00BB0886">
            <w:pPr>
              <w:rPr>
                <w:sz w:val="20"/>
                <w:szCs w:val="20"/>
              </w:rPr>
            </w:pPr>
            <w:r w:rsidRPr="00453FD9">
              <w:rPr>
                <w:sz w:val="20"/>
                <w:szCs w:val="20"/>
              </w:rPr>
              <w:t>To be agreed</w:t>
            </w:r>
          </w:p>
        </w:tc>
      </w:tr>
      <w:tr w:rsidR="00BB0886" w:rsidRPr="00453FD9" w14:paraId="1FD4A409" w14:textId="77777777" w:rsidTr="00453FD9">
        <w:trPr>
          <w:tblCellSpacing w:w="15" w:type="dxa"/>
        </w:trPr>
        <w:tc>
          <w:tcPr>
            <w:tcW w:w="0" w:type="auto"/>
            <w:vAlign w:val="center"/>
            <w:hideMark/>
          </w:tcPr>
          <w:p w14:paraId="3B5FC1FC" w14:textId="77777777" w:rsidR="00BB0886" w:rsidRPr="00453FD9" w:rsidRDefault="00BB0886">
            <w:pPr>
              <w:rPr>
                <w:sz w:val="20"/>
                <w:szCs w:val="20"/>
              </w:rPr>
            </w:pPr>
            <w:r w:rsidRPr="00453FD9">
              <w:rPr>
                <w:sz w:val="20"/>
                <w:szCs w:val="20"/>
              </w:rPr>
              <w:t>14</w:t>
            </w:r>
          </w:p>
        </w:tc>
        <w:tc>
          <w:tcPr>
            <w:tcW w:w="5954" w:type="dxa"/>
            <w:vAlign w:val="center"/>
            <w:hideMark/>
          </w:tcPr>
          <w:p w14:paraId="63A1A75A" w14:textId="77777777" w:rsidR="00BB0886" w:rsidRPr="00453FD9" w:rsidRDefault="00BB0886">
            <w:pPr>
              <w:rPr>
                <w:sz w:val="20"/>
                <w:szCs w:val="20"/>
              </w:rPr>
            </w:pPr>
            <w:r w:rsidRPr="00453FD9">
              <w:rPr>
                <w:sz w:val="20"/>
                <w:szCs w:val="20"/>
              </w:rPr>
              <w:t>Contribute material on slow-cycling synchrotron extraction methods.</w:t>
            </w:r>
          </w:p>
        </w:tc>
        <w:tc>
          <w:tcPr>
            <w:tcW w:w="1955" w:type="dxa"/>
            <w:vAlign w:val="center"/>
            <w:hideMark/>
          </w:tcPr>
          <w:p w14:paraId="4B9E1A7C" w14:textId="77777777" w:rsidR="00BB0886" w:rsidRPr="00453FD9" w:rsidRDefault="00BB0886">
            <w:pPr>
              <w:rPr>
                <w:sz w:val="20"/>
                <w:szCs w:val="20"/>
              </w:rPr>
            </w:pPr>
            <w:r w:rsidRPr="00453FD9">
              <w:rPr>
                <w:sz w:val="20"/>
                <w:szCs w:val="20"/>
              </w:rPr>
              <w:t>Bob</w:t>
            </w:r>
          </w:p>
        </w:tc>
        <w:tc>
          <w:tcPr>
            <w:tcW w:w="1225" w:type="dxa"/>
            <w:vAlign w:val="center"/>
            <w:hideMark/>
          </w:tcPr>
          <w:p w14:paraId="0B6AEB61" w14:textId="77777777" w:rsidR="00BB0886" w:rsidRPr="00453FD9" w:rsidRDefault="00BB0886">
            <w:pPr>
              <w:rPr>
                <w:sz w:val="20"/>
                <w:szCs w:val="20"/>
              </w:rPr>
            </w:pPr>
            <w:r w:rsidRPr="00453FD9">
              <w:rPr>
                <w:sz w:val="20"/>
                <w:szCs w:val="20"/>
              </w:rPr>
              <w:t>To be agreed</w:t>
            </w:r>
          </w:p>
        </w:tc>
      </w:tr>
      <w:tr w:rsidR="00BB0886" w:rsidRPr="00453FD9" w14:paraId="2943840A" w14:textId="77777777" w:rsidTr="00453FD9">
        <w:trPr>
          <w:tblCellSpacing w:w="15" w:type="dxa"/>
        </w:trPr>
        <w:tc>
          <w:tcPr>
            <w:tcW w:w="0" w:type="auto"/>
            <w:vAlign w:val="center"/>
            <w:hideMark/>
          </w:tcPr>
          <w:p w14:paraId="3BA59ECC" w14:textId="77777777" w:rsidR="00BB0886" w:rsidRPr="00453FD9" w:rsidRDefault="00BB0886">
            <w:pPr>
              <w:rPr>
                <w:sz w:val="20"/>
                <w:szCs w:val="20"/>
              </w:rPr>
            </w:pPr>
            <w:r w:rsidRPr="00453FD9">
              <w:rPr>
                <w:sz w:val="20"/>
                <w:szCs w:val="20"/>
              </w:rPr>
              <w:t>15</w:t>
            </w:r>
          </w:p>
        </w:tc>
        <w:tc>
          <w:tcPr>
            <w:tcW w:w="5954" w:type="dxa"/>
            <w:vAlign w:val="center"/>
            <w:hideMark/>
          </w:tcPr>
          <w:p w14:paraId="5BC9D46B" w14:textId="77777777" w:rsidR="00BB0886" w:rsidRPr="00453FD9" w:rsidRDefault="00BB0886">
            <w:pPr>
              <w:rPr>
                <w:sz w:val="20"/>
                <w:szCs w:val="20"/>
              </w:rPr>
            </w:pPr>
            <w:r w:rsidRPr="00453FD9">
              <w:rPr>
                <w:sz w:val="20"/>
                <w:szCs w:val="20"/>
              </w:rPr>
              <w:t>Provide information on dielectric-wall accelerators for proton therapy.</w:t>
            </w:r>
          </w:p>
        </w:tc>
        <w:tc>
          <w:tcPr>
            <w:tcW w:w="1955" w:type="dxa"/>
            <w:vAlign w:val="center"/>
            <w:hideMark/>
          </w:tcPr>
          <w:p w14:paraId="68E704AE" w14:textId="77777777" w:rsidR="00BB0886" w:rsidRPr="00453FD9" w:rsidRDefault="00BB0886">
            <w:pPr>
              <w:rPr>
                <w:sz w:val="20"/>
                <w:szCs w:val="20"/>
              </w:rPr>
            </w:pPr>
            <w:r w:rsidRPr="00453FD9">
              <w:rPr>
                <w:sz w:val="20"/>
                <w:szCs w:val="20"/>
              </w:rPr>
              <w:t>Oliver</w:t>
            </w:r>
          </w:p>
        </w:tc>
        <w:tc>
          <w:tcPr>
            <w:tcW w:w="1225" w:type="dxa"/>
            <w:vAlign w:val="center"/>
            <w:hideMark/>
          </w:tcPr>
          <w:p w14:paraId="01AB7210" w14:textId="77777777" w:rsidR="00BB0886" w:rsidRPr="00453FD9" w:rsidRDefault="00BB0886">
            <w:pPr>
              <w:rPr>
                <w:sz w:val="20"/>
                <w:szCs w:val="20"/>
              </w:rPr>
            </w:pPr>
            <w:r w:rsidRPr="00453FD9">
              <w:rPr>
                <w:sz w:val="20"/>
                <w:szCs w:val="20"/>
              </w:rPr>
              <w:t>To be agreed</w:t>
            </w:r>
          </w:p>
        </w:tc>
      </w:tr>
      <w:tr w:rsidR="00BB0886" w:rsidRPr="00453FD9" w14:paraId="7415A3D3" w14:textId="77777777" w:rsidTr="00453FD9">
        <w:trPr>
          <w:tblCellSpacing w:w="15" w:type="dxa"/>
        </w:trPr>
        <w:tc>
          <w:tcPr>
            <w:tcW w:w="0" w:type="auto"/>
            <w:vAlign w:val="center"/>
            <w:hideMark/>
          </w:tcPr>
          <w:p w14:paraId="1E2D3E44" w14:textId="77777777" w:rsidR="00BB0886" w:rsidRPr="00453FD9" w:rsidRDefault="00BB0886">
            <w:pPr>
              <w:rPr>
                <w:sz w:val="20"/>
                <w:szCs w:val="20"/>
              </w:rPr>
            </w:pPr>
            <w:r w:rsidRPr="00453FD9">
              <w:rPr>
                <w:sz w:val="20"/>
                <w:szCs w:val="20"/>
              </w:rPr>
              <w:t>16</w:t>
            </w:r>
          </w:p>
        </w:tc>
        <w:tc>
          <w:tcPr>
            <w:tcW w:w="5954" w:type="dxa"/>
            <w:vAlign w:val="center"/>
            <w:hideMark/>
          </w:tcPr>
          <w:p w14:paraId="48BA7DE3" w14:textId="77777777" w:rsidR="00BB0886" w:rsidRPr="00453FD9" w:rsidRDefault="00BB0886">
            <w:pPr>
              <w:rPr>
                <w:sz w:val="20"/>
                <w:szCs w:val="20"/>
              </w:rPr>
            </w:pPr>
            <w:r w:rsidRPr="00453FD9">
              <w:rPr>
                <w:sz w:val="20"/>
                <w:szCs w:val="20"/>
              </w:rPr>
              <w:t>Explore contributions on laser-driven therapy applications and related German research.</w:t>
            </w:r>
          </w:p>
        </w:tc>
        <w:tc>
          <w:tcPr>
            <w:tcW w:w="1955" w:type="dxa"/>
            <w:vAlign w:val="center"/>
            <w:hideMark/>
          </w:tcPr>
          <w:p w14:paraId="357C365F" w14:textId="77777777" w:rsidR="00BB0886" w:rsidRPr="00453FD9" w:rsidRDefault="00BB0886">
            <w:pPr>
              <w:rPr>
                <w:sz w:val="20"/>
                <w:szCs w:val="20"/>
              </w:rPr>
            </w:pPr>
            <w:r w:rsidRPr="00453FD9">
              <w:rPr>
                <w:sz w:val="20"/>
                <w:szCs w:val="20"/>
              </w:rPr>
              <w:t>Bob and Anke Suzanne</w:t>
            </w:r>
          </w:p>
        </w:tc>
        <w:tc>
          <w:tcPr>
            <w:tcW w:w="1225" w:type="dxa"/>
            <w:vAlign w:val="center"/>
            <w:hideMark/>
          </w:tcPr>
          <w:p w14:paraId="793EAA3B" w14:textId="77777777" w:rsidR="00BB0886" w:rsidRPr="00453FD9" w:rsidRDefault="00BB0886">
            <w:pPr>
              <w:rPr>
                <w:sz w:val="20"/>
                <w:szCs w:val="20"/>
              </w:rPr>
            </w:pPr>
            <w:r w:rsidRPr="00453FD9">
              <w:rPr>
                <w:sz w:val="20"/>
                <w:szCs w:val="20"/>
              </w:rPr>
              <w:t>To be agreed</w:t>
            </w:r>
          </w:p>
        </w:tc>
      </w:tr>
      <w:tr w:rsidR="00BB0886" w:rsidRPr="00453FD9" w14:paraId="708001A5" w14:textId="77777777" w:rsidTr="00453FD9">
        <w:trPr>
          <w:tblCellSpacing w:w="15" w:type="dxa"/>
        </w:trPr>
        <w:tc>
          <w:tcPr>
            <w:tcW w:w="0" w:type="auto"/>
            <w:vAlign w:val="center"/>
            <w:hideMark/>
          </w:tcPr>
          <w:p w14:paraId="7D3AC25F" w14:textId="77777777" w:rsidR="00BB0886" w:rsidRPr="00453FD9" w:rsidRDefault="00BB0886">
            <w:pPr>
              <w:rPr>
                <w:sz w:val="20"/>
                <w:szCs w:val="20"/>
              </w:rPr>
            </w:pPr>
            <w:r w:rsidRPr="00453FD9">
              <w:rPr>
                <w:sz w:val="20"/>
                <w:szCs w:val="20"/>
              </w:rPr>
              <w:t>17</w:t>
            </w:r>
          </w:p>
        </w:tc>
        <w:tc>
          <w:tcPr>
            <w:tcW w:w="5954" w:type="dxa"/>
            <w:vAlign w:val="center"/>
            <w:hideMark/>
          </w:tcPr>
          <w:p w14:paraId="523FA5EE" w14:textId="77777777" w:rsidR="00BB0886" w:rsidRPr="00453FD9" w:rsidRDefault="00BB0886">
            <w:pPr>
              <w:rPr>
                <w:sz w:val="20"/>
                <w:szCs w:val="20"/>
              </w:rPr>
            </w:pPr>
            <w:r w:rsidRPr="00453FD9">
              <w:rPr>
                <w:sz w:val="20"/>
                <w:szCs w:val="20"/>
              </w:rPr>
              <w:t>Investigate neutron capture therapy accelerator types, ion species and extraction methods.</w:t>
            </w:r>
          </w:p>
        </w:tc>
        <w:tc>
          <w:tcPr>
            <w:tcW w:w="1955" w:type="dxa"/>
            <w:vAlign w:val="center"/>
            <w:hideMark/>
          </w:tcPr>
          <w:p w14:paraId="6ECD7932" w14:textId="77777777" w:rsidR="00BB0886" w:rsidRPr="00453FD9" w:rsidRDefault="00BB0886">
            <w:pPr>
              <w:rPr>
                <w:sz w:val="20"/>
                <w:szCs w:val="20"/>
              </w:rPr>
            </w:pPr>
            <w:r w:rsidRPr="00453FD9">
              <w:rPr>
                <w:sz w:val="20"/>
                <w:szCs w:val="20"/>
              </w:rPr>
              <w:t>Oliver, with input from relevant experts</w:t>
            </w:r>
          </w:p>
        </w:tc>
        <w:tc>
          <w:tcPr>
            <w:tcW w:w="1225" w:type="dxa"/>
            <w:vAlign w:val="center"/>
            <w:hideMark/>
          </w:tcPr>
          <w:p w14:paraId="5BAF55EB" w14:textId="77777777" w:rsidR="00BB0886" w:rsidRPr="00453FD9" w:rsidRDefault="00BB0886">
            <w:pPr>
              <w:rPr>
                <w:sz w:val="20"/>
                <w:szCs w:val="20"/>
              </w:rPr>
            </w:pPr>
            <w:r w:rsidRPr="00453FD9">
              <w:rPr>
                <w:sz w:val="20"/>
                <w:szCs w:val="20"/>
              </w:rPr>
              <w:t>To be agreed</w:t>
            </w:r>
          </w:p>
        </w:tc>
      </w:tr>
      <w:tr w:rsidR="00BB0886" w:rsidRPr="00453FD9" w14:paraId="00F3199E" w14:textId="77777777" w:rsidTr="00453FD9">
        <w:trPr>
          <w:tblCellSpacing w:w="15" w:type="dxa"/>
        </w:trPr>
        <w:tc>
          <w:tcPr>
            <w:tcW w:w="0" w:type="auto"/>
            <w:vAlign w:val="center"/>
            <w:hideMark/>
          </w:tcPr>
          <w:p w14:paraId="79CBF8A5" w14:textId="77777777" w:rsidR="00BB0886" w:rsidRPr="00453FD9" w:rsidRDefault="00BB0886">
            <w:pPr>
              <w:rPr>
                <w:sz w:val="20"/>
                <w:szCs w:val="20"/>
              </w:rPr>
            </w:pPr>
            <w:r w:rsidRPr="00453FD9">
              <w:rPr>
                <w:sz w:val="20"/>
                <w:szCs w:val="20"/>
              </w:rPr>
              <w:t>18</w:t>
            </w:r>
          </w:p>
        </w:tc>
        <w:tc>
          <w:tcPr>
            <w:tcW w:w="5954" w:type="dxa"/>
            <w:vAlign w:val="center"/>
            <w:hideMark/>
          </w:tcPr>
          <w:p w14:paraId="210ECCC0" w14:textId="77777777" w:rsidR="00BB0886" w:rsidRPr="00453FD9" w:rsidRDefault="00BB0886">
            <w:pPr>
              <w:rPr>
                <w:sz w:val="20"/>
                <w:szCs w:val="20"/>
              </w:rPr>
            </w:pPr>
            <w:r w:rsidRPr="00453FD9">
              <w:rPr>
                <w:sz w:val="20"/>
                <w:szCs w:val="20"/>
              </w:rPr>
              <w:t>Review the report’s references, clarify IFAST and sustainable-development references, and consider the inclusion of nuclear medicine.</w:t>
            </w:r>
          </w:p>
        </w:tc>
        <w:tc>
          <w:tcPr>
            <w:tcW w:w="1955" w:type="dxa"/>
            <w:vAlign w:val="center"/>
            <w:hideMark/>
          </w:tcPr>
          <w:p w14:paraId="4FD1B080" w14:textId="77777777" w:rsidR="00BB0886" w:rsidRPr="00453FD9" w:rsidRDefault="00BB0886">
            <w:pPr>
              <w:rPr>
                <w:sz w:val="20"/>
                <w:szCs w:val="20"/>
              </w:rPr>
            </w:pPr>
            <w:r w:rsidRPr="00453FD9">
              <w:rPr>
                <w:sz w:val="20"/>
                <w:szCs w:val="20"/>
              </w:rPr>
              <w:t>Christine and Michael</w:t>
            </w:r>
          </w:p>
        </w:tc>
        <w:tc>
          <w:tcPr>
            <w:tcW w:w="1225" w:type="dxa"/>
            <w:vAlign w:val="center"/>
            <w:hideMark/>
          </w:tcPr>
          <w:p w14:paraId="3A6CF4AB" w14:textId="77777777" w:rsidR="00BB0886" w:rsidRPr="00453FD9" w:rsidRDefault="00BB0886">
            <w:pPr>
              <w:rPr>
                <w:sz w:val="20"/>
                <w:szCs w:val="20"/>
              </w:rPr>
            </w:pPr>
            <w:r w:rsidRPr="00453FD9">
              <w:rPr>
                <w:sz w:val="20"/>
                <w:szCs w:val="20"/>
              </w:rPr>
              <w:t>During report revision</w:t>
            </w:r>
          </w:p>
        </w:tc>
      </w:tr>
      <w:tr w:rsidR="00BB0886" w:rsidRPr="00453FD9" w14:paraId="53B21F53" w14:textId="77777777" w:rsidTr="00453FD9">
        <w:trPr>
          <w:tblCellSpacing w:w="15" w:type="dxa"/>
        </w:trPr>
        <w:tc>
          <w:tcPr>
            <w:tcW w:w="0" w:type="auto"/>
            <w:vAlign w:val="center"/>
            <w:hideMark/>
          </w:tcPr>
          <w:p w14:paraId="092A7F8B" w14:textId="77777777" w:rsidR="00BB0886" w:rsidRPr="00453FD9" w:rsidRDefault="00BB0886">
            <w:pPr>
              <w:rPr>
                <w:sz w:val="20"/>
                <w:szCs w:val="20"/>
              </w:rPr>
            </w:pPr>
            <w:r w:rsidRPr="00453FD9">
              <w:rPr>
                <w:sz w:val="20"/>
                <w:szCs w:val="20"/>
              </w:rPr>
              <w:t>19</w:t>
            </w:r>
          </w:p>
        </w:tc>
        <w:tc>
          <w:tcPr>
            <w:tcW w:w="5954" w:type="dxa"/>
            <w:vAlign w:val="center"/>
            <w:hideMark/>
          </w:tcPr>
          <w:p w14:paraId="3E6BB35E" w14:textId="77777777" w:rsidR="00BB0886" w:rsidRPr="00453FD9" w:rsidRDefault="00BB0886">
            <w:pPr>
              <w:rPr>
                <w:sz w:val="20"/>
                <w:szCs w:val="20"/>
              </w:rPr>
            </w:pPr>
            <w:r w:rsidRPr="00453FD9">
              <w:rPr>
                <w:sz w:val="20"/>
                <w:szCs w:val="20"/>
              </w:rPr>
              <w:t xml:space="preserve">Confirm the target journal for the review paper; </w:t>
            </w:r>
            <w:r w:rsidRPr="00453FD9">
              <w:rPr>
                <w:rStyle w:val="Emphasis"/>
                <w:rFonts w:ascii="Times New Roman" w:hAnsi="Times New Roman"/>
                <w:sz w:val="20"/>
                <w:szCs w:val="20"/>
              </w:rPr>
              <w:t>Frontiers in Physics</w:t>
            </w:r>
            <w:r w:rsidRPr="00453FD9">
              <w:rPr>
                <w:sz w:val="20"/>
                <w:szCs w:val="20"/>
              </w:rPr>
              <w:t xml:space="preserve"> was suggested.</w:t>
            </w:r>
          </w:p>
        </w:tc>
        <w:tc>
          <w:tcPr>
            <w:tcW w:w="1955" w:type="dxa"/>
            <w:vAlign w:val="center"/>
            <w:hideMark/>
          </w:tcPr>
          <w:p w14:paraId="44CCE125" w14:textId="77777777" w:rsidR="00BB0886" w:rsidRPr="00453FD9" w:rsidRDefault="00BB0886">
            <w:pPr>
              <w:rPr>
                <w:sz w:val="20"/>
                <w:szCs w:val="20"/>
              </w:rPr>
            </w:pPr>
            <w:r w:rsidRPr="00453FD9">
              <w:rPr>
                <w:sz w:val="20"/>
                <w:szCs w:val="20"/>
              </w:rPr>
              <w:t>Michael and WG14 members</w:t>
            </w:r>
          </w:p>
        </w:tc>
        <w:tc>
          <w:tcPr>
            <w:tcW w:w="1225" w:type="dxa"/>
            <w:vAlign w:val="center"/>
            <w:hideMark/>
          </w:tcPr>
          <w:p w14:paraId="02E62F52" w14:textId="77777777" w:rsidR="00BB0886" w:rsidRPr="00453FD9" w:rsidRDefault="00BB0886">
            <w:pPr>
              <w:rPr>
                <w:sz w:val="20"/>
                <w:szCs w:val="20"/>
              </w:rPr>
            </w:pPr>
            <w:r w:rsidRPr="00453FD9">
              <w:rPr>
                <w:sz w:val="20"/>
                <w:szCs w:val="20"/>
              </w:rPr>
              <w:t>During report revision</w:t>
            </w:r>
          </w:p>
        </w:tc>
      </w:tr>
      <w:tr w:rsidR="00BB0886" w:rsidRPr="00453FD9" w14:paraId="2A74144B" w14:textId="77777777" w:rsidTr="00453FD9">
        <w:trPr>
          <w:tblCellSpacing w:w="15" w:type="dxa"/>
        </w:trPr>
        <w:tc>
          <w:tcPr>
            <w:tcW w:w="0" w:type="auto"/>
            <w:vAlign w:val="center"/>
            <w:hideMark/>
          </w:tcPr>
          <w:p w14:paraId="73689861" w14:textId="77777777" w:rsidR="00BB0886" w:rsidRPr="00453FD9" w:rsidRDefault="00BB0886">
            <w:pPr>
              <w:rPr>
                <w:sz w:val="20"/>
                <w:szCs w:val="20"/>
              </w:rPr>
            </w:pPr>
            <w:r w:rsidRPr="00453FD9">
              <w:rPr>
                <w:sz w:val="20"/>
                <w:szCs w:val="20"/>
              </w:rPr>
              <w:t>20</w:t>
            </w:r>
          </w:p>
        </w:tc>
        <w:tc>
          <w:tcPr>
            <w:tcW w:w="5954" w:type="dxa"/>
            <w:vAlign w:val="center"/>
            <w:hideMark/>
          </w:tcPr>
          <w:p w14:paraId="0EAAC14B" w14:textId="77777777" w:rsidR="00BB0886" w:rsidRPr="00453FD9" w:rsidRDefault="00BB0886">
            <w:pPr>
              <w:rPr>
                <w:sz w:val="20"/>
                <w:szCs w:val="20"/>
              </w:rPr>
            </w:pPr>
            <w:r w:rsidRPr="00453FD9">
              <w:rPr>
                <w:sz w:val="20"/>
                <w:szCs w:val="20"/>
              </w:rPr>
              <w:t>Confirm the arrangements for the WG14 Executive Committee meeting at IPAC2026.</w:t>
            </w:r>
          </w:p>
        </w:tc>
        <w:tc>
          <w:tcPr>
            <w:tcW w:w="1955" w:type="dxa"/>
            <w:vAlign w:val="center"/>
            <w:hideMark/>
          </w:tcPr>
          <w:p w14:paraId="47C61E0E" w14:textId="77777777" w:rsidR="00BB0886" w:rsidRPr="00453FD9" w:rsidRDefault="00BB0886">
            <w:pPr>
              <w:rPr>
                <w:sz w:val="20"/>
                <w:szCs w:val="20"/>
              </w:rPr>
            </w:pPr>
            <w:r w:rsidRPr="00453FD9">
              <w:rPr>
                <w:sz w:val="20"/>
                <w:szCs w:val="20"/>
              </w:rPr>
              <w:t>Christine and the Executive Committee</w:t>
            </w:r>
          </w:p>
        </w:tc>
        <w:tc>
          <w:tcPr>
            <w:tcW w:w="1225" w:type="dxa"/>
            <w:vAlign w:val="center"/>
            <w:hideMark/>
          </w:tcPr>
          <w:p w14:paraId="167BE7B0" w14:textId="77777777" w:rsidR="00BB0886" w:rsidRPr="00453FD9" w:rsidRDefault="00BB0886">
            <w:pPr>
              <w:rPr>
                <w:sz w:val="20"/>
                <w:szCs w:val="20"/>
              </w:rPr>
            </w:pPr>
            <w:r w:rsidRPr="00453FD9">
              <w:rPr>
                <w:sz w:val="20"/>
                <w:szCs w:val="20"/>
              </w:rPr>
              <w:t>Before IPAC2026</w:t>
            </w:r>
          </w:p>
        </w:tc>
      </w:tr>
      <w:tr w:rsidR="00BB0886" w:rsidRPr="00453FD9" w14:paraId="4444A5D1" w14:textId="77777777" w:rsidTr="00453FD9">
        <w:trPr>
          <w:tblCellSpacing w:w="15" w:type="dxa"/>
        </w:trPr>
        <w:tc>
          <w:tcPr>
            <w:tcW w:w="0" w:type="auto"/>
            <w:vAlign w:val="center"/>
            <w:hideMark/>
          </w:tcPr>
          <w:p w14:paraId="423B546B" w14:textId="77777777" w:rsidR="00BB0886" w:rsidRPr="00453FD9" w:rsidRDefault="00BB0886">
            <w:pPr>
              <w:rPr>
                <w:sz w:val="20"/>
                <w:szCs w:val="20"/>
              </w:rPr>
            </w:pPr>
            <w:r w:rsidRPr="00453FD9">
              <w:rPr>
                <w:sz w:val="20"/>
                <w:szCs w:val="20"/>
              </w:rPr>
              <w:t>21</w:t>
            </w:r>
          </w:p>
        </w:tc>
        <w:tc>
          <w:tcPr>
            <w:tcW w:w="5954" w:type="dxa"/>
            <w:vAlign w:val="center"/>
            <w:hideMark/>
          </w:tcPr>
          <w:p w14:paraId="7922582C" w14:textId="77777777" w:rsidR="00BB0886" w:rsidRPr="00453FD9" w:rsidRDefault="00BB0886">
            <w:pPr>
              <w:rPr>
                <w:sz w:val="20"/>
                <w:szCs w:val="20"/>
              </w:rPr>
            </w:pPr>
            <w:r w:rsidRPr="00453FD9">
              <w:rPr>
                <w:sz w:val="20"/>
                <w:szCs w:val="20"/>
              </w:rPr>
              <w:t>Circulate a proposal for the next WG14 meeting on 30 June 2026.</w:t>
            </w:r>
          </w:p>
        </w:tc>
        <w:tc>
          <w:tcPr>
            <w:tcW w:w="1955" w:type="dxa"/>
            <w:vAlign w:val="center"/>
            <w:hideMark/>
          </w:tcPr>
          <w:p w14:paraId="359D7EE1" w14:textId="77777777" w:rsidR="00BB0886" w:rsidRPr="00453FD9" w:rsidRDefault="00BB0886">
            <w:pPr>
              <w:rPr>
                <w:sz w:val="20"/>
                <w:szCs w:val="20"/>
              </w:rPr>
            </w:pPr>
            <w:r w:rsidRPr="00453FD9">
              <w:rPr>
                <w:sz w:val="20"/>
                <w:szCs w:val="20"/>
              </w:rPr>
              <w:t>Christine</w:t>
            </w:r>
          </w:p>
        </w:tc>
        <w:tc>
          <w:tcPr>
            <w:tcW w:w="1225" w:type="dxa"/>
            <w:vAlign w:val="center"/>
            <w:hideMark/>
          </w:tcPr>
          <w:p w14:paraId="761950FB" w14:textId="77777777" w:rsidR="00BB0886" w:rsidRPr="00453FD9" w:rsidRDefault="00BB0886">
            <w:pPr>
              <w:rPr>
                <w:sz w:val="20"/>
                <w:szCs w:val="20"/>
              </w:rPr>
            </w:pPr>
            <w:r w:rsidRPr="00453FD9">
              <w:rPr>
                <w:sz w:val="20"/>
                <w:szCs w:val="20"/>
              </w:rPr>
              <w:t>Following IPAC2026</w:t>
            </w:r>
          </w:p>
        </w:tc>
      </w:tr>
    </w:tbl>
    <w:p w14:paraId="64864346" w14:textId="77777777" w:rsidR="00BB0886" w:rsidRPr="00BB0886" w:rsidRDefault="00BB0886" w:rsidP="00453FD9">
      <w:pPr>
        <w:spacing w:before="100" w:beforeAutospacing="1" w:after="100" w:afterAutospacing="1"/>
        <w:rPr>
          <w:rFonts w:eastAsiaTheme="majorEastAsia"/>
          <w:szCs w:val="22"/>
          <w:highlight w:val="yellow"/>
        </w:rPr>
      </w:pPr>
    </w:p>
    <w:sectPr w:rsidR="00BB0886" w:rsidRPr="00BB0886" w:rsidSect="00790989">
      <w:headerReference w:type="even" r:id="rId17"/>
      <w:footerReference w:type="even" r:id="rId18"/>
      <w:footerReference w:type="default" r:id="rId19"/>
      <w:pgSz w:w="11907" w:h="16840" w:code="9"/>
      <w:pgMar w:top="1361" w:right="1134" w:bottom="907"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3F45C8F" w14:textId="77777777" w:rsidR="00895FE0" w:rsidRDefault="00895FE0" w:rsidP="00D84B5E">
      <w:r>
        <w:separator/>
      </w:r>
    </w:p>
  </w:endnote>
  <w:endnote w:type="continuationSeparator" w:id="0">
    <w:p w14:paraId="15D12876" w14:textId="77777777" w:rsidR="00895FE0" w:rsidRDefault="00895FE0" w:rsidP="00D84B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goe UI Historic">
    <w:panose1 w:val="020B0502040204020203"/>
    <w:charset w:val="00"/>
    <w:family w:val="swiss"/>
    <w:pitch w:val="variable"/>
    <w:sig w:usb0="800001EF" w:usb1="02000002" w:usb2="0060C080" w:usb3="00000000" w:csb0="0000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Headings CS)">
    <w:altName w:val="Times New Roman"/>
    <w:panose1 w:val="020B0604020202020204"/>
    <w:charset w:val="00"/>
    <w:family w:val="auto"/>
    <w:pitch w:val="variable"/>
    <w:sig w:usb0="E00002FF" w:usb1="5000205A"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dy CS)">
    <w:altName w:val="Times New Roman"/>
    <w:panose1 w:val="020B0604020202020204"/>
    <w:charset w:val="00"/>
    <w:family w:val="auto"/>
    <w:pitch w:val="variable"/>
    <w:sig w:usb0="E00002FF" w:usb1="5000205A"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035534588"/>
      <w:docPartObj>
        <w:docPartGallery w:val="Page Numbers (Bottom of Page)"/>
        <w:docPartUnique/>
      </w:docPartObj>
    </w:sdtPr>
    <w:sdtContent>
      <w:p w14:paraId="251C87A1" w14:textId="5D3FE105" w:rsidR="0077749D" w:rsidRDefault="0077749D" w:rsidP="00196CA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DCE799E" w14:textId="77777777" w:rsidR="0077749D" w:rsidRDefault="0077749D" w:rsidP="0077749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901361988"/>
      <w:docPartObj>
        <w:docPartGallery w:val="Page Numbers (Bottom of Page)"/>
        <w:docPartUnique/>
      </w:docPartObj>
    </w:sdtPr>
    <w:sdtContent>
      <w:p w14:paraId="428DF78D" w14:textId="4D825989" w:rsidR="0077749D" w:rsidRDefault="0077749D" w:rsidP="00196CA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5AFEC592" w14:textId="77777777" w:rsidR="00A933AF" w:rsidRDefault="00A933A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C4B8AED" w14:textId="77777777" w:rsidR="00895FE0" w:rsidRDefault="00895FE0" w:rsidP="00D84B5E">
      <w:r>
        <w:separator/>
      </w:r>
    </w:p>
  </w:footnote>
  <w:footnote w:type="continuationSeparator" w:id="0">
    <w:p w14:paraId="4E7C6C6F" w14:textId="77777777" w:rsidR="00895FE0" w:rsidRDefault="00895FE0" w:rsidP="00D84B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6150CB" w14:textId="77777777" w:rsidR="007E6D3A" w:rsidRDefault="00000000">
    <w:pPr>
      <w:pStyle w:val="Header"/>
    </w:pPr>
    <w:sdt>
      <w:sdtPr>
        <w:id w:val="281778772"/>
        <w:placeholder>
          <w:docPart w:val="22D085A4FDC6F34F91455164671D163E"/>
        </w:placeholder>
        <w:temporary/>
        <w:showingPlcHdr/>
      </w:sdtPr>
      <w:sdtContent>
        <w:r w:rsidR="007E6D3A">
          <w:t>[Type text]</w:t>
        </w:r>
      </w:sdtContent>
    </w:sdt>
    <w:r w:rsidR="007E6D3A">
      <w:ptab w:relativeTo="margin" w:alignment="center" w:leader="none"/>
    </w:r>
    <w:sdt>
      <w:sdtPr>
        <w:id w:val="-247424033"/>
        <w:placeholder>
          <w:docPart w:val="DA42A3D4BE36F14E923F7E84C0B447E9"/>
        </w:placeholder>
        <w:temporary/>
        <w:showingPlcHdr/>
      </w:sdtPr>
      <w:sdtContent>
        <w:r w:rsidR="007E6D3A">
          <w:t>[Type text]</w:t>
        </w:r>
      </w:sdtContent>
    </w:sdt>
    <w:r w:rsidR="007E6D3A">
      <w:ptab w:relativeTo="margin" w:alignment="right" w:leader="none"/>
    </w:r>
    <w:sdt>
      <w:sdtPr>
        <w:id w:val="651568375"/>
        <w:placeholder>
          <w:docPart w:val="39ED1B5F1F006243A0770C73F4D7150C"/>
        </w:placeholder>
        <w:temporary/>
        <w:showingPlcHdr/>
      </w:sdtPr>
      <w:sdtContent>
        <w:r w:rsidR="007E6D3A">
          <w:t>[Type text]</w:t>
        </w:r>
      </w:sdtContent>
    </w:sdt>
  </w:p>
  <w:p w14:paraId="5A654B65" w14:textId="77777777" w:rsidR="007E6D3A" w:rsidRDefault="007E6D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75582F9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060F8F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034912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54C7B2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C264D0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D4ADB0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B04A7D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6287AD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77ABBD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4288E3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791205"/>
    <w:multiLevelType w:val="multilevel"/>
    <w:tmpl w:val="1F7A0C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1730AD3"/>
    <w:multiLevelType w:val="hybridMultilevel"/>
    <w:tmpl w:val="B39AAC78"/>
    <w:lvl w:ilvl="0" w:tplc="E72E938A">
      <w:start w:val="1"/>
      <w:numFmt w:val="lowerLetter"/>
      <w:pStyle w:val="BulletList4-letters"/>
      <w:lvlText w:val="%1)"/>
      <w:lvlJc w:val="left"/>
      <w:pPr>
        <w:ind w:left="530" w:hanging="360"/>
      </w:pPr>
      <w:rPr>
        <w:rFonts w:ascii="Segoe UI Historic" w:hAnsi="Segoe UI Historic" w:hint="default"/>
        <w:b w:val="0"/>
        <w:i w:val="0"/>
        <w:caps w:val="0"/>
        <w:strike w:val="0"/>
        <w:dstrike w:val="0"/>
        <w:vanish w:val="0"/>
        <w:sz w:val="22"/>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60D334C"/>
    <w:multiLevelType w:val="hybridMultilevel"/>
    <w:tmpl w:val="60029974"/>
    <w:lvl w:ilvl="0" w:tplc="958ED306">
      <w:start w:val="4"/>
      <w:numFmt w:val="bullet"/>
      <w:lvlText w:val="-"/>
      <w:lvlJc w:val="left"/>
      <w:pPr>
        <w:ind w:left="36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91E500D"/>
    <w:multiLevelType w:val="multilevel"/>
    <w:tmpl w:val="6EE25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A6D73D1"/>
    <w:multiLevelType w:val="multilevel"/>
    <w:tmpl w:val="ADD08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AA02F24"/>
    <w:multiLevelType w:val="hybridMultilevel"/>
    <w:tmpl w:val="A2BC7730"/>
    <w:lvl w:ilvl="0" w:tplc="F3940502">
      <w:start w:val="1"/>
      <w:numFmt w:val="bullet"/>
      <w:pStyle w:val="TopBulletList1-dots"/>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5E5070A"/>
    <w:multiLevelType w:val="multilevel"/>
    <w:tmpl w:val="700854DC"/>
    <w:lvl w:ilvl="0">
      <w:start w:val="1"/>
      <w:numFmt w:val="decimal"/>
      <w:pStyle w:val="Heading1"/>
      <w:lvlText w:val="%1."/>
      <w:lvlJc w:val="left"/>
      <w:pPr>
        <w:ind w:left="360" w:hanging="360"/>
      </w:pPr>
    </w:lvl>
    <w:lvl w:ilvl="1">
      <w:start w:val="1"/>
      <w:numFmt w:val="decimal"/>
      <w:pStyle w:val="Heading2"/>
      <w:lvlText w:val="%1.%2."/>
      <w:lvlJc w:val="left"/>
      <w:pPr>
        <w:ind w:left="432" w:hanging="432"/>
      </w:pPr>
    </w:lvl>
    <w:lvl w:ilvl="2">
      <w:start w:val="1"/>
      <w:numFmt w:val="decimal"/>
      <w:pStyle w:val="Heading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D2E08E7"/>
    <w:multiLevelType w:val="multilevel"/>
    <w:tmpl w:val="8564C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59728FD"/>
    <w:multiLevelType w:val="multilevel"/>
    <w:tmpl w:val="67A80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90C3C86"/>
    <w:multiLevelType w:val="hybridMultilevel"/>
    <w:tmpl w:val="96CC7B3E"/>
    <w:lvl w:ilvl="0" w:tplc="57221CB0">
      <w:start w:val="1"/>
      <w:numFmt w:val="upperRoman"/>
      <w:pStyle w:val="BulletList6-romannumerals"/>
      <w:lvlText w:val="%1."/>
      <w:lvlJc w:val="left"/>
      <w:pPr>
        <w:ind w:left="530" w:hanging="360"/>
      </w:pPr>
      <w:rPr>
        <w:rFonts w:ascii="Segoe UI Historic" w:hAnsi="Segoe UI Historic" w:hint="default"/>
        <w:b w:val="0"/>
        <w:i w:val="0"/>
        <w:caps w:val="0"/>
        <w:strike w:val="0"/>
        <w:dstrike w:val="0"/>
        <w:vanish w:val="0"/>
        <w:sz w:val="22"/>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A5E6657"/>
    <w:multiLevelType w:val="multilevel"/>
    <w:tmpl w:val="ED64A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8D9618F"/>
    <w:multiLevelType w:val="multilevel"/>
    <w:tmpl w:val="042E9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53400BF"/>
    <w:multiLevelType w:val="hybridMultilevel"/>
    <w:tmpl w:val="863EA0CC"/>
    <w:lvl w:ilvl="0" w:tplc="AEB4B0E2">
      <w:start w:val="1"/>
      <w:numFmt w:val="bullet"/>
      <w:pStyle w:val="BulletList5-circles"/>
      <w:lvlText w:val="o"/>
      <w:lvlJc w:val="left"/>
      <w:pPr>
        <w:ind w:left="530" w:hanging="360"/>
      </w:pPr>
      <w:rPr>
        <w:rFonts w:ascii="Courier New" w:hAnsi="Courier New" w:cs="Courier New" w:hint="default"/>
        <w:b w:val="0"/>
        <w:i w:val="0"/>
        <w:caps w:val="0"/>
        <w:strike w:val="0"/>
        <w:dstrike w:val="0"/>
        <w:vanish w:val="0"/>
        <w:sz w:val="22"/>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7C44B08"/>
    <w:multiLevelType w:val="multilevel"/>
    <w:tmpl w:val="4F365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D1B798B"/>
    <w:multiLevelType w:val="multilevel"/>
    <w:tmpl w:val="18D86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2987C5D"/>
    <w:multiLevelType w:val="hybridMultilevel"/>
    <w:tmpl w:val="02420292"/>
    <w:lvl w:ilvl="0" w:tplc="FEF6E43C">
      <w:start w:val="1"/>
      <w:numFmt w:val="decimal"/>
      <w:pStyle w:val="Bulletnumber"/>
      <w:lvlText w:val="%1)"/>
      <w:lvlJc w:val="right"/>
      <w:pPr>
        <w:ind w:left="510" w:hanging="170"/>
      </w:pPr>
      <w:rPr>
        <w:rFonts w:ascii="Segoe UI Historic" w:hAnsi="Segoe UI Historic" w:hint="default"/>
        <w:b w:val="0"/>
        <w:i w:val="0"/>
        <w:caps w:val="0"/>
        <w:strike w:val="0"/>
        <w:dstrike w:val="0"/>
        <w:vanish w:val="0"/>
        <w:sz w:val="22"/>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45A7061"/>
    <w:multiLevelType w:val="multilevel"/>
    <w:tmpl w:val="06984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6FA308F"/>
    <w:multiLevelType w:val="multilevel"/>
    <w:tmpl w:val="1AA46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78B574B"/>
    <w:multiLevelType w:val="hybridMultilevel"/>
    <w:tmpl w:val="084A5308"/>
    <w:lvl w:ilvl="0" w:tplc="C0CAABAC">
      <w:start w:val="1"/>
      <w:numFmt w:val="bullet"/>
      <w:pStyle w:val="BulletList3-dashes"/>
      <w:lvlText w:val="–"/>
      <w:lvlJc w:val="left"/>
      <w:pPr>
        <w:ind w:left="530" w:hanging="360"/>
      </w:pPr>
      <w:rPr>
        <w:rFonts w:ascii="Segoe UI Historic" w:hAnsi="Segoe UI Historic" w:hint="default"/>
        <w:b w:val="0"/>
        <w:i w:val="0"/>
        <w:caps w:val="0"/>
        <w:strike w:val="0"/>
        <w:dstrike w:val="0"/>
        <w:vanish w:val="0"/>
        <w:sz w:val="22"/>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49315828">
    <w:abstractNumId w:val="16"/>
  </w:num>
  <w:num w:numId="2" w16cid:durableId="1753232971">
    <w:abstractNumId w:val="0"/>
  </w:num>
  <w:num w:numId="3" w16cid:durableId="2113624471">
    <w:abstractNumId w:val="1"/>
  </w:num>
  <w:num w:numId="4" w16cid:durableId="1477800163">
    <w:abstractNumId w:val="2"/>
  </w:num>
  <w:num w:numId="5" w16cid:durableId="5913332">
    <w:abstractNumId w:val="3"/>
  </w:num>
  <w:num w:numId="6" w16cid:durableId="541750467">
    <w:abstractNumId w:val="8"/>
  </w:num>
  <w:num w:numId="7" w16cid:durableId="947932871">
    <w:abstractNumId w:val="4"/>
  </w:num>
  <w:num w:numId="8" w16cid:durableId="1209683348">
    <w:abstractNumId w:val="5"/>
  </w:num>
  <w:num w:numId="9" w16cid:durableId="1823229243">
    <w:abstractNumId w:val="6"/>
  </w:num>
  <w:num w:numId="10" w16cid:durableId="76827642">
    <w:abstractNumId w:val="7"/>
  </w:num>
  <w:num w:numId="11" w16cid:durableId="1618365639">
    <w:abstractNumId w:val="9"/>
  </w:num>
  <w:num w:numId="12" w16cid:durableId="1606812794">
    <w:abstractNumId w:val="15"/>
  </w:num>
  <w:num w:numId="13" w16cid:durableId="441145607">
    <w:abstractNumId w:val="25"/>
  </w:num>
  <w:num w:numId="14" w16cid:durableId="1449200043">
    <w:abstractNumId w:val="28"/>
  </w:num>
  <w:num w:numId="15" w16cid:durableId="1458450098">
    <w:abstractNumId w:val="22"/>
  </w:num>
  <w:num w:numId="16" w16cid:durableId="74514830">
    <w:abstractNumId w:val="19"/>
  </w:num>
  <w:num w:numId="17" w16cid:durableId="1349135758">
    <w:abstractNumId w:val="11"/>
  </w:num>
  <w:num w:numId="18" w16cid:durableId="1560940585">
    <w:abstractNumId w:val="12"/>
  </w:num>
  <w:num w:numId="19" w16cid:durableId="1787697787">
    <w:abstractNumId w:val="24"/>
  </w:num>
  <w:num w:numId="20" w16cid:durableId="1490444181">
    <w:abstractNumId w:val="27"/>
  </w:num>
  <w:num w:numId="21" w16cid:durableId="759182923">
    <w:abstractNumId w:val="14"/>
  </w:num>
  <w:num w:numId="22" w16cid:durableId="1698775728">
    <w:abstractNumId w:val="10"/>
  </w:num>
  <w:num w:numId="23" w16cid:durableId="2115517250">
    <w:abstractNumId w:val="17"/>
  </w:num>
  <w:num w:numId="24" w16cid:durableId="2062754216">
    <w:abstractNumId w:val="13"/>
  </w:num>
  <w:num w:numId="25" w16cid:durableId="1236237268">
    <w:abstractNumId w:val="26"/>
  </w:num>
  <w:num w:numId="26" w16cid:durableId="633096287">
    <w:abstractNumId w:val="23"/>
  </w:num>
  <w:num w:numId="27" w16cid:durableId="468597622">
    <w:abstractNumId w:val="18"/>
  </w:num>
  <w:num w:numId="28" w16cid:durableId="1517109035">
    <w:abstractNumId w:val="21"/>
  </w:num>
  <w:num w:numId="29" w16cid:durableId="989865381">
    <w:abstractNumId w:val="20"/>
  </w:num>
  <w:numIdMacAtCleanup w:val="27"/>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6"/>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LockTheme/>
  <w:styleLockQFSet/>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3FCC"/>
    <w:rsid w:val="000054D5"/>
    <w:rsid w:val="00005A80"/>
    <w:rsid w:val="00007BEA"/>
    <w:rsid w:val="00011017"/>
    <w:rsid w:val="00011DFD"/>
    <w:rsid w:val="00012561"/>
    <w:rsid w:val="00014A41"/>
    <w:rsid w:val="00014A63"/>
    <w:rsid w:val="00015857"/>
    <w:rsid w:val="0001598C"/>
    <w:rsid w:val="000159FD"/>
    <w:rsid w:val="00016128"/>
    <w:rsid w:val="00016DA4"/>
    <w:rsid w:val="00016E88"/>
    <w:rsid w:val="00016EC5"/>
    <w:rsid w:val="00020815"/>
    <w:rsid w:val="00020F33"/>
    <w:rsid w:val="00022573"/>
    <w:rsid w:val="00023B72"/>
    <w:rsid w:val="000256D0"/>
    <w:rsid w:val="0002582D"/>
    <w:rsid w:val="00031836"/>
    <w:rsid w:val="00031F02"/>
    <w:rsid w:val="00032F3E"/>
    <w:rsid w:val="00032F44"/>
    <w:rsid w:val="00032FD1"/>
    <w:rsid w:val="00033B2F"/>
    <w:rsid w:val="0003476D"/>
    <w:rsid w:val="00035015"/>
    <w:rsid w:val="00035302"/>
    <w:rsid w:val="00035994"/>
    <w:rsid w:val="000372A8"/>
    <w:rsid w:val="00040B35"/>
    <w:rsid w:val="00041C07"/>
    <w:rsid w:val="00043EE5"/>
    <w:rsid w:val="00043FCC"/>
    <w:rsid w:val="00044218"/>
    <w:rsid w:val="0004477D"/>
    <w:rsid w:val="000473C0"/>
    <w:rsid w:val="000477DC"/>
    <w:rsid w:val="0004791E"/>
    <w:rsid w:val="00047BDB"/>
    <w:rsid w:val="00050158"/>
    <w:rsid w:val="000501D6"/>
    <w:rsid w:val="00052AA6"/>
    <w:rsid w:val="00053DD5"/>
    <w:rsid w:val="00053FD9"/>
    <w:rsid w:val="00054F1B"/>
    <w:rsid w:val="000555BD"/>
    <w:rsid w:val="00056677"/>
    <w:rsid w:val="00057F57"/>
    <w:rsid w:val="0006079B"/>
    <w:rsid w:val="00060A90"/>
    <w:rsid w:val="00061BBA"/>
    <w:rsid w:val="000620A9"/>
    <w:rsid w:val="000628C7"/>
    <w:rsid w:val="00064104"/>
    <w:rsid w:val="00064330"/>
    <w:rsid w:val="00065A04"/>
    <w:rsid w:val="0006685F"/>
    <w:rsid w:val="000677CD"/>
    <w:rsid w:val="00067A9A"/>
    <w:rsid w:val="00070AA0"/>
    <w:rsid w:val="00071026"/>
    <w:rsid w:val="000712C7"/>
    <w:rsid w:val="00071F9A"/>
    <w:rsid w:val="00072E52"/>
    <w:rsid w:val="000753F4"/>
    <w:rsid w:val="00076C88"/>
    <w:rsid w:val="000771B1"/>
    <w:rsid w:val="000808DA"/>
    <w:rsid w:val="00080F31"/>
    <w:rsid w:val="000818AB"/>
    <w:rsid w:val="00081ED0"/>
    <w:rsid w:val="00084CE4"/>
    <w:rsid w:val="00084DA7"/>
    <w:rsid w:val="00085008"/>
    <w:rsid w:val="000858CE"/>
    <w:rsid w:val="00086EA2"/>
    <w:rsid w:val="00090704"/>
    <w:rsid w:val="00090AC0"/>
    <w:rsid w:val="00091DEA"/>
    <w:rsid w:val="000945AB"/>
    <w:rsid w:val="00095A9A"/>
    <w:rsid w:val="00095E5A"/>
    <w:rsid w:val="00096393"/>
    <w:rsid w:val="000967F6"/>
    <w:rsid w:val="00097975"/>
    <w:rsid w:val="000A0014"/>
    <w:rsid w:val="000A0A61"/>
    <w:rsid w:val="000A1029"/>
    <w:rsid w:val="000A1821"/>
    <w:rsid w:val="000A1B78"/>
    <w:rsid w:val="000A2493"/>
    <w:rsid w:val="000A2627"/>
    <w:rsid w:val="000A273C"/>
    <w:rsid w:val="000A35FE"/>
    <w:rsid w:val="000A3904"/>
    <w:rsid w:val="000A51EE"/>
    <w:rsid w:val="000A6F75"/>
    <w:rsid w:val="000A6FEF"/>
    <w:rsid w:val="000B195B"/>
    <w:rsid w:val="000B1B35"/>
    <w:rsid w:val="000B2105"/>
    <w:rsid w:val="000B247A"/>
    <w:rsid w:val="000B2F06"/>
    <w:rsid w:val="000B4D75"/>
    <w:rsid w:val="000B5377"/>
    <w:rsid w:val="000B54D5"/>
    <w:rsid w:val="000B6C94"/>
    <w:rsid w:val="000B7AF4"/>
    <w:rsid w:val="000C0F4B"/>
    <w:rsid w:val="000C18C8"/>
    <w:rsid w:val="000C1FC0"/>
    <w:rsid w:val="000C34B1"/>
    <w:rsid w:val="000C41A3"/>
    <w:rsid w:val="000C4A12"/>
    <w:rsid w:val="000C4BE5"/>
    <w:rsid w:val="000C4EF0"/>
    <w:rsid w:val="000C5AF2"/>
    <w:rsid w:val="000C7001"/>
    <w:rsid w:val="000D0063"/>
    <w:rsid w:val="000D0BD3"/>
    <w:rsid w:val="000D37D1"/>
    <w:rsid w:val="000D3F91"/>
    <w:rsid w:val="000D5EF3"/>
    <w:rsid w:val="000D73E5"/>
    <w:rsid w:val="000D7674"/>
    <w:rsid w:val="000E0612"/>
    <w:rsid w:val="000E0956"/>
    <w:rsid w:val="000E1825"/>
    <w:rsid w:val="000E2F84"/>
    <w:rsid w:val="000E37F1"/>
    <w:rsid w:val="000E4284"/>
    <w:rsid w:val="000E480B"/>
    <w:rsid w:val="000E5133"/>
    <w:rsid w:val="000E5189"/>
    <w:rsid w:val="000E5CCC"/>
    <w:rsid w:val="000E5F28"/>
    <w:rsid w:val="000E60B0"/>
    <w:rsid w:val="000F020F"/>
    <w:rsid w:val="000F0D71"/>
    <w:rsid w:val="000F1ADE"/>
    <w:rsid w:val="000F65C3"/>
    <w:rsid w:val="0010117B"/>
    <w:rsid w:val="00103578"/>
    <w:rsid w:val="00104485"/>
    <w:rsid w:val="001100CB"/>
    <w:rsid w:val="001107B8"/>
    <w:rsid w:val="0011256B"/>
    <w:rsid w:val="00113209"/>
    <w:rsid w:val="001141D8"/>
    <w:rsid w:val="0011432E"/>
    <w:rsid w:val="00114783"/>
    <w:rsid w:val="00115C31"/>
    <w:rsid w:val="00116276"/>
    <w:rsid w:val="00117433"/>
    <w:rsid w:val="00117F0F"/>
    <w:rsid w:val="00120421"/>
    <w:rsid w:val="00120EA7"/>
    <w:rsid w:val="00121A04"/>
    <w:rsid w:val="00122269"/>
    <w:rsid w:val="001275E9"/>
    <w:rsid w:val="001306FF"/>
    <w:rsid w:val="00131109"/>
    <w:rsid w:val="00132942"/>
    <w:rsid w:val="001329EC"/>
    <w:rsid w:val="00134AA1"/>
    <w:rsid w:val="001362D8"/>
    <w:rsid w:val="0013639C"/>
    <w:rsid w:val="00136CE7"/>
    <w:rsid w:val="00144A18"/>
    <w:rsid w:val="00145001"/>
    <w:rsid w:val="00146218"/>
    <w:rsid w:val="00146C32"/>
    <w:rsid w:val="00147315"/>
    <w:rsid w:val="00150597"/>
    <w:rsid w:val="00150DC8"/>
    <w:rsid w:val="00151A3B"/>
    <w:rsid w:val="00156192"/>
    <w:rsid w:val="001568E7"/>
    <w:rsid w:val="00156915"/>
    <w:rsid w:val="00157EEC"/>
    <w:rsid w:val="001607AF"/>
    <w:rsid w:val="00160EE2"/>
    <w:rsid w:val="00161441"/>
    <w:rsid w:val="00162A47"/>
    <w:rsid w:val="00163661"/>
    <w:rsid w:val="0016382A"/>
    <w:rsid w:val="00163C59"/>
    <w:rsid w:val="00164EC2"/>
    <w:rsid w:val="001655F8"/>
    <w:rsid w:val="00166593"/>
    <w:rsid w:val="001669DE"/>
    <w:rsid w:val="00170243"/>
    <w:rsid w:val="00172111"/>
    <w:rsid w:val="00172FCE"/>
    <w:rsid w:val="001730F0"/>
    <w:rsid w:val="001736D3"/>
    <w:rsid w:val="00173F47"/>
    <w:rsid w:val="0017476C"/>
    <w:rsid w:val="00175B9F"/>
    <w:rsid w:val="00175ED9"/>
    <w:rsid w:val="00177884"/>
    <w:rsid w:val="00177AC2"/>
    <w:rsid w:val="001800DF"/>
    <w:rsid w:val="0018043E"/>
    <w:rsid w:val="00181416"/>
    <w:rsid w:val="0018247A"/>
    <w:rsid w:val="00182B73"/>
    <w:rsid w:val="00183CCC"/>
    <w:rsid w:val="00183ED9"/>
    <w:rsid w:val="001844E6"/>
    <w:rsid w:val="00185241"/>
    <w:rsid w:val="00186FA9"/>
    <w:rsid w:val="00187E36"/>
    <w:rsid w:val="00190F62"/>
    <w:rsid w:val="00191B47"/>
    <w:rsid w:val="001921B2"/>
    <w:rsid w:val="0019236D"/>
    <w:rsid w:val="00192EAD"/>
    <w:rsid w:val="001931B2"/>
    <w:rsid w:val="00193584"/>
    <w:rsid w:val="00194187"/>
    <w:rsid w:val="00194A3B"/>
    <w:rsid w:val="00194FAE"/>
    <w:rsid w:val="0019599A"/>
    <w:rsid w:val="00195F83"/>
    <w:rsid w:val="00196448"/>
    <w:rsid w:val="00197B0F"/>
    <w:rsid w:val="00197F94"/>
    <w:rsid w:val="001A0CBC"/>
    <w:rsid w:val="001A2B18"/>
    <w:rsid w:val="001A48C6"/>
    <w:rsid w:val="001A5F8B"/>
    <w:rsid w:val="001A789A"/>
    <w:rsid w:val="001B06F3"/>
    <w:rsid w:val="001B1DCF"/>
    <w:rsid w:val="001B3087"/>
    <w:rsid w:val="001B3686"/>
    <w:rsid w:val="001B3E2B"/>
    <w:rsid w:val="001B42F1"/>
    <w:rsid w:val="001B4A29"/>
    <w:rsid w:val="001B51D1"/>
    <w:rsid w:val="001B76A0"/>
    <w:rsid w:val="001B7F88"/>
    <w:rsid w:val="001C2764"/>
    <w:rsid w:val="001C2B7C"/>
    <w:rsid w:val="001C36FC"/>
    <w:rsid w:val="001C39ED"/>
    <w:rsid w:val="001C4655"/>
    <w:rsid w:val="001C4ABA"/>
    <w:rsid w:val="001C54CA"/>
    <w:rsid w:val="001C5E21"/>
    <w:rsid w:val="001C7398"/>
    <w:rsid w:val="001D043A"/>
    <w:rsid w:val="001D05EE"/>
    <w:rsid w:val="001D0CFB"/>
    <w:rsid w:val="001D1EFA"/>
    <w:rsid w:val="001D4E9D"/>
    <w:rsid w:val="001D678C"/>
    <w:rsid w:val="001D67EA"/>
    <w:rsid w:val="001D76F4"/>
    <w:rsid w:val="001D7B30"/>
    <w:rsid w:val="001E0BB4"/>
    <w:rsid w:val="001E3F3C"/>
    <w:rsid w:val="001E430A"/>
    <w:rsid w:val="001E4A71"/>
    <w:rsid w:val="001E6044"/>
    <w:rsid w:val="001E6EDA"/>
    <w:rsid w:val="001F1556"/>
    <w:rsid w:val="001F1FC0"/>
    <w:rsid w:val="001F2D40"/>
    <w:rsid w:val="001F3297"/>
    <w:rsid w:val="001F411A"/>
    <w:rsid w:val="001F45CD"/>
    <w:rsid w:val="001F4F33"/>
    <w:rsid w:val="001F501A"/>
    <w:rsid w:val="00201A94"/>
    <w:rsid w:val="00202AF3"/>
    <w:rsid w:val="002041E3"/>
    <w:rsid w:val="00204603"/>
    <w:rsid w:val="00206AC3"/>
    <w:rsid w:val="00212A11"/>
    <w:rsid w:val="00213487"/>
    <w:rsid w:val="00213AE0"/>
    <w:rsid w:val="00217411"/>
    <w:rsid w:val="00220438"/>
    <w:rsid w:val="00220818"/>
    <w:rsid w:val="00222620"/>
    <w:rsid w:val="00222CBC"/>
    <w:rsid w:val="00222F74"/>
    <w:rsid w:val="00222F83"/>
    <w:rsid w:val="00223E1E"/>
    <w:rsid w:val="0022446E"/>
    <w:rsid w:val="002248DC"/>
    <w:rsid w:val="00224CD5"/>
    <w:rsid w:val="00225C3E"/>
    <w:rsid w:val="00226E7D"/>
    <w:rsid w:val="002271C5"/>
    <w:rsid w:val="00227F82"/>
    <w:rsid w:val="0023025B"/>
    <w:rsid w:val="002304E2"/>
    <w:rsid w:val="0023114C"/>
    <w:rsid w:val="002311E1"/>
    <w:rsid w:val="00233EA8"/>
    <w:rsid w:val="0023423A"/>
    <w:rsid w:val="00234A98"/>
    <w:rsid w:val="00235F4E"/>
    <w:rsid w:val="002408C2"/>
    <w:rsid w:val="00241D1C"/>
    <w:rsid w:val="00243088"/>
    <w:rsid w:val="00244E5A"/>
    <w:rsid w:val="00245B6F"/>
    <w:rsid w:val="00246395"/>
    <w:rsid w:val="00246E40"/>
    <w:rsid w:val="00247969"/>
    <w:rsid w:val="00251E2E"/>
    <w:rsid w:val="00252360"/>
    <w:rsid w:val="0025267D"/>
    <w:rsid w:val="00252975"/>
    <w:rsid w:val="002533DD"/>
    <w:rsid w:val="00255171"/>
    <w:rsid w:val="00255C53"/>
    <w:rsid w:val="002572E6"/>
    <w:rsid w:val="00260661"/>
    <w:rsid w:val="002608F5"/>
    <w:rsid w:val="00260E5B"/>
    <w:rsid w:val="002627BC"/>
    <w:rsid w:val="00262D57"/>
    <w:rsid w:val="00262F71"/>
    <w:rsid w:val="0026372B"/>
    <w:rsid w:val="00263B3C"/>
    <w:rsid w:val="002642F1"/>
    <w:rsid w:val="00264B87"/>
    <w:rsid w:val="002651F1"/>
    <w:rsid w:val="002667FE"/>
    <w:rsid w:val="00267124"/>
    <w:rsid w:val="002703D0"/>
    <w:rsid w:val="00270E3C"/>
    <w:rsid w:val="00272314"/>
    <w:rsid w:val="00272D5E"/>
    <w:rsid w:val="00272F5A"/>
    <w:rsid w:val="00276E76"/>
    <w:rsid w:val="00277F49"/>
    <w:rsid w:val="002800C0"/>
    <w:rsid w:val="002806D8"/>
    <w:rsid w:val="0028189C"/>
    <w:rsid w:val="0028352C"/>
    <w:rsid w:val="00283B81"/>
    <w:rsid w:val="0028488D"/>
    <w:rsid w:val="00284D94"/>
    <w:rsid w:val="00285F2B"/>
    <w:rsid w:val="0028660F"/>
    <w:rsid w:val="0028790C"/>
    <w:rsid w:val="00287F84"/>
    <w:rsid w:val="0029055E"/>
    <w:rsid w:val="002906AA"/>
    <w:rsid w:val="00290976"/>
    <w:rsid w:val="0029135D"/>
    <w:rsid w:val="002918EA"/>
    <w:rsid w:val="0029268C"/>
    <w:rsid w:val="002954E5"/>
    <w:rsid w:val="00297BC5"/>
    <w:rsid w:val="002A0A6D"/>
    <w:rsid w:val="002A0C7F"/>
    <w:rsid w:val="002A140C"/>
    <w:rsid w:val="002A1552"/>
    <w:rsid w:val="002A2A60"/>
    <w:rsid w:val="002A30D9"/>
    <w:rsid w:val="002A3FB5"/>
    <w:rsid w:val="002A6908"/>
    <w:rsid w:val="002A7304"/>
    <w:rsid w:val="002B1139"/>
    <w:rsid w:val="002B2C7F"/>
    <w:rsid w:val="002B3AA3"/>
    <w:rsid w:val="002B3D7A"/>
    <w:rsid w:val="002B6B16"/>
    <w:rsid w:val="002B6E7C"/>
    <w:rsid w:val="002B70F6"/>
    <w:rsid w:val="002C3229"/>
    <w:rsid w:val="002D0E22"/>
    <w:rsid w:val="002D1DE2"/>
    <w:rsid w:val="002D2343"/>
    <w:rsid w:val="002D2513"/>
    <w:rsid w:val="002D2750"/>
    <w:rsid w:val="002D32BA"/>
    <w:rsid w:val="002D400A"/>
    <w:rsid w:val="002D48BE"/>
    <w:rsid w:val="002D5841"/>
    <w:rsid w:val="002E03EF"/>
    <w:rsid w:val="002E0EE6"/>
    <w:rsid w:val="002E2D5E"/>
    <w:rsid w:val="002E2EF2"/>
    <w:rsid w:val="002E4A7A"/>
    <w:rsid w:val="002E5F91"/>
    <w:rsid w:val="002E72A9"/>
    <w:rsid w:val="002F076C"/>
    <w:rsid w:val="002F12EC"/>
    <w:rsid w:val="002F21C7"/>
    <w:rsid w:val="002F29FF"/>
    <w:rsid w:val="002F3AAA"/>
    <w:rsid w:val="002F4709"/>
    <w:rsid w:val="002F5E80"/>
    <w:rsid w:val="002F5F54"/>
    <w:rsid w:val="002F7202"/>
    <w:rsid w:val="002F759C"/>
    <w:rsid w:val="002F7836"/>
    <w:rsid w:val="002F7E58"/>
    <w:rsid w:val="00303C37"/>
    <w:rsid w:val="003041B4"/>
    <w:rsid w:val="00304230"/>
    <w:rsid w:val="003046DF"/>
    <w:rsid w:val="00305817"/>
    <w:rsid w:val="00305962"/>
    <w:rsid w:val="003065BB"/>
    <w:rsid w:val="003102AF"/>
    <w:rsid w:val="00311A4D"/>
    <w:rsid w:val="00311D0B"/>
    <w:rsid w:val="00312F92"/>
    <w:rsid w:val="00315257"/>
    <w:rsid w:val="00315AF3"/>
    <w:rsid w:val="00315FB0"/>
    <w:rsid w:val="0031689D"/>
    <w:rsid w:val="003169A3"/>
    <w:rsid w:val="00317121"/>
    <w:rsid w:val="00321BF7"/>
    <w:rsid w:val="00322746"/>
    <w:rsid w:val="0032482D"/>
    <w:rsid w:val="003260FA"/>
    <w:rsid w:val="00326847"/>
    <w:rsid w:val="00327909"/>
    <w:rsid w:val="00330654"/>
    <w:rsid w:val="00330D0A"/>
    <w:rsid w:val="00332475"/>
    <w:rsid w:val="00332DDF"/>
    <w:rsid w:val="0033315F"/>
    <w:rsid w:val="003341EF"/>
    <w:rsid w:val="003348F7"/>
    <w:rsid w:val="00335112"/>
    <w:rsid w:val="00336552"/>
    <w:rsid w:val="00336CFB"/>
    <w:rsid w:val="00337CE2"/>
    <w:rsid w:val="003404B2"/>
    <w:rsid w:val="00341656"/>
    <w:rsid w:val="0034354D"/>
    <w:rsid w:val="003447AF"/>
    <w:rsid w:val="003449A7"/>
    <w:rsid w:val="0034549D"/>
    <w:rsid w:val="00346032"/>
    <w:rsid w:val="00346358"/>
    <w:rsid w:val="0034671F"/>
    <w:rsid w:val="00346B24"/>
    <w:rsid w:val="0034726B"/>
    <w:rsid w:val="00347453"/>
    <w:rsid w:val="00347866"/>
    <w:rsid w:val="00351040"/>
    <w:rsid w:val="00351982"/>
    <w:rsid w:val="003520C5"/>
    <w:rsid w:val="003555D8"/>
    <w:rsid w:val="0035658A"/>
    <w:rsid w:val="003605EC"/>
    <w:rsid w:val="003617C7"/>
    <w:rsid w:val="0036298A"/>
    <w:rsid w:val="00362DAA"/>
    <w:rsid w:val="00363196"/>
    <w:rsid w:val="00364C5D"/>
    <w:rsid w:val="003653FF"/>
    <w:rsid w:val="00366ABD"/>
    <w:rsid w:val="0037232C"/>
    <w:rsid w:val="003727EF"/>
    <w:rsid w:val="00373B49"/>
    <w:rsid w:val="00374B12"/>
    <w:rsid w:val="00374BC7"/>
    <w:rsid w:val="00374C3B"/>
    <w:rsid w:val="00375D0F"/>
    <w:rsid w:val="003767FE"/>
    <w:rsid w:val="003769E4"/>
    <w:rsid w:val="00381750"/>
    <w:rsid w:val="00383BFC"/>
    <w:rsid w:val="003843CF"/>
    <w:rsid w:val="00386524"/>
    <w:rsid w:val="00386554"/>
    <w:rsid w:val="00391288"/>
    <w:rsid w:val="00391A9B"/>
    <w:rsid w:val="00392783"/>
    <w:rsid w:val="00392CD0"/>
    <w:rsid w:val="0039301C"/>
    <w:rsid w:val="0039345A"/>
    <w:rsid w:val="0039389C"/>
    <w:rsid w:val="00393C8F"/>
    <w:rsid w:val="00394BAD"/>
    <w:rsid w:val="003959A4"/>
    <w:rsid w:val="003959FE"/>
    <w:rsid w:val="00397071"/>
    <w:rsid w:val="003A0B22"/>
    <w:rsid w:val="003A1D69"/>
    <w:rsid w:val="003A2837"/>
    <w:rsid w:val="003A39D2"/>
    <w:rsid w:val="003A622A"/>
    <w:rsid w:val="003A6DCE"/>
    <w:rsid w:val="003A6E23"/>
    <w:rsid w:val="003A7548"/>
    <w:rsid w:val="003B007A"/>
    <w:rsid w:val="003B2B5D"/>
    <w:rsid w:val="003B2EBF"/>
    <w:rsid w:val="003B352F"/>
    <w:rsid w:val="003B35D9"/>
    <w:rsid w:val="003B552E"/>
    <w:rsid w:val="003B5794"/>
    <w:rsid w:val="003B654C"/>
    <w:rsid w:val="003B71B7"/>
    <w:rsid w:val="003B73B9"/>
    <w:rsid w:val="003C29F3"/>
    <w:rsid w:val="003C37FF"/>
    <w:rsid w:val="003C4BD2"/>
    <w:rsid w:val="003C57FC"/>
    <w:rsid w:val="003C5C72"/>
    <w:rsid w:val="003C5EFD"/>
    <w:rsid w:val="003C7FFC"/>
    <w:rsid w:val="003D05FC"/>
    <w:rsid w:val="003D12B8"/>
    <w:rsid w:val="003D1614"/>
    <w:rsid w:val="003D3160"/>
    <w:rsid w:val="003D33AA"/>
    <w:rsid w:val="003D37C7"/>
    <w:rsid w:val="003D440C"/>
    <w:rsid w:val="003D49C9"/>
    <w:rsid w:val="003D4AC7"/>
    <w:rsid w:val="003D5EAD"/>
    <w:rsid w:val="003D60CF"/>
    <w:rsid w:val="003D7631"/>
    <w:rsid w:val="003E00D7"/>
    <w:rsid w:val="003E1211"/>
    <w:rsid w:val="003E2CF4"/>
    <w:rsid w:val="003E3E7E"/>
    <w:rsid w:val="003E60DA"/>
    <w:rsid w:val="003E7026"/>
    <w:rsid w:val="003F067F"/>
    <w:rsid w:val="003F11E7"/>
    <w:rsid w:val="003F166E"/>
    <w:rsid w:val="003F1BB9"/>
    <w:rsid w:val="003F1CAB"/>
    <w:rsid w:val="003F23B3"/>
    <w:rsid w:val="003F4593"/>
    <w:rsid w:val="003F4862"/>
    <w:rsid w:val="003F49CE"/>
    <w:rsid w:val="003F5E62"/>
    <w:rsid w:val="003F7ECD"/>
    <w:rsid w:val="0040053C"/>
    <w:rsid w:val="004007B3"/>
    <w:rsid w:val="00400D00"/>
    <w:rsid w:val="00402F5A"/>
    <w:rsid w:val="00403BFD"/>
    <w:rsid w:val="0040412C"/>
    <w:rsid w:val="00405084"/>
    <w:rsid w:val="004050EA"/>
    <w:rsid w:val="00405AE8"/>
    <w:rsid w:val="00407229"/>
    <w:rsid w:val="004075C7"/>
    <w:rsid w:val="004104B4"/>
    <w:rsid w:val="00411E31"/>
    <w:rsid w:val="004126FA"/>
    <w:rsid w:val="00414B67"/>
    <w:rsid w:val="00414DF5"/>
    <w:rsid w:val="00415833"/>
    <w:rsid w:val="00415E79"/>
    <w:rsid w:val="0041618D"/>
    <w:rsid w:val="004167CE"/>
    <w:rsid w:val="00421251"/>
    <w:rsid w:val="004215DD"/>
    <w:rsid w:val="00422590"/>
    <w:rsid w:val="004238D0"/>
    <w:rsid w:val="00423AA9"/>
    <w:rsid w:val="00426099"/>
    <w:rsid w:val="00430064"/>
    <w:rsid w:val="0043310A"/>
    <w:rsid w:val="00434D22"/>
    <w:rsid w:val="00434F6A"/>
    <w:rsid w:val="00435034"/>
    <w:rsid w:val="00435762"/>
    <w:rsid w:val="00435F67"/>
    <w:rsid w:val="004369D4"/>
    <w:rsid w:val="0044096C"/>
    <w:rsid w:val="0044474C"/>
    <w:rsid w:val="00444989"/>
    <w:rsid w:val="0044548D"/>
    <w:rsid w:val="0044581C"/>
    <w:rsid w:val="004517CD"/>
    <w:rsid w:val="00453F44"/>
    <w:rsid w:val="00453FD9"/>
    <w:rsid w:val="00454256"/>
    <w:rsid w:val="0045462D"/>
    <w:rsid w:val="00455A08"/>
    <w:rsid w:val="00455F3F"/>
    <w:rsid w:val="00460125"/>
    <w:rsid w:val="00460C4A"/>
    <w:rsid w:val="00461420"/>
    <w:rsid w:val="00463A0F"/>
    <w:rsid w:val="004643BF"/>
    <w:rsid w:val="0046497C"/>
    <w:rsid w:val="00464C71"/>
    <w:rsid w:val="00466195"/>
    <w:rsid w:val="00467BC8"/>
    <w:rsid w:val="00471E07"/>
    <w:rsid w:val="00472E21"/>
    <w:rsid w:val="00474071"/>
    <w:rsid w:val="00476481"/>
    <w:rsid w:val="00476553"/>
    <w:rsid w:val="004768AA"/>
    <w:rsid w:val="004773BD"/>
    <w:rsid w:val="004801AA"/>
    <w:rsid w:val="0048070B"/>
    <w:rsid w:val="004821B9"/>
    <w:rsid w:val="0048386F"/>
    <w:rsid w:val="00483ADD"/>
    <w:rsid w:val="004864AD"/>
    <w:rsid w:val="004865F3"/>
    <w:rsid w:val="00487880"/>
    <w:rsid w:val="00487985"/>
    <w:rsid w:val="00487B46"/>
    <w:rsid w:val="004907E0"/>
    <w:rsid w:val="00490A57"/>
    <w:rsid w:val="00490B09"/>
    <w:rsid w:val="0049129E"/>
    <w:rsid w:val="0049133D"/>
    <w:rsid w:val="0049138C"/>
    <w:rsid w:val="004917A1"/>
    <w:rsid w:val="00492B9E"/>
    <w:rsid w:val="00492DD8"/>
    <w:rsid w:val="004934E2"/>
    <w:rsid w:val="004935B4"/>
    <w:rsid w:val="004937E4"/>
    <w:rsid w:val="00494E26"/>
    <w:rsid w:val="00497154"/>
    <w:rsid w:val="00497FF7"/>
    <w:rsid w:val="004A0604"/>
    <w:rsid w:val="004A1EDA"/>
    <w:rsid w:val="004A3103"/>
    <w:rsid w:val="004A4154"/>
    <w:rsid w:val="004A4F05"/>
    <w:rsid w:val="004A50B2"/>
    <w:rsid w:val="004A6227"/>
    <w:rsid w:val="004A77B6"/>
    <w:rsid w:val="004A7B22"/>
    <w:rsid w:val="004A7F71"/>
    <w:rsid w:val="004B08EB"/>
    <w:rsid w:val="004B1D92"/>
    <w:rsid w:val="004B4C4C"/>
    <w:rsid w:val="004B599C"/>
    <w:rsid w:val="004B73B3"/>
    <w:rsid w:val="004C00D7"/>
    <w:rsid w:val="004C0A20"/>
    <w:rsid w:val="004C1607"/>
    <w:rsid w:val="004C1DBC"/>
    <w:rsid w:val="004C208F"/>
    <w:rsid w:val="004C26E0"/>
    <w:rsid w:val="004C38DE"/>
    <w:rsid w:val="004C4183"/>
    <w:rsid w:val="004C432A"/>
    <w:rsid w:val="004C4695"/>
    <w:rsid w:val="004C469D"/>
    <w:rsid w:val="004C4871"/>
    <w:rsid w:val="004C4AA1"/>
    <w:rsid w:val="004C6D7B"/>
    <w:rsid w:val="004C7ACA"/>
    <w:rsid w:val="004D03CD"/>
    <w:rsid w:val="004D233F"/>
    <w:rsid w:val="004D25D6"/>
    <w:rsid w:val="004D3F27"/>
    <w:rsid w:val="004D419B"/>
    <w:rsid w:val="004D4522"/>
    <w:rsid w:val="004D7179"/>
    <w:rsid w:val="004E0421"/>
    <w:rsid w:val="004E0EA3"/>
    <w:rsid w:val="004E1314"/>
    <w:rsid w:val="004E1571"/>
    <w:rsid w:val="004E2AE6"/>
    <w:rsid w:val="004E3263"/>
    <w:rsid w:val="004E61D2"/>
    <w:rsid w:val="004E6353"/>
    <w:rsid w:val="004E763D"/>
    <w:rsid w:val="004F0B9D"/>
    <w:rsid w:val="004F0C0F"/>
    <w:rsid w:val="004F0D17"/>
    <w:rsid w:val="004F2BEF"/>
    <w:rsid w:val="004F2FC6"/>
    <w:rsid w:val="004F4329"/>
    <w:rsid w:val="004F4C8F"/>
    <w:rsid w:val="004F739A"/>
    <w:rsid w:val="004F74CF"/>
    <w:rsid w:val="004F7DA3"/>
    <w:rsid w:val="00500599"/>
    <w:rsid w:val="00501132"/>
    <w:rsid w:val="00502937"/>
    <w:rsid w:val="00502999"/>
    <w:rsid w:val="00502EF3"/>
    <w:rsid w:val="00502F4C"/>
    <w:rsid w:val="005062B4"/>
    <w:rsid w:val="00506A8F"/>
    <w:rsid w:val="0050749E"/>
    <w:rsid w:val="00510093"/>
    <w:rsid w:val="00511C39"/>
    <w:rsid w:val="00512DDD"/>
    <w:rsid w:val="0051302D"/>
    <w:rsid w:val="0051384D"/>
    <w:rsid w:val="00517778"/>
    <w:rsid w:val="005226FB"/>
    <w:rsid w:val="00523881"/>
    <w:rsid w:val="00524BD1"/>
    <w:rsid w:val="00526BD5"/>
    <w:rsid w:val="00530173"/>
    <w:rsid w:val="0053140B"/>
    <w:rsid w:val="005323F1"/>
    <w:rsid w:val="005331DA"/>
    <w:rsid w:val="00534A7A"/>
    <w:rsid w:val="005362B0"/>
    <w:rsid w:val="0053680A"/>
    <w:rsid w:val="005368ED"/>
    <w:rsid w:val="005418E3"/>
    <w:rsid w:val="0054210A"/>
    <w:rsid w:val="0054282A"/>
    <w:rsid w:val="00542EDB"/>
    <w:rsid w:val="005432F2"/>
    <w:rsid w:val="0054429A"/>
    <w:rsid w:val="0054514D"/>
    <w:rsid w:val="005457E2"/>
    <w:rsid w:val="0054669E"/>
    <w:rsid w:val="0054701D"/>
    <w:rsid w:val="005474A2"/>
    <w:rsid w:val="005476FD"/>
    <w:rsid w:val="005501DA"/>
    <w:rsid w:val="005506DD"/>
    <w:rsid w:val="00553283"/>
    <w:rsid w:val="00553A07"/>
    <w:rsid w:val="00553B3B"/>
    <w:rsid w:val="005549E6"/>
    <w:rsid w:val="005559AA"/>
    <w:rsid w:val="00555DDE"/>
    <w:rsid w:val="00557BE3"/>
    <w:rsid w:val="00560076"/>
    <w:rsid w:val="005619F1"/>
    <w:rsid w:val="00562FB0"/>
    <w:rsid w:val="005633A7"/>
    <w:rsid w:val="00563480"/>
    <w:rsid w:val="00563702"/>
    <w:rsid w:val="005638FB"/>
    <w:rsid w:val="00563B0F"/>
    <w:rsid w:val="00564B9C"/>
    <w:rsid w:val="005706FA"/>
    <w:rsid w:val="005717AA"/>
    <w:rsid w:val="00572DF5"/>
    <w:rsid w:val="00573FB4"/>
    <w:rsid w:val="005742C9"/>
    <w:rsid w:val="0057430C"/>
    <w:rsid w:val="00574AE4"/>
    <w:rsid w:val="00575841"/>
    <w:rsid w:val="00576F46"/>
    <w:rsid w:val="00577DEF"/>
    <w:rsid w:val="00580046"/>
    <w:rsid w:val="00581544"/>
    <w:rsid w:val="00582F1A"/>
    <w:rsid w:val="00583ADB"/>
    <w:rsid w:val="0058481D"/>
    <w:rsid w:val="00584B27"/>
    <w:rsid w:val="00585076"/>
    <w:rsid w:val="005850C3"/>
    <w:rsid w:val="005853AC"/>
    <w:rsid w:val="005854E6"/>
    <w:rsid w:val="00590145"/>
    <w:rsid w:val="005916B5"/>
    <w:rsid w:val="00592606"/>
    <w:rsid w:val="00592961"/>
    <w:rsid w:val="00592EC6"/>
    <w:rsid w:val="00594CCC"/>
    <w:rsid w:val="00595B72"/>
    <w:rsid w:val="005A0A9A"/>
    <w:rsid w:val="005A1650"/>
    <w:rsid w:val="005A2442"/>
    <w:rsid w:val="005A28E7"/>
    <w:rsid w:val="005A3BE1"/>
    <w:rsid w:val="005A6318"/>
    <w:rsid w:val="005A6EFB"/>
    <w:rsid w:val="005A70F8"/>
    <w:rsid w:val="005A74DF"/>
    <w:rsid w:val="005B20DC"/>
    <w:rsid w:val="005B2963"/>
    <w:rsid w:val="005B29AB"/>
    <w:rsid w:val="005B3269"/>
    <w:rsid w:val="005B6AF7"/>
    <w:rsid w:val="005B6C62"/>
    <w:rsid w:val="005B773A"/>
    <w:rsid w:val="005C0B3F"/>
    <w:rsid w:val="005C1F2B"/>
    <w:rsid w:val="005C2485"/>
    <w:rsid w:val="005C3CEE"/>
    <w:rsid w:val="005C47BD"/>
    <w:rsid w:val="005C6F03"/>
    <w:rsid w:val="005D029D"/>
    <w:rsid w:val="005D0D03"/>
    <w:rsid w:val="005D2710"/>
    <w:rsid w:val="005D3753"/>
    <w:rsid w:val="005D402D"/>
    <w:rsid w:val="005E0064"/>
    <w:rsid w:val="005E0EE1"/>
    <w:rsid w:val="005E1F83"/>
    <w:rsid w:val="005E2224"/>
    <w:rsid w:val="005E30BC"/>
    <w:rsid w:val="005E3484"/>
    <w:rsid w:val="005E3756"/>
    <w:rsid w:val="005E5345"/>
    <w:rsid w:val="005E5785"/>
    <w:rsid w:val="005E5C3E"/>
    <w:rsid w:val="005E620C"/>
    <w:rsid w:val="005E6B58"/>
    <w:rsid w:val="005E6E3D"/>
    <w:rsid w:val="005E6F4B"/>
    <w:rsid w:val="005E7028"/>
    <w:rsid w:val="005E7F7D"/>
    <w:rsid w:val="005F07FF"/>
    <w:rsid w:val="005F0832"/>
    <w:rsid w:val="005F246A"/>
    <w:rsid w:val="005F4240"/>
    <w:rsid w:val="005F5C68"/>
    <w:rsid w:val="005F6F45"/>
    <w:rsid w:val="005F6F5A"/>
    <w:rsid w:val="005F7E1F"/>
    <w:rsid w:val="00600848"/>
    <w:rsid w:val="0060258B"/>
    <w:rsid w:val="00604E35"/>
    <w:rsid w:val="0060529D"/>
    <w:rsid w:val="00607638"/>
    <w:rsid w:val="0061029A"/>
    <w:rsid w:val="00610309"/>
    <w:rsid w:val="00610820"/>
    <w:rsid w:val="00610974"/>
    <w:rsid w:val="0061113E"/>
    <w:rsid w:val="00612DD8"/>
    <w:rsid w:val="0061309D"/>
    <w:rsid w:val="00613F70"/>
    <w:rsid w:val="006144E5"/>
    <w:rsid w:val="00614EB9"/>
    <w:rsid w:val="00622886"/>
    <w:rsid w:val="00624898"/>
    <w:rsid w:val="00624DD6"/>
    <w:rsid w:val="00625CBD"/>
    <w:rsid w:val="00626995"/>
    <w:rsid w:val="006269BC"/>
    <w:rsid w:val="0062712B"/>
    <w:rsid w:val="006272CA"/>
    <w:rsid w:val="006275C4"/>
    <w:rsid w:val="00627A4D"/>
    <w:rsid w:val="0063052E"/>
    <w:rsid w:val="006327C2"/>
    <w:rsid w:val="00633C59"/>
    <w:rsid w:val="0063592D"/>
    <w:rsid w:val="006361A1"/>
    <w:rsid w:val="00636257"/>
    <w:rsid w:val="0063720C"/>
    <w:rsid w:val="0063771B"/>
    <w:rsid w:val="00637A40"/>
    <w:rsid w:val="006408F1"/>
    <w:rsid w:val="00642197"/>
    <w:rsid w:val="00642343"/>
    <w:rsid w:val="0064250E"/>
    <w:rsid w:val="00642EDE"/>
    <w:rsid w:val="00644748"/>
    <w:rsid w:val="006502E3"/>
    <w:rsid w:val="00650BF6"/>
    <w:rsid w:val="00650CA7"/>
    <w:rsid w:val="0065171F"/>
    <w:rsid w:val="00651807"/>
    <w:rsid w:val="00651AC7"/>
    <w:rsid w:val="00651B36"/>
    <w:rsid w:val="006524E7"/>
    <w:rsid w:val="00653804"/>
    <w:rsid w:val="00653904"/>
    <w:rsid w:val="00654066"/>
    <w:rsid w:val="0065635B"/>
    <w:rsid w:val="00656677"/>
    <w:rsid w:val="00657C3E"/>
    <w:rsid w:val="0066216C"/>
    <w:rsid w:val="0066300E"/>
    <w:rsid w:val="0066542D"/>
    <w:rsid w:val="00665806"/>
    <w:rsid w:val="00665B62"/>
    <w:rsid w:val="006666E2"/>
    <w:rsid w:val="00666D0F"/>
    <w:rsid w:val="00667028"/>
    <w:rsid w:val="006707BE"/>
    <w:rsid w:val="006715A9"/>
    <w:rsid w:val="00671C9B"/>
    <w:rsid w:val="006721B5"/>
    <w:rsid w:val="00672949"/>
    <w:rsid w:val="006739BD"/>
    <w:rsid w:val="00674519"/>
    <w:rsid w:val="00675545"/>
    <w:rsid w:val="00676719"/>
    <w:rsid w:val="00676E42"/>
    <w:rsid w:val="00676FDC"/>
    <w:rsid w:val="006806D3"/>
    <w:rsid w:val="0068101C"/>
    <w:rsid w:val="0068254F"/>
    <w:rsid w:val="0068275A"/>
    <w:rsid w:val="00682DA3"/>
    <w:rsid w:val="00682E19"/>
    <w:rsid w:val="006831BC"/>
    <w:rsid w:val="006833DD"/>
    <w:rsid w:val="00683787"/>
    <w:rsid w:val="00683A7C"/>
    <w:rsid w:val="00683CBD"/>
    <w:rsid w:val="0068464B"/>
    <w:rsid w:val="006849E2"/>
    <w:rsid w:val="00685201"/>
    <w:rsid w:val="0068645C"/>
    <w:rsid w:val="00686469"/>
    <w:rsid w:val="006875F8"/>
    <w:rsid w:val="0069160C"/>
    <w:rsid w:val="006917E4"/>
    <w:rsid w:val="006928C7"/>
    <w:rsid w:val="00692DAD"/>
    <w:rsid w:val="00692E9F"/>
    <w:rsid w:val="00695749"/>
    <w:rsid w:val="00697DD3"/>
    <w:rsid w:val="006A07B4"/>
    <w:rsid w:val="006A1956"/>
    <w:rsid w:val="006A1A78"/>
    <w:rsid w:val="006A3080"/>
    <w:rsid w:val="006A30A3"/>
    <w:rsid w:val="006A35EF"/>
    <w:rsid w:val="006A5BC0"/>
    <w:rsid w:val="006A6875"/>
    <w:rsid w:val="006A6DC0"/>
    <w:rsid w:val="006A7E65"/>
    <w:rsid w:val="006A7EAD"/>
    <w:rsid w:val="006B049D"/>
    <w:rsid w:val="006B07B9"/>
    <w:rsid w:val="006B0975"/>
    <w:rsid w:val="006B3E5C"/>
    <w:rsid w:val="006B5E65"/>
    <w:rsid w:val="006B6B80"/>
    <w:rsid w:val="006C2763"/>
    <w:rsid w:val="006C3AB4"/>
    <w:rsid w:val="006C4FCF"/>
    <w:rsid w:val="006C57A2"/>
    <w:rsid w:val="006C767D"/>
    <w:rsid w:val="006C77EB"/>
    <w:rsid w:val="006C7F31"/>
    <w:rsid w:val="006D1AF9"/>
    <w:rsid w:val="006D1B03"/>
    <w:rsid w:val="006D1DC6"/>
    <w:rsid w:val="006D2641"/>
    <w:rsid w:val="006D3132"/>
    <w:rsid w:val="006D399B"/>
    <w:rsid w:val="006D41A6"/>
    <w:rsid w:val="006D4241"/>
    <w:rsid w:val="006D4DC6"/>
    <w:rsid w:val="006D604C"/>
    <w:rsid w:val="006D74AE"/>
    <w:rsid w:val="006D78D9"/>
    <w:rsid w:val="006E07F3"/>
    <w:rsid w:val="006E183B"/>
    <w:rsid w:val="006E22D6"/>
    <w:rsid w:val="006E23E4"/>
    <w:rsid w:val="006E30C7"/>
    <w:rsid w:val="006E3CC4"/>
    <w:rsid w:val="006E496D"/>
    <w:rsid w:val="006E74D2"/>
    <w:rsid w:val="006F0321"/>
    <w:rsid w:val="006F1A70"/>
    <w:rsid w:val="006F4130"/>
    <w:rsid w:val="006F541D"/>
    <w:rsid w:val="006F7BD6"/>
    <w:rsid w:val="006F7E2F"/>
    <w:rsid w:val="00700432"/>
    <w:rsid w:val="007009AA"/>
    <w:rsid w:val="00700BC4"/>
    <w:rsid w:val="00701666"/>
    <w:rsid w:val="00703DB3"/>
    <w:rsid w:val="0070516C"/>
    <w:rsid w:val="00705758"/>
    <w:rsid w:val="00705C30"/>
    <w:rsid w:val="00706D4E"/>
    <w:rsid w:val="00706F46"/>
    <w:rsid w:val="0070746A"/>
    <w:rsid w:val="00710968"/>
    <w:rsid w:val="007123E9"/>
    <w:rsid w:val="0071257A"/>
    <w:rsid w:val="00712C44"/>
    <w:rsid w:val="0071445F"/>
    <w:rsid w:val="0071603A"/>
    <w:rsid w:val="00716171"/>
    <w:rsid w:val="00717BE5"/>
    <w:rsid w:val="00720902"/>
    <w:rsid w:val="00721589"/>
    <w:rsid w:val="00721AF6"/>
    <w:rsid w:val="00721C28"/>
    <w:rsid w:val="00721C9C"/>
    <w:rsid w:val="00722045"/>
    <w:rsid w:val="00722D40"/>
    <w:rsid w:val="00722FE4"/>
    <w:rsid w:val="00723811"/>
    <w:rsid w:val="007254F4"/>
    <w:rsid w:val="007305EC"/>
    <w:rsid w:val="0073180F"/>
    <w:rsid w:val="00732415"/>
    <w:rsid w:val="0073290F"/>
    <w:rsid w:val="00732CD7"/>
    <w:rsid w:val="00735F3A"/>
    <w:rsid w:val="00737BC6"/>
    <w:rsid w:val="007406E1"/>
    <w:rsid w:val="00742180"/>
    <w:rsid w:val="00743561"/>
    <w:rsid w:val="00743A94"/>
    <w:rsid w:val="007454C5"/>
    <w:rsid w:val="00745B54"/>
    <w:rsid w:val="00745BFA"/>
    <w:rsid w:val="00746970"/>
    <w:rsid w:val="00746CD8"/>
    <w:rsid w:val="00746E64"/>
    <w:rsid w:val="00747CAA"/>
    <w:rsid w:val="00747FCB"/>
    <w:rsid w:val="0075232A"/>
    <w:rsid w:val="0075340C"/>
    <w:rsid w:val="00757C81"/>
    <w:rsid w:val="00760B97"/>
    <w:rsid w:val="0076195D"/>
    <w:rsid w:val="00763342"/>
    <w:rsid w:val="007635AC"/>
    <w:rsid w:val="00770575"/>
    <w:rsid w:val="00771B52"/>
    <w:rsid w:val="00771E0B"/>
    <w:rsid w:val="007747E6"/>
    <w:rsid w:val="0077749D"/>
    <w:rsid w:val="00780589"/>
    <w:rsid w:val="0078102F"/>
    <w:rsid w:val="007811A4"/>
    <w:rsid w:val="00781870"/>
    <w:rsid w:val="007825CF"/>
    <w:rsid w:val="00783419"/>
    <w:rsid w:val="0078423D"/>
    <w:rsid w:val="00785658"/>
    <w:rsid w:val="00785E93"/>
    <w:rsid w:val="00790989"/>
    <w:rsid w:val="00791B26"/>
    <w:rsid w:val="00791C24"/>
    <w:rsid w:val="007928F5"/>
    <w:rsid w:val="00793052"/>
    <w:rsid w:val="007940DB"/>
    <w:rsid w:val="00794CC5"/>
    <w:rsid w:val="00795A6C"/>
    <w:rsid w:val="00796CE1"/>
    <w:rsid w:val="00796F5F"/>
    <w:rsid w:val="007973C2"/>
    <w:rsid w:val="007976B2"/>
    <w:rsid w:val="007A0467"/>
    <w:rsid w:val="007A0F21"/>
    <w:rsid w:val="007A2460"/>
    <w:rsid w:val="007A42D7"/>
    <w:rsid w:val="007A5A88"/>
    <w:rsid w:val="007A5EBF"/>
    <w:rsid w:val="007A7D7B"/>
    <w:rsid w:val="007A7D9E"/>
    <w:rsid w:val="007B22CF"/>
    <w:rsid w:val="007B2408"/>
    <w:rsid w:val="007B270F"/>
    <w:rsid w:val="007B313F"/>
    <w:rsid w:val="007B401F"/>
    <w:rsid w:val="007B4275"/>
    <w:rsid w:val="007B47A4"/>
    <w:rsid w:val="007B47FE"/>
    <w:rsid w:val="007B598D"/>
    <w:rsid w:val="007B662E"/>
    <w:rsid w:val="007B74FA"/>
    <w:rsid w:val="007B754E"/>
    <w:rsid w:val="007B7D3B"/>
    <w:rsid w:val="007C2084"/>
    <w:rsid w:val="007C2516"/>
    <w:rsid w:val="007C3129"/>
    <w:rsid w:val="007C3233"/>
    <w:rsid w:val="007C40EB"/>
    <w:rsid w:val="007C47A8"/>
    <w:rsid w:val="007C49CF"/>
    <w:rsid w:val="007C50E8"/>
    <w:rsid w:val="007C6151"/>
    <w:rsid w:val="007C7E68"/>
    <w:rsid w:val="007D09AF"/>
    <w:rsid w:val="007D1F9A"/>
    <w:rsid w:val="007D5D1B"/>
    <w:rsid w:val="007D6755"/>
    <w:rsid w:val="007D69B4"/>
    <w:rsid w:val="007D7AB0"/>
    <w:rsid w:val="007E0050"/>
    <w:rsid w:val="007E1550"/>
    <w:rsid w:val="007E1EC1"/>
    <w:rsid w:val="007E3D73"/>
    <w:rsid w:val="007E3E41"/>
    <w:rsid w:val="007E5B32"/>
    <w:rsid w:val="007E5EA8"/>
    <w:rsid w:val="007E5F94"/>
    <w:rsid w:val="007E6D3A"/>
    <w:rsid w:val="007E6E37"/>
    <w:rsid w:val="007F00BF"/>
    <w:rsid w:val="007F1978"/>
    <w:rsid w:val="007F3F31"/>
    <w:rsid w:val="007F7025"/>
    <w:rsid w:val="00800D29"/>
    <w:rsid w:val="00800E5D"/>
    <w:rsid w:val="00801686"/>
    <w:rsid w:val="008025FF"/>
    <w:rsid w:val="0080364D"/>
    <w:rsid w:val="008046FA"/>
    <w:rsid w:val="00805A18"/>
    <w:rsid w:val="00805FBA"/>
    <w:rsid w:val="008069A9"/>
    <w:rsid w:val="008075DE"/>
    <w:rsid w:val="00811942"/>
    <w:rsid w:val="00811C9B"/>
    <w:rsid w:val="00812F23"/>
    <w:rsid w:val="0081447B"/>
    <w:rsid w:val="008149CE"/>
    <w:rsid w:val="008151E3"/>
    <w:rsid w:val="008165F9"/>
    <w:rsid w:val="00817B8E"/>
    <w:rsid w:val="008204CD"/>
    <w:rsid w:val="0082067D"/>
    <w:rsid w:val="00822152"/>
    <w:rsid w:val="00822296"/>
    <w:rsid w:val="008228B4"/>
    <w:rsid w:val="008239D0"/>
    <w:rsid w:val="008240DB"/>
    <w:rsid w:val="00824C3E"/>
    <w:rsid w:val="00824FFD"/>
    <w:rsid w:val="00825741"/>
    <w:rsid w:val="008262A0"/>
    <w:rsid w:val="00831DA9"/>
    <w:rsid w:val="00832548"/>
    <w:rsid w:val="0083297A"/>
    <w:rsid w:val="00833401"/>
    <w:rsid w:val="008335EC"/>
    <w:rsid w:val="00833B66"/>
    <w:rsid w:val="00835F28"/>
    <w:rsid w:val="0083634C"/>
    <w:rsid w:val="00836E68"/>
    <w:rsid w:val="008400D9"/>
    <w:rsid w:val="008448F3"/>
    <w:rsid w:val="00844BD4"/>
    <w:rsid w:val="00844DA3"/>
    <w:rsid w:val="00845F3F"/>
    <w:rsid w:val="008465DE"/>
    <w:rsid w:val="0084664D"/>
    <w:rsid w:val="00850900"/>
    <w:rsid w:val="0085192D"/>
    <w:rsid w:val="00855390"/>
    <w:rsid w:val="00856794"/>
    <w:rsid w:val="00856F6E"/>
    <w:rsid w:val="00860817"/>
    <w:rsid w:val="008630DB"/>
    <w:rsid w:val="00863645"/>
    <w:rsid w:val="00863FA2"/>
    <w:rsid w:val="0086499B"/>
    <w:rsid w:val="008649C7"/>
    <w:rsid w:val="00866443"/>
    <w:rsid w:val="0086739D"/>
    <w:rsid w:val="00867929"/>
    <w:rsid w:val="00874B95"/>
    <w:rsid w:val="008756A6"/>
    <w:rsid w:val="00880C86"/>
    <w:rsid w:val="00880D00"/>
    <w:rsid w:val="00880F82"/>
    <w:rsid w:val="00881187"/>
    <w:rsid w:val="00881CC3"/>
    <w:rsid w:val="00881E61"/>
    <w:rsid w:val="00882F72"/>
    <w:rsid w:val="00882FF4"/>
    <w:rsid w:val="00883098"/>
    <w:rsid w:val="00883EC1"/>
    <w:rsid w:val="0088515A"/>
    <w:rsid w:val="00886284"/>
    <w:rsid w:val="00886B0A"/>
    <w:rsid w:val="008874C6"/>
    <w:rsid w:val="008906EE"/>
    <w:rsid w:val="00890F13"/>
    <w:rsid w:val="0089377E"/>
    <w:rsid w:val="00893822"/>
    <w:rsid w:val="00895FE0"/>
    <w:rsid w:val="008A0476"/>
    <w:rsid w:val="008A0619"/>
    <w:rsid w:val="008A11F0"/>
    <w:rsid w:val="008A15A1"/>
    <w:rsid w:val="008A1DF3"/>
    <w:rsid w:val="008A372F"/>
    <w:rsid w:val="008A3FA3"/>
    <w:rsid w:val="008A536D"/>
    <w:rsid w:val="008A62F8"/>
    <w:rsid w:val="008B0441"/>
    <w:rsid w:val="008B0DC1"/>
    <w:rsid w:val="008B1850"/>
    <w:rsid w:val="008B31A1"/>
    <w:rsid w:val="008B37D4"/>
    <w:rsid w:val="008B4126"/>
    <w:rsid w:val="008B4E3D"/>
    <w:rsid w:val="008C1C12"/>
    <w:rsid w:val="008C38CF"/>
    <w:rsid w:val="008C431E"/>
    <w:rsid w:val="008C5D68"/>
    <w:rsid w:val="008C697D"/>
    <w:rsid w:val="008C7291"/>
    <w:rsid w:val="008D10AB"/>
    <w:rsid w:val="008D2063"/>
    <w:rsid w:val="008D22D6"/>
    <w:rsid w:val="008D25BA"/>
    <w:rsid w:val="008D58F1"/>
    <w:rsid w:val="008D71D7"/>
    <w:rsid w:val="008D7B2B"/>
    <w:rsid w:val="008E155D"/>
    <w:rsid w:val="008E1803"/>
    <w:rsid w:val="008E2C37"/>
    <w:rsid w:val="008E58B1"/>
    <w:rsid w:val="008E60A1"/>
    <w:rsid w:val="008E7B28"/>
    <w:rsid w:val="008E7CD2"/>
    <w:rsid w:val="008F03F3"/>
    <w:rsid w:val="008F066F"/>
    <w:rsid w:val="008F1D3E"/>
    <w:rsid w:val="008F2BF6"/>
    <w:rsid w:val="008F3081"/>
    <w:rsid w:val="008F3A54"/>
    <w:rsid w:val="008F4D56"/>
    <w:rsid w:val="00900B0E"/>
    <w:rsid w:val="00901433"/>
    <w:rsid w:val="00902302"/>
    <w:rsid w:val="00903245"/>
    <w:rsid w:val="00903741"/>
    <w:rsid w:val="00903D9C"/>
    <w:rsid w:val="00904162"/>
    <w:rsid w:val="009055AE"/>
    <w:rsid w:val="00906891"/>
    <w:rsid w:val="0090693E"/>
    <w:rsid w:val="00912352"/>
    <w:rsid w:val="00912F30"/>
    <w:rsid w:val="0091452A"/>
    <w:rsid w:val="00914C16"/>
    <w:rsid w:val="009164E5"/>
    <w:rsid w:val="00920923"/>
    <w:rsid w:val="00920BD4"/>
    <w:rsid w:val="00921565"/>
    <w:rsid w:val="009215EB"/>
    <w:rsid w:val="0092242A"/>
    <w:rsid w:val="009230D8"/>
    <w:rsid w:val="0092367B"/>
    <w:rsid w:val="00923856"/>
    <w:rsid w:val="00923A51"/>
    <w:rsid w:val="00923C6E"/>
    <w:rsid w:val="00924726"/>
    <w:rsid w:val="0092482E"/>
    <w:rsid w:val="0092794D"/>
    <w:rsid w:val="00930649"/>
    <w:rsid w:val="0093077E"/>
    <w:rsid w:val="00930E16"/>
    <w:rsid w:val="00931A31"/>
    <w:rsid w:val="0093203F"/>
    <w:rsid w:val="009328CC"/>
    <w:rsid w:val="009348D0"/>
    <w:rsid w:val="00935E80"/>
    <w:rsid w:val="009363FC"/>
    <w:rsid w:val="00936839"/>
    <w:rsid w:val="009369A1"/>
    <w:rsid w:val="00937531"/>
    <w:rsid w:val="00937ADA"/>
    <w:rsid w:val="00937D3C"/>
    <w:rsid w:val="00941A6A"/>
    <w:rsid w:val="00942912"/>
    <w:rsid w:val="00943B5B"/>
    <w:rsid w:val="0094593F"/>
    <w:rsid w:val="00946000"/>
    <w:rsid w:val="009461B3"/>
    <w:rsid w:val="00946BAF"/>
    <w:rsid w:val="00952886"/>
    <w:rsid w:val="00953356"/>
    <w:rsid w:val="00954AF2"/>
    <w:rsid w:val="009557F1"/>
    <w:rsid w:val="0095588B"/>
    <w:rsid w:val="00955DFC"/>
    <w:rsid w:val="00956693"/>
    <w:rsid w:val="00956A0D"/>
    <w:rsid w:val="00956A95"/>
    <w:rsid w:val="00956EA3"/>
    <w:rsid w:val="00961316"/>
    <w:rsid w:val="00961B1F"/>
    <w:rsid w:val="00962B5B"/>
    <w:rsid w:val="00963B7D"/>
    <w:rsid w:val="0096520B"/>
    <w:rsid w:val="00965563"/>
    <w:rsid w:val="00965DD4"/>
    <w:rsid w:val="00966582"/>
    <w:rsid w:val="00967E2F"/>
    <w:rsid w:val="00970530"/>
    <w:rsid w:val="00972C51"/>
    <w:rsid w:val="0097304E"/>
    <w:rsid w:val="0097409D"/>
    <w:rsid w:val="009752DE"/>
    <w:rsid w:val="009755CA"/>
    <w:rsid w:val="009758E5"/>
    <w:rsid w:val="00976AD3"/>
    <w:rsid w:val="00982FA1"/>
    <w:rsid w:val="0098336C"/>
    <w:rsid w:val="00985131"/>
    <w:rsid w:val="009852EC"/>
    <w:rsid w:val="00986F19"/>
    <w:rsid w:val="0099022A"/>
    <w:rsid w:val="009911CD"/>
    <w:rsid w:val="0099227E"/>
    <w:rsid w:val="00992B68"/>
    <w:rsid w:val="00992E3C"/>
    <w:rsid w:val="009931AF"/>
    <w:rsid w:val="00993BF6"/>
    <w:rsid w:val="009948D0"/>
    <w:rsid w:val="00995736"/>
    <w:rsid w:val="0099644E"/>
    <w:rsid w:val="00997398"/>
    <w:rsid w:val="00997AAA"/>
    <w:rsid w:val="009A0E33"/>
    <w:rsid w:val="009A110A"/>
    <w:rsid w:val="009A117D"/>
    <w:rsid w:val="009A159B"/>
    <w:rsid w:val="009A164E"/>
    <w:rsid w:val="009A2422"/>
    <w:rsid w:val="009A3AE5"/>
    <w:rsid w:val="009A4F92"/>
    <w:rsid w:val="009A7E68"/>
    <w:rsid w:val="009B117D"/>
    <w:rsid w:val="009B2F78"/>
    <w:rsid w:val="009B35C1"/>
    <w:rsid w:val="009B3A51"/>
    <w:rsid w:val="009B43EB"/>
    <w:rsid w:val="009B45CB"/>
    <w:rsid w:val="009B4C1B"/>
    <w:rsid w:val="009B5671"/>
    <w:rsid w:val="009B5BD2"/>
    <w:rsid w:val="009B6528"/>
    <w:rsid w:val="009B69F7"/>
    <w:rsid w:val="009B7A13"/>
    <w:rsid w:val="009C0023"/>
    <w:rsid w:val="009C00CF"/>
    <w:rsid w:val="009C0705"/>
    <w:rsid w:val="009C2BC7"/>
    <w:rsid w:val="009C3906"/>
    <w:rsid w:val="009C4A6E"/>
    <w:rsid w:val="009C4E38"/>
    <w:rsid w:val="009C57CC"/>
    <w:rsid w:val="009C5C8D"/>
    <w:rsid w:val="009C6997"/>
    <w:rsid w:val="009C6F7F"/>
    <w:rsid w:val="009C7191"/>
    <w:rsid w:val="009D052C"/>
    <w:rsid w:val="009D2D9C"/>
    <w:rsid w:val="009D3597"/>
    <w:rsid w:val="009D4348"/>
    <w:rsid w:val="009D5E88"/>
    <w:rsid w:val="009D6A3C"/>
    <w:rsid w:val="009D78D0"/>
    <w:rsid w:val="009D7B56"/>
    <w:rsid w:val="009E06C6"/>
    <w:rsid w:val="009E0C44"/>
    <w:rsid w:val="009E0CB2"/>
    <w:rsid w:val="009E0EA9"/>
    <w:rsid w:val="009E171D"/>
    <w:rsid w:val="009E1722"/>
    <w:rsid w:val="009E20B8"/>
    <w:rsid w:val="009E3C83"/>
    <w:rsid w:val="009E61E5"/>
    <w:rsid w:val="009E649A"/>
    <w:rsid w:val="009E6FC2"/>
    <w:rsid w:val="009E79A8"/>
    <w:rsid w:val="009F4F2F"/>
    <w:rsid w:val="009F510A"/>
    <w:rsid w:val="009F564D"/>
    <w:rsid w:val="009F6299"/>
    <w:rsid w:val="009F6DA7"/>
    <w:rsid w:val="009F75DC"/>
    <w:rsid w:val="009F7B16"/>
    <w:rsid w:val="00A009A5"/>
    <w:rsid w:val="00A00F03"/>
    <w:rsid w:val="00A04484"/>
    <w:rsid w:val="00A066B2"/>
    <w:rsid w:val="00A114BB"/>
    <w:rsid w:val="00A11D49"/>
    <w:rsid w:val="00A1340A"/>
    <w:rsid w:val="00A149D6"/>
    <w:rsid w:val="00A1564B"/>
    <w:rsid w:val="00A16EC1"/>
    <w:rsid w:val="00A17DB9"/>
    <w:rsid w:val="00A20769"/>
    <w:rsid w:val="00A21D36"/>
    <w:rsid w:val="00A21D83"/>
    <w:rsid w:val="00A2347A"/>
    <w:rsid w:val="00A2427C"/>
    <w:rsid w:val="00A26EFE"/>
    <w:rsid w:val="00A2729B"/>
    <w:rsid w:val="00A27727"/>
    <w:rsid w:val="00A27C59"/>
    <w:rsid w:val="00A27EA5"/>
    <w:rsid w:val="00A316B7"/>
    <w:rsid w:val="00A325FD"/>
    <w:rsid w:val="00A32F57"/>
    <w:rsid w:val="00A33811"/>
    <w:rsid w:val="00A35B19"/>
    <w:rsid w:val="00A3668D"/>
    <w:rsid w:val="00A37CC9"/>
    <w:rsid w:val="00A40468"/>
    <w:rsid w:val="00A416F6"/>
    <w:rsid w:val="00A42C99"/>
    <w:rsid w:val="00A43350"/>
    <w:rsid w:val="00A4354B"/>
    <w:rsid w:val="00A46745"/>
    <w:rsid w:val="00A47985"/>
    <w:rsid w:val="00A50DBF"/>
    <w:rsid w:val="00A52964"/>
    <w:rsid w:val="00A52EC5"/>
    <w:rsid w:val="00A532DB"/>
    <w:rsid w:val="00A537AF"/>
    <w:rsid w:val="00A54A91"/>
    <w:rsid w:val="00A56566"/>
    <w:rsid w:val="00A57995"/>
    <w:rsid w:val="00A57C41"/>
    <w:rsid w:val="00A60016"/>
    <w:rsid w:val="00A6318B"/>
    <w:rsid w:val="00A63C07"/>
    <w:rsid w:val="00A63DAC"/>
    <w:rsid w:val="00A64411"/>
    <w:rsid w:val="00A65C45"/>
    <w:rsid w:val="00A6748A"/>
    <w:rsid w:val="00A67B2B"/>
    <w:rsid w:val="00A7056C"/>
    <w:rsid w:val="00A73090"/>
    <w:rsid w:val="00A73FF6"/>
    <w:rsid w:val="00A74362"/>
    <w:rsid w:val="00A74BE3"/>
    <w:rsid w:val="00A75EB8"/>
    <w:rsid w:val="00A76458"/>
    <w:rsid w:val="00A808D3"/>
    <w:rsid w:val="00A80B3D"/>
    <w:rsid w:val="00A80F0C"/>
    <w:rsid w:val="00A81826"/>
    <w:rsid w:val="00A81F40"/>
    <w:rsid w:val="00A825E1"/>
    <w:rsid w:val="00A82AAA"/>
    <w:rsid w:val="00A84A16"/>
    <w:rsid w:val="00A862BF"/>
    <w:rsid w:val="00A8695D"/>
    <w:rsid w:val="00A86EE6"/>
    <w:rsid w:val="00A90A48"/>
    <w:rsid w:val="00A9282F"/>
    <w:rsid w:val="00A933AF"/>
    <w:rsid w:val="00A94BEF"/>
    <w:rsid w:val="00A953B0"/>
    <w:rsid w:val="00A95EF2"/>
    <w:rsid w:val="00A968E1"/>
    <w:rsid w:val="00AA1A2D"/>
    <w:rsid w:val="00AA34B0"/>
    <w:rsid w:val="00AA35D8"/>
    <w:rsid w:val="00AA5B2F"/>
    <w:rsid w:val="00AB08DE"/>
    <w:rsid w:val="00AB2109"/>
    <w:rsid w:val="00AB293C"/>
    <w:rsid w:val="00AB2A99"/>
    <w:rsid w:val="00AB7AC5"/>
    <w:rsid w:val="00AC1425"/>
    <w:rsid w:val="00AC2D47"/>
    <w:rsid w:val="00AC3A71"/>
    <w:rsid w:val="00AC3BD9"/>
    <w:rsid w:val="00AC6586"/>
    <w:rsid w:val="00AC7F6C"/>
    <w:rsid w:val="00AD20AA"/>
    <w:rsid w:val="00AD6CAB"/>
    <w:rsid w:val="00AD7FEF"/>
    <w:rsid w:val="00AE0586"/>
    <w:rsid w:val="00AE0CB7"/>
    <w:rsid w:val="00AE15FB"/>
    <w:rsid w:val="00AE1DDA"/>
    <w:rsid w:val="00AE2416"/>
    <w:rsid w:val="00AE25F2"/>
    <w:rsid w:val="00AE2B4C"/>
    <w:rsid w:val="00AE3701"/>
    <w:rsid w:val="00AE3781"/>
    <w:rsid w:val="00AE3DF8"/>
    <w:rsid w:val="00AE610A"/>
    <w:rsid w:val="00AE6481"/>
    <w:rsid w:val="00AE64E6"/>
    <w:rsid w:val="00AE6835"/>
    <w:rsid w:val="00AE7C1C"/>
    <w:rsid w:val="00AF032B"/>
    <w:rsid w:val="00AF10C5"/>
    <w:rsid w:val="00AF12BA"/>
    <w:rsid w:val="00AF135A"/>
    <w:rsid w:val="00AF2A7F"/>
    <w:rsid w:val="00AF303A"/>
    <w:rsid w:val="00AF3213"/>
    <w:rsid w:val="00AF3B14"/>
    <w:rsid w:val="00AF3EEA"/>
    <w:rsid w:val="00AF57B1"/>
    <w:rsid w:val="00AF5AAC"/>
    <w:rsid w:val="00AF5B7E"/>
    <w:rsid w:val="00AF738B"/>
    <w:rsid w:val="00AF7764"/>
    <w:rsid w:val="00B0270D"/>
    <w:rsid w:val="00B030F8"/>
    <w:rsid w:val="00B03972"/>
    <w:rsid w:val="00B07022"/>
    <w:rsid w:val="00B1057F"/>
    <w:rsid w:val="00B11749"/>
    <w:rsid w:val="00B11F2E"/>
    <w:rsid w:val="00B135B4"/>
    <w:rsid w:val="00B148F2"/>
    <w:rsid w:val="00B15BBD"/>
    <w:rsid w:val="00B15CB8"/>
    <w:rsid w:val="00B16D3B"/>
    <w:rsid w:val="00B17893"/>
    <w:rsid w:val="00B21D30"/>
    <w:rsid w:val="00B222F5"/>
    <w:rsid w:val="00B228AE"/>
    <w:rsid w:val="00B271E9"/>
    <w:rsid w:val="00B27CA0"/>
    <w:rsid w:val="00B32E85"/>
    <w:rsid w:val="00B33937"/>
    <w:rsid w:val="00B360A4"/>
    <w:rsid w:val="00B414C7"/>
    <w:rsid w:val="00B41F80"/>
    <w:rsid w:val="00B42107"/>
    <w:rsid w:val="00B42FAD"/>
    <w:rsid w:val="00B43D6F"/>
    <w:rsid w:val="00B4417C"/>
    <w:rsid w:val="00B44883"/>
    <w:rsid w:val="00B44B93"/>
    <w:rsid w:val="00B45446"/>
    <w:rsid w:val="00B46E20"/>
    <w:rsid w:val="00B472C3"/>
    <w:rsid w:val="00B50B44"/>
    <w:rsid w:val="00B50C4E"/>
    <w:rsid w:val="00B519D4"/>
    <w:rsid w:val="00B52337"/>
    <w:rsid w:val="00B55C5C"/>
    <w:rsid w:val="00B56599"/>
    <w:rsid w:val="00B56C8D"/>
    <w:rsid w:val="00B5739E"/>
    <w:rsid w:val="00B57C4E"/>
    <w:rsid w:val="00B606C2"/>
    <w:rsid w:val="00B62134"/>
    <w:rsid w:val="00B6279E"/>
    <w:rsid w:val="00B639CE"/>
    <w:rsid w:val="00B63BE6"/>
    <w:rsid w:val="00B7388B"/>
    <w:rsid w:val="00B73D2B"/>
    <w:rsid w:val="00B74BD6"/>
    <w:rsid w:val="00B75354"/>
    <w:rsid w:val="00B757F3"/>
    <w:rsid w:val="00B7681C"/>
    <w:rsid w:val="00B77611"/>
    <w:rsid w:val="00B81DC3"/>
    <w:rsid w:val="00B82BFF"/>
    <w:rsid w:val="00B839AF"/>
    <w:rsid w:val="00B83B69"/>
    <w:rsid w:val="00B83C46"/>
    <w:rsid w:val="00B83E15"/>
    <w:rsid w:val="00B83E87"/>
    <w:rsid w:val="00B84AB3"/>
    <w:rsid w:val="00B85674"/>
    <w:rsid w:val="00B858B2"/>
    <w:rsid w:val="00B85B85"/>
    <w:rsid w:val="00B85CD4"/>
    <w:rsid w:val="00B870EB"/>
    <w:rsid w:val="00B901F9"/>
    <w:rsid w:val="00B90B37"/>
    <w:rsid w:val="00B90F44"/>
    <w:rsid w:val="00B919DD"/>
    <w:rsid w:val="00B935F9"/>
    <w:rsid w:val="00B93FD1"/>
    <w:rsid w:val="00B943D0"/>
    <w:rsid w:val="00B946C8"/>
    <w:rsid w:val="00B94C17"/>
    <w:rsid w:val="00B94D3C"/>
    <w:rsid w:val="00B94F3F"/>
    <w:rsid w:val="00B96DA3"/>
    <w:rsid w:val="00BA056E"/>
    <w:rsid w:val="00BA409C"/>
    <w:rsid w:val="00BA40E0"/>
    <w:rsid w:val="00BA47C2"/>
    <w:rsid w:val="00BA4B6F"/>
    <w:rsid w:val="00BA7A3D"/>
    <w:rsid w:val="00BB0886"/>
    <w:rsid w:val="00BB216F"/>
    <w:rsid w:val="00BB4832"/>
    <w:rsid w:val="00BB56BF"/>
    <w:rsid w:val="00BB5FC2"/>
    <w:rsid w:val="00BB6BE7"/>
    <w:rsid w:val="00BB7269"/>
    <w:rsid w:val="00BC0056"/>
    <w:rsid w:val="00BC2996"/>
    <w:rsid w:val="00BC4231"/>
    <w:rsid w:val="00BC50BA"/>
    <w:rsid w:val="00BC54D5"/>
    <w:rsid w:val="00BC5740"/>
    <w:rsid w:val="00BC5F73"/>
    <w:rsid w:val="00BC6468"/>
    <w:rsid w:val="00BC6C61"/>
    <w:rsid w:val="00BC7453"/>
    <w:rsid w:val="00BC7F85"/>
    <w:rsid w:val="00BD04C2"/>
    <w:rsid w:val="00BD0D8F"/>
    <w:rsid w:val="00BD1D8E"/>
    <w:rsid w:val="00BD2D58"/>
    <w:rsid w:val="00BD3768"/>
    <w:rsid w:val="00BD6090"/>
    <w:rsid w:val="00BD6F9D"/>
    <w:rsid w:val="00BD7087"/>
    <w:rsid w:val="00BD761D"/>
    <w:rsid w:val="00BE02D6"/>
    <w:rsid w:val="00BE03BE"/>
    <w:rsid w:val="00BE142A"/>
    <w:rsid w:val="00BE1793"/>
    <w:rsid w:val="00BE206C"/>
    <w:rsid w:val="00BE32A3"/>
    <w:rsid w:val="00BE5BAB"/>
    <w:rsid w:val="00BE5CEC"/>
    <w:rsid w:val="00BE6CE6"/>
    <w:rsid w:val="00BE6CEE"/>
    <w:rsid w:val="00BF0B6C"/>
    <w:rsid w:val="00BF1647"/>
    <w:rsid w:val="00BF259C"/>
    <w:rsid w:val="00BF282C"/>
    <w:rsid w:val="00BF540E"/>
    <w:rsid w:val="00BF60A1"/>
    <w:rsid w:val="00BF6118"/>
    <w:rsid w:val="00BF6EBE"/>
    <w:rsid w:val="00BF72BD"/>
    <w:rsid w:val="00BF785E"/>
    <w:rsid w:val="00C01598"/>
    <w:rsid w:val="00C01FEA"/>
    <w:rsid w:val="00C02F5C"/>
    <w:rsid w:val="00C04192"/>
    <w:rsid w:val="00C04375"/>
    <w:rsid w:val="00C04826"/>
    <w:rsid w:val="00C071CB"/>
    <w:rsid w:val="00C11E3A"/>
    <w:rsid w:val="00C13063"/>
    <w:rsid w:val="00C132E5"/>
    <w:rsid w:val="00C145FD"/>
    <w:rsid w:val="00C163D8"/>
    <w:rsid w:val="00C17C25"/>
    <w:rsid w:val="00C20008"/>
    <w:rsid w:val="00C20105"/>
    <w:rsid w:val="00C23F96"/>
    <w:rsid w:val="00C24225"/>
    <w:rsid w:val="00C25697"/>
    <w:rsid w:val="00C25B81"/>
    <w:rsid w:val="00C27AF2"/>
    <w:rsid w:val="00C27FD1"/>
    <w:rsid w:val="00C30780"/>
    <w:rsid w:val="00C310CF"/>
    <w:rsid w:val="00C33064"/>
    <w:rsid w:val="00C345C2"/>
    <w:rsid w:val="00C348D8"/>
    <w:rsid w:val="00C37D9D"/>
    <w:rsid w:val="00C37DC5"/>
    <w:rsid w:val="00C4047C"/>
    <w:rsid w:val="00C42927"/>
    <w:rsid w:val="00C42A62"/>
    <w:rsid w:val="00C4338A"/>
    <w:rsid w:val="00C437AB"/>
    <w:rsid w:val="00C46BF2"/>
    <w:rsid w:val="00C47BC4"/>
    <w:rsid w:val="00C50251"/>
    <w:rsid w:val="00C50484"/>
    <w:rsid w:val="00C504B0"/>
    <w:rsid w:val="00C509BC"/>
    <w:rsid w:val="00C5149C"/>
    <w:rsid w:val="00C5152B"/>
    <w:rsid w:val="00C51A09"/>
    <w:rsid w:val="00C53CB9"/>
    <w:rsid w:val="00C540DC"/>
    <w:rsid w:val="00C5543F"/>
    <w:rsid w:val="00C56BB5"/>
    <w:rsid w:val="00C6069E"/>
    <w:rsid w:val="00C61B21"/>
    <w:rsid w:val="00C62517"/>
    <w:rsid w:val="00C62521"/>
    <w:rsid w:val="00C63132"/>
    <w:rsid w:val="00C63790"/>
    <w:rsid w:val="00C64534"/>
    <w:rsid w:val="00C66EC9"/>
    <w:rsid w:val="00C706EB"/>
    <w:rsid w:val="00C715F2"/>
    <w:rsid w:val="00C73253"/>
    <w:rsid w:val="00C7355B"/>
    <w:rsid w:val="00C74147"/>
    <w:rsid w:val="00C75AFB"/>
    <w:rsid w:val="00C761DC"/>
    <w:rsid w:val="00C7671C"/>
    <w:rsid w:val="00C767AE"/>
    <w:rsid w:val="00C77DC2"/>
    <w:rsid w:val="00C800AC"/>
    <w:rsid w:val="00C803DF"/>
    <w:rsid w:val="00C80642"/>
    <w:rsid w:val="00C81090"/>
    <w:rsid w:val="00C819DA"/>
    <w:rsid w:val="00C81B31"/>
    <w:rsid w:val="00C82267"/>
    <w:rsid w:val="00C82453"/>
    <w:rsid w:val="00C8294B"/>
    <w:rsid w:val="00C82C26"/>
    <w:rsid w:val="00C85934"/>
    <w:rsid w:val="00C85B7D"/>
    <w:rsid w:val="00C862EC"/>
    <w:rsid w:val="00C864C7"/>
    <w:rsid w:val="00C86671"/>
    <w:rsid w:val="00C86E9A"/>
    <w:rsid w:val="00C87814"/>
    <w:rsid w:val="00C91205"/>
    <w:rsid w:val="00C91FA3"/>
    <w:rsid w:val="00C922B4"/>
    <w:rsid w:val="00C92B14"/>
    <w:rsid w:val="00C93503"/>
    <w:rsid w:val="00C93BEA"/>
    <w:rsid w:val="00C94AA9"/>
    <w:rsid w:val="00CA2042"/>
    <w:rsid w:val="00CA2E08"/>
    <w:rsid w:val="00CA35E0"/>
    <w:rsid w:val="00CA42EF"/>
    <w:rsid w:val="00CA50AD"/>
    <w:rsid w:val="00CA651A"/>
    <w:rsid w:val="00CA705D"/>
    <w:rsid w:val="00CB09C3"/>
    <w:rsid w:val="00CB0EF1"/>
    <w:rsid w:val="00CB1911"/>
    <w:rsid w:val="00CB1A2E"/>
    <w:rsid w:val="00CB1D55"/>
    <w:rsid w:val="00CB2E79"/>
    <w:rsid w:val="00CB4AA0"/>
    <w:rsid w:val="00CB4DA4"/>
    <w:rsid w:val="00CB5D83"/>
    <w:rsid w:val="00CB61A4"/>
    <w:rsid w:val="00CB69F8"/>
    <w:rsid w:val="00CC18BF"/>
    <w:rsid w:val="00CC31E1"/>
    <w:rsid w:val="00CC3AF7"/>
    <w:rsid w:val="00CC43FA"/>
    <w:rsid w:val="00CC4545"/>
    <w:rsid w:val="00CC5AA3"/>
    <w:rsid w:val="00CC6C6D"/>
    <w:rsid w:val="00CC775B"/>
    <w:rsid w:val="00CD14B1"/>
    <w:rsid w:val="00CD1D08"/>
    <w:rsid w:val="00CD352A"/>
    <w:rsid w:val="00CD4B52"/>
    <w:rsid w:val="00CD64AC"/>
    <w:rsid w:val="00CD7A2A"/>
    <w:rsid w:val="00CD7B48"/>
    <w:rsid w:val="00CE014D"/>
    <w:rsid w:val="00CE1793"/>
    <w:rsid w:val="00CE2F54"/>
    <w:rsid w:val="00CE3FBD"/>
    <w:rsid w:val="00CE4761"/>
    <w:rsid w:val="00CE5648"/>
    <w:rsid w:val="00CE61C0"/>
    <w:rsid w:val="00CF1612"/>
    <w:rsid w:val="00CF1727"/>
    <w:rsid w:val="00CF48FB"/>
    <w:rsid w:val="00CF498A"/>
    <w:rsid w:val="00CF5EBC"/>
    <w:rsid w:val="00CF78A0"/>
    <w:rsid w:val="00D008DB"/>
    <w:rsid w:val="00D0149D"/>
    <w:rsid w:val="00D01FEA"/>
    <w:rsid w:val="00D02704"/>
    <w:rsid w:val="00D02A81"/>
    <w:rsid w:val="00D02E04"/>
    <w:rsid w:val="00D03157"/>
    <w:rsid w:val="00D03491"/>
    <w:rsid w:val="00D06FB7"/>
    <w:rsid w:val="00D070B6"/>
    <w:rsid w:val="00D103CA"/>
    <w:rsid w:val="00D106DC"/>
    <w:rsid w:val="00D10BD6"/>
    <w:rsid w:val="00D114DB"/>
    <w:rsid w:val="00D115DC"/>
    <w:rsid w:val="00D1329C"/>
    <w:rsid w:val="00D13BC8"/>
    <w:rsid w:val="00D14FF3"/>
    <w:rsid w:val="00D15E05"/>
    <w:rsid w:val="00D17481"/>
    <w:rsid w:val="00D21D16"/>
    <w:rsid w:val="00D22924"/>
    <w:rsid w:val="00D23068"/>
    <w:rsid w:val="00D239C1"/>
    <w:rsid w:val="00D25DD5"/>
    <w:rsid w:val="00D26138"/>
    <w:rsid w:val="00D26CE2"/>
    <w:rsid w:val="00D26E08"/>
    <w:rsid w:val="00D2790B"/>
    <w:rsid w:val="00D27E85"/>
    <w:rsid w:val="00D27F9A"/>
    <w:rsid w:val="00D36D4D"/>
    <w:rsid w:val="00D372CB"/>
    <w:rsid w:val="00D3774E"/>
    <w:rsid w:val="00D37E7A"/>
    <w:rsid w:val="00D40178"/>
    <w:rsid w:val="00D4277C"/>
    <w:rsid w:val="00D42B3A"/>
    <w:rsid w:val="00D4373E"/>
    <w:rsid w:val="00D44202"/>
    <w:rsid w:val="00D44FF5"/>
    <w:rsid w:val="00D46F97"/>
    <w:rsid w:val="00D46FF1"/>
    <w:rsid w:val="00D511C1"/>
    <w:rsid w:val="00D514E5"/>
    <w:rsid w:val="00D52D89"/>
    <w:rsid w:val="00D54029"/>
    <w:rsid w:val="00D54213"/>
    <w:rsid w:val="00D54DDF"/>
    <w:rsid w:val="00D55059"/>
    <w:rsid w:val="00D55BBA"/>
    <w:rsid w:val="00D56F32"/>
    <w:rsid w:val="00D57560"/>
    <w:rsid w:val="00D57877"/>
    <w:rsid w:val="00D6002F"/>
    <w:rsid w:val="00D614C9"/>
    <w:rsid w:val="00D622B1"/>
    <w:rsid w:val="00D623FD"/>
    <w:rsid w:val="00D63A66"/>
    <w:rsid w:val="00D6448C"/>
    <w:rsid w:val="00D67ED3"/>
    <w:rsid w:val="00D70B48"/>
    <w:rsid w:val="00D70DAA"/>
    <w:rsid w:val="00D71524"/>
    <w:rsid w:val="00D736C7"/>
    <w:rsid w:val="00D74455"/>
    <w:rsid w:val="00D77566"/>
    <w:rsid w:val="00D80A2E"/>
    <w:rsid w:val="00D81932"/>
    <w:rsid w:val="00D84110"/>
    <w:rsid w:val="00D8447D"/>
    <w:rsid w:val="00D84B5E"/>
    <w:rsid w:val="00D84E50"/>
    <w:rsid w:val="00D86D26"/>
    <w:rsid w:val="00D87424"/>
    <w:rsid w:val="00D8762C"/>
    <w:rsid w:val="00D87FB5"/>
    <w:rsid w:val="00D90362"/>
    <w:rsid w:val="00D907E1"/>
    <w:rsid w:val="00D90E27"/>
    <w:rsid w:val="00D9132E"/>
    <w:rsid w:val="00D925B5"/>
    <w:rsid w:val="00D92E65"/>
    <w:rsid w:val="00D93DE2"/>
    <w:rsid w:val="00D950E7"/>
    <w:rsid w:val="00D95396"/>
    <w:rsid w:val="00D9584B"/>
    <w:rsid w:val="00D97108"/>
    <w:rsid w:val="00DA083B"/>
    <w:rsid w:val="00DA168F"/>
    <w:rsid w:val="00DA238C"/>
    <w:rsid w:val="00DA3218"/>
    <w:rsid w:val="00DA3297"/>
    <w:rsid w:val="00DA3CB6"/>
    <w:rsid w:val="00DA4112"/>
    <w:rsid w:val="00DA5873"/>
    <w:rsid w:val="00DA68C9"/>
    <w:rsid w:val="00DA6FAD"/>
    <w:rsid w:val="00DA7688"/>
    <w:rsid w:val="00DB045F"/>
    <w:rsid w:val="00DB2269"/>
    <w:rsid w:val="00DB6D72"/>
    <w:rsid w:val="00DB7FE6"/>
    <w:rsid w:val="00DC03F5"/>
    <w:rsid w:val="00DC2D0F"/>
    <w:rsid w:val="00DC34E0"/>
    <w:rsid w:val="00DC456A"/>
    <w:rsid w:val="00DD0870"/>
    <w:rsid w:val="00DD19E6"/>
    <w:rsid w:val="00DD2894"/>
    <w:rsid w:val="00DD2A81"/>
    <w:rsid w:val="00DD33B7"/>
    <w:rsid w:val="00DD39BC"/>
    <w:rsid w:val="00DD5406"/>
    <w:rsid w:val="00DD5533"/>
    <w:rsid w:val="00DD5B3C"/>
    <w:rsid w:val="00DD60C3"/>
    <w:rsid w:val="00DD6DB6"/>
    <w:rsid w:val="00DD77B4"/>
    <w:rsid w:val="00DD7B2D"/>
    <w:rsid w:val="00DE0391"/>
    <w:rsid w:val="00DE2290"/>
    <w:rsid w:val="00DE384A"/>
    <w:rsid w:val="00DE3FC7"/>
    <w:rsid w:val="00DE4BA3"/>
    <w:rsid w:val="00DF0FC4"/>
    <w:rsid w:val="00DF1072"/>
    <w:rsid w:val="00DF109B"/>
    <w:rsid w:val="00DF13E6"/>
    <w:rsid w:val="00DF1529"/>
    <w:rsid w:val="00DF4E98"/>
    <w:rsid w:val="00DF52F0"/>
    <w:rsid w:val="00DF5498"/>
    <w:rsid w:val="00DF793E"/>
    <w:rsid w:val="00E01821"/>
    <w:rsid w:val="00E01FEE"/>
    <w:rsid w:val="00E0370C"/>
    <w:rsid w:val="00E0378C"/>
    <w:rsid w:val="00E05F0C"/>
    <w:rsid w:val="00E06AE3"/>
    <w:rsid w:val="00E06DCF"/>
    <w:rsid w:val="00E11CF2"/>
    <w:rsid w:val="00E11FF2"/>
    <w:rsid w:val="00E12753"/>
    <w:rsid w:val="00E1330A"/>
    <w:rsid w:val="00E136AE"/>
    <w:rsid w:val="00E142D5"/>
    <w:rsid w:val="00E155F2"/>
    <w:rsid w:val="00E158FB"/>
    <w:rsid w:val="00E15DE1"/>
    <w:rsid w:val="00E15F25"/>
    <w:rsid w:val="00E1676D"/>
    <w:rsid w:val="00E17340"/>
    <w:rsid w:val="00E20183"/>
    <w:rsid w:val="00E22F15"/>
    <w:rsid w:val="00E243F7"/>
    <w:rsid w:val="00E2676D"/>
    <w:rsid w:val="00E268C0"/>
    <w:rsid w:val="00E26CE8"/>
    <w:rsid w:val="00E27158"/>
    <w:rsid w:val="00E27366"/>
    <w:rsid w:val="00E278CE"/>
    <w:rsid w:val="00E33D39"/>
    <w:rsid w:val="00E356B2"/>
    <w:rsid w:val="00E36D78"/>
    <w:rsid w:val="00E41304"/>
    <w:rsid w:val="00E41CC7"/>
    <w:rsid w:val="00E4341F"/>
    <w:rsid w:val="00E43D17"/>
    <w:rsid w:val="00E440B4"/>
    <w:rsid w:val="00E4464D"/>
    <w:rsid w:val="00E46913"/>
    <w:rsid w:val="00E46AB4"/>
    <w:rsid w:val="00E470C5"/>
    <w:rsid w:val="00E47DEE"/>
    <w:rsid w:val="00E47E12"/>
    <w:rsid w:val="00E47F09"/>
    <w:rsid w:val="00E500F4"/>
    <w:rsid w:val="00E5291F"/>
    <w:rsid w:val="00E52BDF"/>
    <w:rsid w:val="00E53D1A"/>
    <w:rsid w:val="00E54A1F"/>
    <w:rsid w:val="00E56FBF"/>
    <w:rsid w:val="00E60578"/>
    <w:rsid w:val="00E60608"/>
    <w:rsid w:val="00E6285F"/>
    <w:rsid w:val="00E63D7A"/>
    <w:rsid w:val="00E63E39"/>
    <w:rsid w:val="00E649B3"/>
    <w:rsid w:val="00E64C1F"/>
    <w:rsid w:val="00E64E77"/>
    <w:rsid w:val="00E66A7A"/>
    <w:rsid w:val="00E6779F"/>
    <w:rsid w:val="00E71CAA"/>
    <w:rsid w:val="00E72166"/>
    <w:rsid w:val="00E72466"/>
    <w:rsid w:val="00E72889"/>
    <w:rsid w:val="00E73337"/>
    <w:rsid w:val="00E738ED"/>
    <w:rsid w:val="00E73E6E"/>
    <w:rsid w:val="00E74B5D"/>
    <w:rsid w:val="00E75299"/>
    <w:rsid w:val="00E779A7"/>
    <w:rsid w:val="00E77F94"/>
    <w:rsid w:val="00E80715"/>
    <w:rsid w:val="00E80D61"/>
    <w:rsid w:val="00E81101"/>
    <w:rsid w:val="00E818C5"/>
    <w:rsid w:val="00E82DA1"/>
    <w:rsid w:val="00E82FBA"/>
    <w:rsid w:val="00E83109"/>
    <w:rsid w:val="00E83A6A"/>
    <w:rsid w:val="00E83BC1"/>
    <w:rsid w:val="00E84932"/>
    <w:rsid w:val="00E85829"/>
    <w:rsid w:val="00E85DAC"/>
    <w:rsid w:val="00E86B7A"/>
    <w:rsid w:val="00E86F67"/>
    <w:rsid w:val="00E8714C"/>
    <w:rsid w:val="00E93C92"/>
    <w:rsid w:val="00E93F58"/>
    <w:rsid w:val="00E949D3"/>
    <w:rsid w:val="00E9552C"/>
    <w:rsid w:val="00E958D3"/>
    <w:rsid w:val="00E96566"/>
    <w:rsid w:val="00E968CC"/>
    <w:rsid w:val="00E96915"/>
    <w:rsid w:val="00E96C57"/>
    <w:rsid w:val="00E97FC4"/>
    <w:rsid w:val="00EA03A4"/>
    <w:rsid w:val="00EA03A9"/>
    <w:rsid w:val="00EA097F"/>
    <w:rsid w:val="00EA0A44"/>
    <w:rsid w:val="00EA12A9"/>
    <w:rsid w:val="00EA130C"/>
    <w:rsid w:val="00EA137C"/>
    <w:rsid w:val="00EA2106"/>
    <w:rsid w:val="00EA2B1D"/>
    <w:rsid w:val="00EA2EAE"/>
    <w:rsid w:val="00EA2F81"/>
    <w:rsid w:val="00EA506A"/>
    <w:rsid w:val="00EA5B53"/>
    <w:rsid w:val="00EA655A"/>
    <w:rsid w:val="00EA6960"/>
    <w:rsid w:val="00EB0D6D"/>
    <w:rsid w:val="00EB0DBC"/>
    <w:rsid w:val="00EB10C6"/>
    <w:rsid w:val="00EB15E0"/>
    <w:rsid w:val="00EB2A7D"/>
    <w:rsid w:val="00EB2AE9"/>
    <w:rsid w:val="00EB4A4A"/>
    <w:rsid w:val="00EB573E"/>
    <w:rsid w:val="00EB73B7"/>
    <w:rsid w:val="00EC1BC2"/>
    <w:rsid w:val="00EC4167"/>
    <w:rsid w:val="00EC4B14"/>
    <w:rsid w:val="00EC4F6A"/>
    <w:rsid w:val="00EC66EF"/>
    <w:rsid w:val="00ED02BC"/>
    <w:rsid w:val="00ED0413"/>
    <w:rsid w:val="00ED070D"/>
    <w:rsid w:val="00ED28E5"/>
    <w:rsid w:val="00ED33E5"/>
    <w:rsid w:val="00ED3ECD"/>
    <w:rsid w:val="00ED456F"/>
    <w:rsid w:val="00ED570B"/>
    <w:rsid w:val="00ED6C35"/>
    <w:rsid w:val="00ED7380"/>
    <w:rsid w:val="00ED75B2"/>
    <w:rsid w:val="00EE03D9"/>
    <w:rsid w:val="00EE04A3"/>
    <w:rsid w:val="00EE0A1D"/>
    <w:rsid w:val="00EE233F"/>
    <w:rsid w:val="00EE30C6"/>
    <w:rsid w:val="00EE3449"/>
    <w:rsid w:val="00EE47FD"/>
    <w:rsid w:val="00EE4CE6"/>
    <w:rsid w:val="00EE5B27"/>
    <w:rsid w:val="00EF27E0"/>
    <w:rsid w:val="00EF2DA5"/>
    <w:rsid w:val="00EF38A0"/>
    <w:rsid w:val="00EF4139"/>
    <w:rsid w:val="00EF4FDC"/>
    <w:rsid w:val="00EF50CD"/>
    <w:rsid w:val="00EF5616"/>
    <w:rsid w:val="00EF57A1"/>
    <w:rsid w:val="00EF5A82"/>
    <w:rsid w:val="00EF647D"/>
    <w:rsid w:val="00EF79B7"/>
    <w:rsid w:val="00F00A16"/>
    <w:rsid w:val="00F0117D"/>
    <w:rsid w:val="00F017EF"/>
    <w:rsid w:val="00F01DF0"/>
    <w:rsid w:val="00F02397"/>
    <w:rsid w:val="00F03A22"/>
    <w:rsid w:val="00F0508B"/>
    <w:rsid w:val="00F07C03"/>
    <w:rsid w:val="00F1009A"/>
    <w:rsid w:val="00F113BD"/>
    <w:rsid w:val="00F11A86"/>
    <w:rsid w:val="00F12105"/>
    <w:rsid w:val="00F124BA"/>
    <w:rsid w:val="00F12CB4"/>
    <w:rsid w:val="00F130BC"/>
    <w:rsid w:val="00F13777"/>
    <w:rsid w:val="00F14B29"/>
    <w:rsid w:val="00F15156"/>
    <w:rsid w:val="00F16600"/>
    <w:rsid w:val="00F166AA"/>
    <w:rsid w:val="00F20C9C"/>
    <w:rsid w:val="00F20CE4"/>
    <w:rsid w:val="00F22002"/>
    <w:rsid w:val="00F24095"/>
    <w:rsid w:val="00F245C1"/>
    <w:rsid w:val="00F24F58"/>
    <w:rsid w:val="00F24FBB"/>
    <w:rsid w:val="00F26378"/>
    <w:rsid w:val="00F279F1"/>
    <w:rsid w:val="00F27BCD"/>
    <w:rsid w:val="00F27E32"/>
    <w:rsid w:val="00F3096F"/>
    <w:rsid w:val="00F314EF"/>
    <w:rsid w:val="00F33546"/>
    <w:rsid w:val="00F3394E"/>
    <w:rsid w:val="00F33E02"/>
    <w:rsid w:val="00F33F82"/>
    <w:rsid w:val="00F36378"/>
    <w:rsid w:val="00F36FBC"/>
    <w:rsid w:val="00F37133"/>
    <w:rsid w:val="00F411DE"/>
    <w:rsid w:val="00F41599"/>
    <w:rsid w:val="00F42DBE"/>
    <w:rsid w:val="00F42E9D"/>
    <w:rsid w:val="00F42F79"/>
    <w:rsid w:val="00F444B3"/>
    <w:rsid w:val="00F4745E"/>
    <w:rsid w:val="00F50567"/>
    <w:rsid w:val="00F5221A"/>
    <w:rsid w:val="00F5375B"/>
    <w:rsid w:val="00F54424"/>
    <w:rsid w:val="00F558BF"/>
    <w:rsid w:val="00F56FA1"/>
    <w:rsid w:val="00F571D2"/>
    <w:rsid w:val="00F576F2"/>
    <w:rsid w:val="00F610DA"/>
    <w:rsid w:val="00F615A5"/>
    <w:rsid w:val="00F61F2E"/>
    <w:rsid w:val="00F623BB"/>
    <w:rsid w:val="00F624E3"/>
    <w:rsid w:val="00F648BD"/>
    <w:rsid w:val="00F64972"/>
    <w:rsid w:val="00F64B85"/>
    <w:rsid w:val="00F66D1E"/>
    <w:rsid w:val="00F67CD8"/>
    <w:rsid w:val="00F70F27"/>
    <w:rsid w:val="00F71622"/>
    <w:rsid w:val="00F72B28"/>
    <w:rsid w:val="00F731EA"/>
    <w:rsid w:val="00F73738"/>
    <w:rsid w:val="00F73782"/>
    <w:rsid w:val="00F73AE8"/>
    <w:rsid w:val="00F73DF4"/>
    <w:rsid w:val="00F74A7F"/>
    <w:rsid w:val="00F75338"/>
    <w:rsid w:val="00F75541"/>
    <w:rsid w:val="00F75BA0"/>
    <w:rsid w:val="00F8004E"/>
    <w:rsid w:val="00F80D26"/>
    <w:rsid w:val="00F841CE"/>
    <w:rsid w:val="00F852A2"/>
    <w:rsid w:val="00F87E78"/>
    <w:rsid w:val="00F90438"/>
    <w:rsid w:val="00F909FE"/>
    <w:rsid w:val="00F90A30"/>
    <w:rsid w:val="00F90E31"/>
    <w:rsid w:val="00F91066"/>
    <w:rsid w:val="00F9152F"/>
    <w:rsid w:val="00F91B91"/>
    <w:rsid w:val="00F93FA9"/>
    <w:rsid w:val="00F94692"/>
    <w:rsid w:val="00F96E20"/>
    <w:rsid w:val="00FA0700"/>
    <w:rsid w:val="00FA5A48"/>
    <w:rsid w:val="00FB11F1"/>
    <w:rsid w:val="00FB164D"/>
    <w:rsid w:val="00FB3586"/>
    <w:rsid w:val="00FB4FD0"/>
    <w:rsid w:val="00FB5181"/>
    <w:rsid w:val="00FB5B53"/>
    <w:rsid w:val="00FB69B3"/>
    <w:rsid w:val="00FC0B5E"/>
    <w:rsid w:val="00FC20B7"/>
    <w:rsid w:val="00FC3FEF"/>
    <w:rsid w:val="00FC41F2"/>
    <w:rsid w:val="00FC4DE6"/>
    <w:rsid w:val="00FC5914"/>
    <w:rsid w:val="00FC6B4E"/>
    <w:rsid w:val="00FC6B8A"/>
    <w:rsid w:val="00FD0DD1"/>
    <w:rsid w:val="00FD4253"/>
    <w:rsid w:val="00FD5140"/>
    <w:rsid w:val="00FD5BDB"/>
    <w:rsid w:val="00FD6092"/>
    <w:rsid w:val="00FE08AF"/>
    <w:rsid w:val="00FE0FE7"/>
    <w:rsid w:val="00FE37DA"/>
    <w:rsid w:val="00FE3CAE"/>
    <w:rsid w:val="00FE4A9B"/>
    <w:rsid w:val="00FE7FF7"/>
    <w:rsid w:val="00FF0B4B"/>
    <w:rsid w:val="00FF5201"/>
    <w:rsid w:val="00FF6645"/>
    <w:rsid w:val="00FF7227"/>
    <w:rsid w:val="00FF7E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315563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lsdException w:name="heading 5" w:semiHidden="1" w:uiPriority="9"/>
    <w:lsdException w:name="heading 6" w:semiHidden="1" w:uiPriority="9"/>
    <w:lsdException w:name="heading 7" w:semiHidden="1" w:uiPriority="9" w:unhideWhenUsed="1"/>
    <w:lsdException w:name="heading 8" w:semiHidden="1" w:uiPriority="9" w:unhideWhenUsed="1"/>
    <w:lsdException w:name="heading 9" w:semiHidden="1" w:uiPriority="9" w:unhideWhenUsed="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uiPriority="39" w:unhideWhenUsed="1"/>
    <w:lsdException w:name="toc 2" w:locked="0" w:uiPriority="39" w:unhideWhenUsed="1"/>
    <w:lsdException w:name="toc 3" w:locked="0" w:uiPriority="39" w:unhideWhenUsed="1"/>
    <w:lsdException w:name="toc 4" w:locked="0" w:uiPriority="39" w:unhideWhenUsed="1"/>
    <w:lsdException w:name="toc 5" w:locked="0" w:uiPriority="39" w:unhideWhenUsed="1"/>
    <w:lsdException w:name="toc 6" w:locked="0" w:uiPriority="39" w:unhideWhenUsed="1"/>
    <w:lsdException w:name="toc 7" w:locked="0" w:uiPriority="39" w:unhideWhenUsed="1"/>
    <w:lsdException w:name="toc 8" w:locked="0"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iPriority="0" w:unhideWhenUsed="1"/>
    <w:lsdException w:name="index heading" w:semiHidden="1" w:unhideWhenUsed="1"/>
    <w:lsdException w:name="caption" w:semiHidden="1" w:uiPriority="35" w:unhideWhenUsed="1" w:qFormat="1"/>
    <w:lsdException w:name="table of figures" w:locked="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2"/>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453FD9"/>
    <w:rPr>
      <w:rFonts w:ascii="Times New Roman" w:eastAsia="Times New Roman" w:hAnsi="Times New Roman" w:cs="Times New Roman"/>
      <w:szCs w:val="24"/>
      <w:lang w:val="en-SE" w:eastAsia="en-GB"/>
    </w:rPr>
  </w:style>
  <w:style w:type="paragraph" w:styleId="Heading1">
    <w:name w:val="heading 1"/>
    <w:next w:val="Normal"/>
    <w:link w:val="Heading1Char"/>
    <w:uiPriority w:val="9"/>
    <w:qFormat/>
    <w:rsid w:val="00386524"/>
    <w:pPr>
      <w:numPr>
        <w:numId w:val="1"/>
      </w:numPr>
      <w:spacing w:before="360" w:after="360" w:line="220" w:lineRule="atLeast"/>
      <w:ind w:left="680" w:hanging="680"/>
      <w:contextualSpacing/>
      <w:outlineLvl w:val="0"/>
    </w:pPr>
    <w:rPr>
      <w:rFonts w:ascii="Times New Roman" w:eastAsiaTheme="majorEastAsia" w:hAnsi="Times New Roman" w:cs="Times New Roman (Headings CS)"/>
      <w:b/>
      <w:bCs/>
      <w:caps/>
      <w:color w:val="000000" w:themeColor="text1"/>
      <w:sz w:val="26"/>
      <w:szCs w:val="28"/>
      <w:lang w:val="en-GB"/>
    </w:rPr>
  </w:style>
  <w:style w:type="paragraph" w:styleId="Heading2">
    <w:name w:val="heading 2"/>
    <w:next w:val="Normal"/>
    <w:link w:val="Heading2Char"/>
    <w:uiPriority w:val="29"/>
    <w:qFormat/>
    <w:rsid w:val="00453FD9"/>
    <w:pPr>
      <w:keepNext/>
      <w:numPr>
        <w:ilvl w:val="1"/>
        <w:numId w:val="1"/>
      </w:numPr>
      <w:tabs>
        <w:tab w:val="left" w:pos="992"/>
      </w:tabs>
      <w:spacing w:before="240" w:after="120" w:line="220" w:lineRule="atLeast"/>
      <w:ind w:left="680" w:hanging="680"/>
      <w:outlineLvl w:val="1"/>
    </w:pPr>
    <w:rPr>
      <w:rFonts w:ascii="Times New Roman" w:eastAsiaTheme="majorEastAsia" w:hAnsi="Times New Roman" w:cstheme="majorBidi"/>
      <w:b/>
      <w:bCs/>
      <w:szCs w:val="26"/>
      <w:lang w:val="en-GB"/>
    </w:rPr>
  </w:style>
  <w:style w:type="paragraph" w:styleId="Heading3">
    <w:name w:val="heading 3"/>
    <w:next w:val="Normal"/>
    <w:link w:val="Heading3Char"/>
    <w:uiPriority w:val="29"/>
    <w:qFormat/>
    <w:rsid w:val="006C77EB"/>
    <w:pPr>
      <w:keepNext/>
      <w:numPr>
        <w:ilvl w:val="2"/>
        <w:numId w:val="1"/>
      </w:numPr>
      <w:tabs>
        <w:tab w:val="left" w:pos="992"/>
      </w:tabs>
      <w:spacing w:before="240" w:after="60" w:line="220" w:lineRule="atLeast"/>
      <w:ind w:left="680" w:hanging="680"/>
      <w:outlineLvl w:val="2"/>
    </w:pPr>
    <w:rPr>
      <w:rFonts w:ascii="Times New Roman" w:eastAsiaTheme="majorEastAsia" w:hAnsi="Times New Roman" w:cstheme="majorBidi"/>
      <w:b/>
      <w:bCs/>
      <w:i/>
      <w:u w:val="single"/>
      <w:lang w:val="en-GB"/>
    </w:rPr>
  </w:style>
  <w:style w:type="paragraph" w:styleId="Heading4">
    <w:name w:val="heading 4"/>
    <w:next w:val="Normal"/>
    <w:link w:val="Heading4Char"/>
    <w:uiPriority w:val="29"/>
    <w:rsid w:val="008A3FA3"/>
    <w:pPr>
      <w:keepNext/>
      <w:tabs>
        <w:tab w:val="left" w:pos="992"/>
      </w:tabs>
      <w:spacing w:before="240" w:after="30" w:line="220" w:lineRule="atLeast"/>
      <w:outlineLvl w:val="3"/>
    </w:pPr>
    <w:rPr>
      <w:rFonts w:ascii="Segoe UI Historic" w:eastAsiaTheme="majorEastAsia" w:hAnsi="Segoe UI Historic" w:cs="Times New Roman (Headings CS)"/>
      <w:b/>
      <w:bCs/>
      <w:i/>
      <w:iCs/>
      <w:lang w:val="en-GB"/>
    </w:rPr>
  </w:style>
  <w:style w:type="paragraph" w:styleId="Heading5">
    <w:name w:val="heading 5"/>
    <w:next w:val="Normal"/>
    <w:link w:val="Heading5Char"/>
    <w:uiPriority w:val="9"/>
    <w:semiHidden/>
    <w:locked/>
    <w:rsid w:val="008A3FA3"/>
    <w:pPr>
      <w:keepNext/>
      <w:keepLines/>
      <w:spacing w:before="240" w:after="15"/>
      <w:outlineLvl w:val="4"/>
    </w:pPr>
    <w:rPr>
      <w:rFonts w:ascii="Segoe UI Historic" w:eastAsiaTheme="majorEastAsia" w:hAnsi="Segoe UI Historic" w:cs="Times New Roman (Headings CS)"/>
      <w:color w:val="000000" w:themeColor="text1"/>
      <w:sz w:val="20"/>
      <w:lang w:val="en-GB"/>
    </w:rPr>
  </w:style>
  <w:style w:type="paragraph" w:styleId="Heading6">
    <w:name w:val="heading 6"/>
    <w:basedOn w:val="Normal"/>
    <w:next w:val="Normal"/>
    <w:link w:val="Heading6Char"/>
    <w:uiPriority w:val="9"/>
    <w:semiHidden/>
    <w:locked/>
    <w:rsid w:val="008A3FA3"/>
    <w:pPr>
      <w:keepNext/>
      <w:keepLines/>
      <w:spacing w:before="120"/>
      <w:outlineLvl w:val="5"/>
    </w:pPr>
    <w:rPr>
      <w:rFonts w:eastAsiaTheme="majorEastAsia" w:cstheme="majorBidi"/>
      <w:i/>
      <w:color w:val="808080" w:themeColor="background1" w:themeShade="80"/>
      <w:sz w:val="20"/>
    </w:rPr>
  </w:style>
  <w:style w:type="paragraph" w:styleId="Heading7">
    <w:name w:val="heading 7"/>
    <w:basedOn w:val="Normal"/>
    <w:next w:val="Normal"/>
    <w:link w:val="Heading7Char"/>
    <w:uiPriority w:val="9"/>
    <w:semiHidden/>
    <w:unhideWhenUsed/>
    <w:locked/>
    <w:rsid w:val="00CD7B48"/>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locked/>
    <w:rsid w:val="00CD7B48"/>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locked/>
    <w:rsid w:val="00CD7B48"/>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6524"/>
    <w:rPr>
      <w:rFonts w:ascii="Times New Roman" w:eastAsiaTheme="majorEastAsia" w:hAnsi="Times New Roman" w:cs="Times New Roman (Headings CS)"/>
      <w:b/>
      <w:bCs/>
      <w:caps/>
      <w:color w:val="000000" w:themeColor="text1"/>
      <w:sz w:val="26"/>
      <w:szCs w:val="28"/>
      <w:lang w:val="en-GB"/>
    </w:rPr>
  </w:style>
  <w:style w:type="character" w:customStyle="1" w:styleId="Heading2Char">
    <w:name w:val="Heading 2 Char"/>
    <w:basedOn w:val="DefaultParagraphFont"/>
    <w:link w:val="Heading2"/>
    <w:uiPriority w:val="29"/>
    <w:rsid w:val="00453FD9"/>
    <w:rPr>
      <w:rFonts w:ascii="Times New Roman" w:eastAsiaTheme="majorEastAsia" w:hAnsi="Times New Roman" w:cstheme="majorBidi"/>
      <w:b/>
      <w:bCs/>
      <w:szCs w:val="26"/>
      <w:lang w:val="en-GB"/>
    </w:rPr>
  </w:style>
  <w:style w:type="character" w:customStyle="1" w:styleId="Heading3Char">
    <w:name w:val="Heading 3 Char"/>
    <w:basedOn w:val="DefaultParagraphFont"/>
    <w:link w:val="Heading3"/>
    <w:uiPriority w:val="29"/>
    <w:rsid w:val="006C77EB"/>
    <w:rPr>
      <w:rFonts w:ascii="Times New Roman" w:eastAsiaTheme="majorEastAsia" w:hAnsi="Times New Roman" w:cstheme="majorBidi"/>
      <w:b/>
      <w:bCs/>
      <w:i/>
      <w:u w:val="single"/>
      <w:lang w:val="en-GB"/>
    </w:rPr>
  </w:style>
  <w:style w:type="character" w:customStyle="1" w:styleId="Heading4Char">
    <w:name w:val="Heading 4 Char"/>
    <w:basedOn w:val="DefaultParagraphFont"/>
    <w:link w:val="Heading4"/>
    <w:uiPriority w:val="29"/>
    <w:rsid w:val="008A3FA3"/>
    <w:rPr>
      <w:rFonts w:ascii="Segoe UI Historic" w:eastAsiaTheme="majorEastAsia" w:hAnsi="Segoe UI Historic" w:cs="Times New Roman (Headings CS)"/>
      <w:b/>
      <w:bCs/>
      <w:i/>
      <w:iCs/>
      <w:lang w:val="en-GB"/>
    </w:rPr>
  </w:style>
  <w:style w:type="paragraph" w:styleId="FootnoteText">
    <w:name w:val="footnote text"/>
    <w:basedOn w:val="Normal"/>
    <w:link w:val="FootnoteTextChar"/>
    <w:uiPriority w:val="99"/>
    <w:unhideWhenUsed/>
    <w:locked/>
    <w:rsid w:val="00A114BB"/>
    <w:rPr>
      <w:sz w:val="15"/>
    </w:rPr>
  </w:style>
  <w:style w:type="character" w:customStyle="1" w:styleId="FootnoteTextChar">
    <w:name w:val="Footnote Text Char"/>
    <w:basedOn w:val="DefaultParagraphFont"/>
    <w:link w:val="FootnoteText"/>
    <w:uiPriority w:val="99"/>
    <w:rsid w:val="00A114BB"/>
    <w:rPr>
      <w:rFonts w:ascii="Segoe UI Historic" w:eastAsiaTheme="minorEastAsia" w:hAnsi="Segoe UI Historic"/>
      <w:sz w:val="15"/>
      <w:szCs w:val="24"/>
      <w:lang w:val="en-GB"/>
    </w:rPr>
  </w:style>
  <w:style w:type="character" w:styleId="FootnoteReference">
    <w:name w:val="footnote reference"/>
    <w:basedOn w:val="DefaultParagraphFont"/>
    <w:uiPriority w:val="99"/>
    <w:unhideWhenUsed/>
    <w:locked/>
    <w:rsid w:val="00A114BB"/>
    <w:rPr>
      <w:rFonts w:ascii="Segoe UI Historic" w:hAnsi="Segoe UI Historic"/>
      <w:sz w:val="15"/>
      <w:vertAlign w:val="superscript"/>
    </w:rPr>
  </w:style>
  <w:style w:type="paragraph" w:styleId="Caption">
    <w:name w:val="caption"/>
    <w:basedOn w:val="Normal"/>
    <w:next w:val="Normal"/>
    <w:uiPriority w:val="35"/>
    <w:semiHidden/>
    <w:qFormat/>
    <w:locked/>
    <w:rsid w:val="00856794"/>
    <w:pPr>
      <w:spacing w:after="200"/>
      <w:ind w:left="998" w:hanging="998"/>
    </w:pPr>
    <w:rPr>
      <w:b/>
      <w:bCs/>
      <w:sz w:val="20"/>
      <w:szCs w:val="20"/>
    </w:rPr>
  </w:style>
  <w:style w:type="paragraph" w:styleId="Header">
    <w:name w:val="header"/>
    <w:next w:val="Normal"/>
    <w:link w:val="HeaderChar"/>
    <w:uiPriority w:val="99"/>
    <w:unhideWhenUsed/>
    <w:rsid w:val="00A114BB"/>
    <w:rPr>
      <w:rFonts w:ascii="Segoe UI Historic" w:hAnsi="Segoe UI Historic"/>
      <w:sz w:val="16"/>
      <w:lang w:val="en-GB"/>
    </w:rPr>
  </w:style>
  <w:style w:type="character" w:customStyle="1" w:styleId="HeaderChar">
    <w:name w:val="Header Char"/>
    <w:basedOn w:val="DefaultParagraphFont"/>
    <w:link w:val="Header"/>
    <w:uiPriority w:val="99"/>
    <w:rsid w:val="00A114BB"/>
    <w:rPr>
      <w:rFonts w:ascii="Segoe UI Historic" w:hAnsi="Segoe UI Historic"/>
      <w:sz w:val="16"/>
      <w:lang w:val="en-GB"/>
    </w:rPr>
  </w:style>
  <w:style w:type="paragraph" w:styleId="Footer">
    <w:name w:val="footer"/>
    <w:next w:val="Normal"/>
    <w:link w:val="FooterChar"/>
    <w:unhideWhenUsed/>
    <w:rsid w:val="0090693E"/>
    <w:rPr>
      <w:rFonts w:ascii="Calibri" w:hAnsi="Calibri"/>
      <w:sz w:val="16"/>
      <w:lang w:val="en-GB"/>
    </w:rPr>
  </w:style>
  <w:style w:type="character" w:customStyle="1" w:styleId="FooterChar">
    <w:name w:val="Footer Char"/>
    <w:basedOn w:val="DefaultParagraphFont"/>
    <w:link w:val="Footer"/>
    <w:rsid w:val="0090693E"/>
    <w:rPr>
      <w:rFonts w:ascii="Calibri" w:hAnsi="Calibri"/>
      <w:sz w:val="16"/>
      <w:lang w:val="en-GB"/>
    </w:rPr>
  </w:style>
  <w:style w:type="paragraph" w:customStyle="1" w:styleId="ESS-AppendixTitle">
    <w:name w:val="ESS-Appendix Title"/>
    <w:next w:val="Normal"/>
    <w:uiPriority w:val="34"/>
    <w:rsid w:val="00651807"/>
    <w:pPr>
      <w:spacing w:after="120"/>
    </w:pPr>
    <w:rPr>
      <w:b/>
      <w:sz w:val="28"/>
      <w:lang w:val="en-GB"/>
    </w:rPr>
  </w:style>
  <w:style w:type="paragraph" w:styleId="ListParagraph">
    <w:name w:val="List Paragraph"/>
    <w:basedOn w:val="Normal"/>
    <w:uiPriority w:val="34"/>
    <w:qFormat/>
    <w:locked/>
    <w:rsid w:val="006C7F31"/>
    <w:pPr>
      <w:ind w:left="720"/>
      <w:contextualSpacing/>
    </w:pPr>
  </w:style>
  <w:style w:type="paragraph" w:customStyle="1" w:styleId="ESS-SingleLinespacing">
    <w:name w:val="ESS-Single Line spacing"/>
    <w:uiPriority w:val="34"/>
    <w:rsid w:val="005E30BC"/>
    <w:rPr>
      <w:rFonts w:ascii="Calibri" w:hAnsi="Calibri"/>
      <w:sz w:val="24"/>
      <w:lang w:val="en-GB"/>
    </w:rPr>
  </w:style>
  <w:style w:type="table" w:styleId="TableGrid">
    <w:name w:val="Table Grid"/>
    <w:basedOn w:val="TableNormal"/>
    <w:uiPriority w:val="59"/>
    <w:locked/>
    <w:rsid w:val="00E83B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SS-TableHeader">
    <w:name w:val="ESS-Table Header"/>
    <w:next w:val="ESS-TableText"/>
    <w:uiPriority w:val="34"/>
    <w:rsid w:val="000628C7"/>
    <w:pPr>
      <w:keepNext/>
      <w:spacing w:before="60" w:after="60" w:line="180" w:lineRule="atLeast"/>
    </w:pPr>
    <w:rPr>
      <w:rFonts w:ascii="Segoe UI Historic" w:hAnsi="Segoe UI Historic"/>
      <w:b/>
      <w:sz w:val="18"/>
      <w:lang w:val="en-GB"/>
    </w:rPr>
  </w:style>
  <w:style w:type="paragraph" w:customStyle="1" w:styleId="ESS-TableText">
    <w:name w:val="ESS-Table Text"/>
    <w:uiPriority w:val="34"/>
    <w:rsid w:val="00553283"/>
    <w:pPr>
      <w:spacing w:before="60" w:after="60" w:line="180" w:lineRule="atLeast"/>
    </w:pPr>
    <w:rPr>
      <w:rFonts w:ascii="Segoe UI Historic" w:hAnsi="Segoe UI Historic"/>
      <w:sz w:val="18"/>
      <w:lang w:val="en-GB"/>
    </w:rPr>
  </w:style>
  <w:style w:type="paragraph" w:customStyle="1" w:styleId="TableFigureTitle">
    <w:name w:val="Table/Figure Title"/>
    <w:next w:val="Normal"/>
    <w:uiPriority w:val="34"/>
    <w:qFormat/>
    <w:rsid w:val="009D5E88"/>
    <w:pPr>
      <w:keepNext/>
      <w:tabs>
        <w:tab w:val="left" w:pos="1412"/>
      </w:tabs>
      <w:spacing w:before="60" w:after="180" w:line="180" w:lineRule="atLeast"/>
      <w:ind w:left="1412" w:hanging="1412"/>
      <w:jc w:val="center"/>
    </w:pPr>
    <w:rPr>
      <w:rFonts w:ascii="Segoe UI Historic" w:hAnsi="Segoe UI Historic"/>
      <w:b/>
      <w:i/>
      <w:sz w:val="18"/>
      <w:lang w:val="en-GB"/>
    </w:rPr>
  </w:style>
  <w:style w:type="paragraph" w:customStyle="1" w:styleId="Headingunnumbered">
    <w:name w:val="Heading unnumbered"/>
    <w:next w:val="Normal"/>
    <w:uiPriority w:val="34"/>
    <w:qFormat/>
    <w:rsid w:val="007123E9"/>
    <w:pPr>
      <w:keepNext/>
      <w:spacing w:before="240" w:after="120"/>
    </w:pPr>
    <w:rPr>
      <w:rFonts w:ascii="Segoe UI Historic" w:hAnsi="Segoe UI Historic"/>
      <w:b/>
      <w:caps/>
      <w:sz w:val="26"/>
      <w:lang w:val="en-GB"/>
    </w:rPr>
  </w:style>
  <w:style w:type="paragraph" w:styleId="TableofFigures">
    <w:name w:val="table of figures"/>
    <w:next w:val="Normal"/>
    <w:uiPriority w:val="99"/>
    <w:rsid w:val="00CD7B48"/>
    <w:pPr>
      <w:tabs>
        <w:tab w:val="left" w:leader="dot" w:pos="992"/>
        <w:tab w:val="right" w:leader="dot" w:pos="8834"/>
      </w:tabs>
      <w:spacing w:before="120" w:after="120" w:line="220" w:lineRule="atLeast"/>
    </w:pPr>
    <w:rPr>
      <w:rFonts w:ascii="Segoe UI Historic" w:hAnsi="Segoe UI Historic"/>
      <w:lang w:val="en-GB"/>
    </w:rPr>
  </w:style>
  <w:style w:type="paragraph" w:styleId="TOC1">
    <w:name w:val="toc 1"/>
    <w:aliases w:val="TOC"/>
    <w:next w:val="Normal"/>
    <w:autoRedefine/>
    <w:uiPriority w:val="39"/>
    <w:rsid w:val="00E84932"/>
    <w:pPr>
      <w:tabs>
        <w:tab w:val="right" w:leader="dot" w:pos="9639"/>
      </w:tabs>
      <w:spacing w:before="60" w:after="60"/>
      <w:ind w:left="680" w:hanging="680"/>
    </w:pPr>
    <w:rPr>
      <w:rFonts w:ascii="Segoe UI Historic" w:hAnsi="Segoe UI Historic" w:cs="Times New Roman (Body CS)"/>
      <w:caps/>
      <w:noProof/>
      <w:lang w:val="en-GB"/>
    </w:rPr>
  </w:style>
  <w:style w:type="paragraph" w:styleId="TOC2">
    <w:name w:val="toc 2"/>
    <w:basedOn w:val="TOC1"/>
    <w:uiPriority w:val="39"/>
    <w:rsid w:val="00553283"/>
    <w:rPr>
      <w:caps w:val="0"/>
    </w:rPr>
  </w:style>
  <w:style w:type="paragraph" w:styleId="TOC3">
    <w:name w:val="toc 3"/>
    <w:basedOn w:val="TOC1"/>
    <w:uiPriority w:val="39"/>
    <w:rsid w:val="00553283"/>
    <w:rPr>
      <w:caps w:val="0"/>
    </w:rPr>
  </w:style>
  <w:style w:type="paragraph" w:styleId="TOC4">
    <w:name w:val="toc 4"/>
    <w:basedOn w:val="TOC1"/>
    <w:uiPriority w:val="39"/>
    <w:rsid w:val="00553283"/>
    <w:rPr>
      <w:caps w:val="0"/>
    </w:rPr>
  </w:style>
  <w:style w:type="paragraph" w:styleId="TOC5">
    <w:name w:val="toc 5"/>
    <w:basedOn w:val="TOC1"/>
    <w:uiPriority w:val="39"/>
    <w:rsid w:val="00553283"/>
    <w:pPr>
      <w:framePr w:wrap="around" w:vAnchor="text" w:hAnchor="text" w:y="1"/>
      <w:ind w:left="510" w:hanging="510"/>
    </w:pPr>
  </w:style>
  <w:style w:type="paragraph" w:styleId="TOC6">
    <w:name w:val="toc 6"/>
    <w:basedOn w:val="TOC4"/>
    <w:uiPriority w:val="39"/>
    <w:rsid w:val="00553283"/>
    <w:pPr>
      <w:ind w:left="510" w:hanging="510"/>
    </w:pPr>
  </w:style>
  <w:style w:type="paragraph" w:styleId="TOC7">
    <w:name w:val="toc 7"/>
    <w:basedOn w:val="TOC3"/>
    <w:uiPriority w:val="39"/>
    <w:rsid w:val="00553283"/>
    <w:pPr>
      <w:ind w:left="340" w:hanging="340"/>
    </w:pPr>
    <w:rPr>
      <w:caps/>
    </w:rPr>
  </w:style>
  <w:style w:type="paragraph" w:styleId="TOC8">
    <w:name w:val="toc 8"/>
    <w:basedOn w:val="TOC3"/>
    <w:uiPriority w:val="39"/>
    <w:rsid w:val="00553283"/>
    <w:pPr>
      <w:ind w:left="170" w:hanging="170"/>
    </w:pPr>
    <w:rPr>
      <w:caps/>
    </w:rPr>
  </w:style>
  <w:style w:type="paragraph" w:styleId="BalloonText">
    <w:name w:val="Balloon Text"/>
    <w:basedOn w:val="Normal"/>
    <w:link w:val="BalloonTextChar"/>
    <w:uiPriority w:val="99"/>
    <w:semiHidden/>
    <w:unhideWhenUsed/>
    <w:locked/>
    <w:rsid w:val="00B43D6F"/>
    <w:rPr>
      <w:rFonts w:ascii="Tahoma" w:hAnsi="Tahoma" w:cs="Tahoma"/>
      <w:sz w:val="16"/>
      <w:szCs w:val="16"/>
    </w:rPr>
  </w:style>
  <w:style w:type="character" w:customStyle="1" w:styleId="BalloonTextChar">
    <w:name w:val="Balloon Text Char"/>
    <w:basedOn w:val="DefaultParagraphFont"/>
    <w:link w:val="BalloonText"/>
    <w:uiPriority w:val="99"/>
    <w:semiHidden/>
    <w:rsid w:val="00B43D6F"/>
    <w:rPr>
      <w:rFonts w:ascii="Tahoma" w:hAnsi="Tahoma" w:cs="Tahoma"/>
      <w:sz w:val="16"/>
      <w:szCs w:val="16"/>
      <w:lang w:val="en-GB"/>
    </w:rPr>
  </w:style>
  <w:style w:type="table" w:styleId="MediumList1">
    <w:name w:val="Medium List 1"/>
    <w:basedOn w:val="TableNormal"/>
    <w:uiPriority w:val="65"/>
    <w:locked/>
    <w:rsid w:val="00A75EB8"/>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locked/>
    <w:rsid w:val="00A75EB8"/>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4">
    <w:name w:val="Medium List 1 Accent 4"/>
    <w:basedOn w:val="TableNormal"/>
    <w:uiPriority w:val="65"/>
    <w:locked/>
    <w:rsid w:val="00A75EB8"/>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character" w:styleId="Hyperlink">
    <w:name w:val="Hyperlink"/>
    <w:basedOn w:val="DefaultParagraphFont"/>
    <w:uiPriority w:val="99"/>
    <w:unhideWhenUsed/>
    <w:locked/>
    <w:rsid w:val="0045462D"/>
    <w:rPr>
      <w:rFonts w:ascii="Segoe UI Historic" w:hAnsi="Segoe UI Historic"/>
      <w:color w:val="0000FF" w:themeColor="hyperlink"/>
      <w:sz w:val="22"/>
      <w:u w:val="single"/>
    </w:rPr>
  </w:style>
  <w:style w:type="paragraph" w:styleId="TOC9">
    <w:name w:val="toc 9"/>
    <w:basedOn w:val="Normal"/>
    <w:next w:val="Normal"/>
    <w:autoRedefine/>
    <w:uiPriority w:val="39"/>
    <w:semiHidden/>
    <w:locked/>
    <w:rsid w:val="00553283"/>
    <w:pPr>
      <w:adjustRightInd w:val="0"/>
      <w:spacing w:before="60" w:after="60"/>
    </w:pPr>
  </w:style>
  <w:style w:type="character" w:styleId="PageNumber">
    <w:name w:val="page number"/>
    <w:basedOn w:val="DefaultParagraphFont"/>
    <w:uiPriority w:val="99"/>
    <w:unhideWhenUsed/>
    <w:rsid w:val="00CD7B48"/>
    <w:rPr>
      <w:rFonts w:ascii="Segoe UI Historic" w:hAnsi="Segoe UI Historic"/>
      <w:sz w:val="18"/>
    </w:rPr>
  </w:style>
  <w:style w:type="character" w:customStyle="1" w:styleId="Heading5Char">
    <w:name w:val="Heading 5 Char"/>
    <w:basedOn w:val="DefaultParagraphFont"/>
    <w:link w:val="Heading5"/>
    <w:uiPriority w:val="9"/>
    <w:semiHidden/>
    <w:rsid w:val="008A3FA3"/>
    <w:rPr>
      <w:rFonts w:ascii="Segoe UI Historic" w:eastAsiaTheme="majorEastAsia" w:hAnsi="Segoe UI Historic" w:cs="Times New Roman (Headings CS)"/>
      <w:color w:val="000000" w:themeColor="text1"/>
      <w:sz w:val="20"/>
      <w:lang w:val="en-GB"/>
    </w:rPr>
  </w:style>
  <w:style w:type="character" w:customStyle="1" w:styleId="Heading6Char">
    <w:name w:val="Heading 6 Char"/>
    <w:basedOn w:val="DefaultParagraphFont"/>
    <w:link w:val="Heading6"/>
    <w:uiPriority w:val="9"/>
    <w:semiHidden/>
    <w:rsid w:val="008A3FA3"/>
    <w:rPr>
      <w:rFonts w:ascii="Segoe UI Historic" w:eastAsiaTheme="majorEastAsia" w:hAnsi="Segoe UI Historic" w:cstheme="majorBidi"/>
      <w:i/>
      <w:color w:val="808080" w:themeColor="background1" w:themeShade="80"/>
      <w:sz w:val="20"/>
      <w:lang w:val="en-GB"/>
    </w:rPr>
  </w:style>
  <w:style w:type="character" w:customStyle="1" w:styleId="Heading7Char">
    <w:name w:val="Heading 7 Char"/>
    <w:basedOn w:val="DefaultParagraphFont"/>
    <w:link w:val="Heading7"/>
    <w:uiPriority w:val="9"/>
    <w:semiHidden/>
    <w:rsid w:val="00CD7B48"/>
    <w:rPr>
      <w:rFonts w:asciiTheme="majorHAnsi" w:eastAsiaTheme="majorEastAsia" w:hAnsiTheme="majorHAnsi" w:cstheme="majorBidi"/>
      <w:i/>
      <w:iCs/>
      <w:color w:val="243F60" w:themeColor="accent1" w:themeShade="7F"/>
      <w:sz w:val="22"/>
      <w:lang w:val="en-GB"/>
    </w:rPr>
  </w:style>
  <w:style w:type="character" w:customStyle="1" w:styleId="Heading8Char">
    <w:name w:val="Heading 8 Char"/>
    <w:basedOn w:val="DefaultParagraphFont"/>
    <w:link w:val="Heading8"/>
    <w:uiPriority w:val="9"/>
    <w:semiHidden/>
    <w:rsid w:val="00CD7B48"/>
    <w:rPr>
      <w:rFonts w:asciiTheme="majorHAnsi" w:eastAsiaTheme="majorEastAsia" w:hAnsiTheme="majorHAnsi" w:cstheme="majorBidi"/>
      <w:color w:val="272727" w:themeColor="text1" w:themeTint="D8"/>
      <w:sz w:val="21"/>
      <w:szCs w:val="21"/>
      <w:lang w:val="en-GB"/>
    </w:rPr>
  </w:style>
  <w:style w:type="character" w:customStyle="1" w:styleId="Heading9Char">
    <w:name w:val="Heading 9 Char"/>
    <w:basedOn w:val="DefaultParagraphFont"/>
    <w:link w:val="Heading9"/>
    <w:uiPriority w:val="9"/>
    <w:semiHidden/>
    <w:rsid w:val="00CD7B48"/>
    <w:rPr>
      <w:rFonts w:asciiTheme="majorHAnsi" w:eastAsiaTheme="majorEastAsia" w:hAnsiTheme="majorHAnsi" w:cstheme="majorBidi"/>
      <w:i/>
      <w:iCs/>
      <w:color w:val="272727" w:themeColor="text1" w:themeTint="D8"/>
      <w:sz w:val="21"/>
      <w:szCs w:val="21"/>
      <w:lang w:val="en-GB"/>
    </w:rPr>
  </w:style>
  <w:style w:type="paragraph" w:styleId="Title">
    <w:name w:val="Title"/>
    <w:basedOn w:val="Normal"/>
    <w:next w:val="Normal"/>
    <w:link w:val="TitleChar"/>
    <w:uiPriority w:val="10"/>
    <w:semiHidden/>
    <w:locked/>
    <w:rsid w:val="00CD7B48"/>
    <w:pPr>
      <w:spacing w:before="240"/>
      <w:contextualSpacing/>
    </w:pPr>
    <w:rPr>
      <w:rFonts w:eastAsiaTheme="majorEastAsia" w:cstheme="majorBidi"/>
      <w:spacing w:val="-10"/>
      <w:kern w:val="28"/>
      <w:sz w:val="26"/>
      <w:szCs w:val="56"/>
    </w:rPr>
  </w:style>
  <w:style w:type="character" w:customStyle="1" w:styleId="TitleChar">
    <w:name w:val="Title Char"/>
    <w:basedOn w:val="DefaultParagraphFont"/>
    <w:link w:val="Title"/>
    <w:uiPriority w:val="10"/>
    <w:semiHidden/>
    <w:rsid w:val="00CD7B48"/>
    <w:rPr>
      <w:rFonts w:ascii="Segoe UI Historic" w:eastAsiaTheme="majorEastAsia" w:hAnsi="Segoe UI Historic" w:cstheme="majorBidi"/>
      <w:spacing w:val="-10"/>
      <w:kern w:val="28"/>
      <w:sz w:val="26"/>
      <w:szCs w:val="56"/>
      <w:lang w:val="en-GB"/>
    </w:rPr>
  </w:style>
  <w:style w:type="paragraph" w:styleId="Subtitle">
    <w:name w:val="Subtitle"/>
    <w:basedOn w:val="Normal"/>
    <w:next w:val="Normal"/>
    <w:link w:val="SubtitleChar"/>
    <w:uiPriority w:val="11"/>
    <w:locked/>
    <w:rsid w:val="00CD7B48"/>
    <w:pPr>
      <w:numPr>
        <w:ilvl w:val="1"/>
      </w:numPr>
      <w:spacing w:before="120"/>
    </w:pPr>
    <w:rPr>
      <w:color w:val="7F7F7F" w:themeColor="text1" w:themeTint="80"/>
      <w:spacing w:val="15"/>
    </w:rPr>
  </w:style>
  <w:style w:type="character" w:customStyle="1" w:styleId="SubtitleChar">
    <w:name w:val="Subtitle Char"/>
    <w:basedOn w:val="DefaultParagraphFont"/>
    <w:link w:val="Subtitle"/>
    <w:uiPriority w:val="11"/>
    <w:rsid w:val="00CD7B48"/>
    <w:rPr>
      <w:rFonts w:ascii="Segoe UI Historic" w:eastAsiaTheme="minorEastAsia" w:hAnsi="Segoe UI Historic"/>
      <w:color w:val="7F7F7F" w:themeColor="text1" w:themeTint="80"/>
      <w:spacing w:val="15"/>
      <w:sz w:val="22"/>
      <w:lang w:val="en-GB"/>
    </w:rPr>
  </w:style>
  <w:style w:type="character" w:styleId="SubtleEmphasis">
    <w:name w:val="Subtle Emphasis"/>
    <w:basedOn w:val="DefaultParagraphFont"/>
    <w:uiPriority w:val="19"/>
    <w:locked/>
    <w:rsid w:val="00CD7B48"/>
    <w:rPr>
      <w:rFonts w:ascii="Segoe UI Historic" w:hAnsi="Segoe UI Historic"/>
      <w:i/>
      <w:iCs/>
      <w:color w:val="404040" w:themeColor="text1" w:themeTint="BF"/>
      <w:sz w:val="22"/>
    </w:rPr>
  </w:style>
  <w:style w:type="character" w:styleId="Emphasis">
    <w:name w:val="Emphasis"/>
    <w:basedOn w:val="DefaultParagraphFont"/>
    <w:uiPriority w:val="20"/>
    <w:qFormat/>
    <w:locked/>
    <w:rsid w:val="00CD7B48"/>
    <w:rPr>
      <w:rFonts w:ascii="Segoe UI Historic" w:hAnsi="Segoe UI Historic"/>
      <w:i/>
      <w:iCs/>
      <w:sz w:val="22"/>
    </w:rPr>
  </w:style>
  <w:style w:type="paragraph" w:styleId="NoSpacing">
    <w:name w:val="No Spacing"/>
    <w:uiPriority w:val="2"/>
    <w:locked/>
    <w:rsid w:val="00CD7B48"/>
    <w:rPr>
      <w:rFonts w:ascii="Segoe UI Historic" w:eastAsiaTheme="minorEastAsia" w:hAnsi="Segoe UI Historic"/>
      <w:lang w:val="en-GB"/>
    </w:rPr>
  </w:style>
  <w:style w:type="paragraph" w:styleId="TOAHeading">
    <w:name w:val="toa heading"/>
    <w:basedOn w:val="Normal"/>
    <w:next w:val="Normal"/>
    <w:uiPriority w:val="99"/>
    <w:semiHidden/>
    <w:unhideWhenUsed/>
    <w:locked/>
    <w:rsid w:val="00CD7B48"/>
    <w:pPr>
      <w:spacing w:before="120"/>
    </w:pPr>
    <w:rPr>
      <w:rFonts w:eastAsiaTheme="majorEastAsia" w:cstheme="majorBidi"/>
      <w:b/>
      <w:bCs/>
    </w:rPr>
  </w:style>
  <w:style w:type="character" w:customStyle="1" w:styleId="UnresolvedMention1">
    <w:name w:val="Unresolved Mention1"/>
    <w:basedOn w:val="DefaultParagraphFont"/>
    <w:uiPriority w:val="99"/>
    <w:locked/>
    <w:rsid w:val="00CD7B48"/>
    <w:rPr>
      <w:rFonts w:ascii="Segoe UI Historic" w:hAnsi="Segoe UI Historic"/>
      <w:color w:val="605E5C"/>
      <w:sz w:val="22"/>
      <w:shd w:val="clear" w:color="auto" w:fill="E1DFDD"/>
    </w:rPr>
  </w:style>
  <w:style w:type="paragraph" w:styleId="TableofAuthorities">
    <w:name w:val="table of authorities"/>
    <w:basedOn w:val="Normal"/>
    <w:next w:val="Normal"/>
    <w:uiPriority w:val="99"/>
    <w:semiHidden/>
    <w:unhideWhenUsed/>
    <w:locked/>
    <w:rsid w:val="00CD7B48"/>
    <w:pPr>
      <w:spacing w:before="120"/>
    </w:pPr>
  </w:style>
  <w:style w:type="character" w:customStyle="1" w:styleId="SmartHyperlink1">
    <w:name w:val="Smart Hyperlink1"/>
    <w:basedOn w:val="DefaultParagraphFont"/>
    <w:uiPriority w:val="99"/>
    <w:semiHidden/>
    <w:unhideWhenUsed/>
    <w:rsid w:val="00CD7B48"/>
    <w:rPr>
      <w:rFonts w:ascii="Segoe UI Historic" w:hAnsi="Segoe UI Historic"/>
      <w:sz w:val="22"/>
      <w:u w:val="dotted"/>
    </w:rPr>
  </w:style>
  <w:style w:type="paragraph" w:styleId="Signature">
    <w:name w:val="Signature"/>
    <w:basedOn w:val="Normal"/>
    <w:link w:val="SignatureChar"/>
    <w:uiPriority w:val="99"/>
    <w:semiHidden/>
    <w:unhideWhenUsed/>
    <w:locked/>
    <w:rsid w:val="00CD7B48"/>
    <w:pPr>
      <w:ind w:left="2835"/>
    </w:pPr>
  </w:style>
  <w:style w:type="character" w:customStyle="1" w:styleId="SignatureChar">
    <w:name w:val="Signature Char"/>
    <w:basedOn w:val="DefaultParagraphFont"/>
    <w:link w:val="Signature"/>
    <w:uiPriority w:val="99"/>
    <w:semiHidden/>
    <w:rsid w:val="00CD7B48"/>
    <w:rPr>
      <w:rFonts w:ascii="Segoe UI Historic" w:eastAsiaTheme="minorEastAsia" w:hAnsi="Segoe UI Historic"/>
      <w:sz w:val="22"/>
      <w:lang w:val="en-GB"/>
    </w:rPr>
  </w:style>
  <w:style w:type="paragraph" w:styleId="Salutation">
    <w:name w:val="Salutation"/>
    <w:basedOn w:val="Normal"/>
    <w:next w:val="Normal"/>
    <w:link w:val="SalutationChar"/>
    <w:uiPriority w:val="99"/>
    <w:semiHidden/>
    <w:unhideWhenUsed/>
    <w:locked/>
    <w:rsid w:val="00CD7B48"/>
  </w:style>
  <w:style w:type="character" w:customStyle="1" w:styleId="SalutationChar">
    <w:name w:val="Salutation Char"/>
    <w:basedOn w:val="DefaultParagraphFont"/>
    <w:link w:val="Salutation"/>
    <w:uiPriority w:val="99"/>
    <w:semiHidden/>
    <w:rsid w:val="00CD7B48"/>
    <w:rPr>
      <w:rFonts w:ascii="Segoe UI Historic" w:eastAsiaTheme="minorEastAsia" w:hAnsi="Segoe UI Historic"/>
      <w:sz w:val="22"/>
      <w:lang w:val="en-GB"/>
    </w:rPr>
  </w:style>
  <w:style w:type="paragraph" w:styleId="PlainText">
    <w:name w:val="Plain Text"/>
    <w:basedOn w:val="Normal"/>
    <w:link w:val="PlainTextChar"/>
    <w:uiPriority w:val="99"/>
    <w:unhideWhenUsed/>
    <w:locked/>
    <w:rsid w:val="00CD7B48"/>
    <w:rPr>
      <w:rFonts w:cs="Consolas"/>
      <w:szCs w:val="21"/>
    </w:rPr>
  </w:style>
  <w:style w:type="character" w:customStyle="1" w:styleId="PlainTextChar">
    <w:name w:val="Plain Text Char"/>
    <w:basedOn w:val="DefaultParagraphFont"/>
    <w:link w:val="PlainText"/>
    <w:uiPriority w:val="99"/>
    <w:rsid w:val="00CD7B48"/>
    <w:rPr>
      <w:rFonts w:ascii="Segoe UI Historic" w:eastAsiaTheme="minorEastAsia" w:hAnsi="Segoe UI Historic" w:cs="Consolas"/>
      <w:sz w:val="22"/>
      <w:szCs w:val="21"/>
      <w:lang w:val="en-GB"/>
    </w:rPr>
  </w:style>
  <w:style w:type="character" w:styleId="PlaceholderText">
    <w:name w:val="Placeholder Text"/>
    <w:basedOn w:val="DefaultParagraphFont"/>
    <w:uiPriority w:val="99"/>
    <w:semiHidden/>
    <w:locked/>
    <w:rsid w:val="00CD7B48"/>
    <w:rPr>
      <w:rFonts w:ascii="Segoe UI Historic" w:hAnsi="Segoe UI Historic"/>
      <w:color w:val="A6A6A6" w:themeColor="background1" w:themeShade="A6"/>
      <w:sz w:val="22"/>
    </w:rPr>
  </w:style>
  <w:style w:type="paragraph" w:styleId="NoteHeading">
    <w:name w:val="Note Heading"/>
    <w:basedOn w:val="Normal"/>
    <w:next w:val="Normal"/>
    <w:link w:val="NoteHeadingChar"/>
    <w:uiPriority w:val="99"/>
    <w:semiHidden/>
    <w:unhideWhenUsed/>
    <w:locked/>
    <w:rsid w:val="00CD7B48"/>
  </w:style>
  <w:style w:type="character" w:customStyle="1" w:styleId="NoteHeadingChar">
    <w:name w:val="Note Heading Char"/>
    <w:basedOn w:val="DefaultParagraphFont"/>
    <w:link w:val="NoteHeading"/>
    <w:uiPriority w:val="99"/>
    <w:semiHidden/>
    <w:rsid w:val="00CD7B48"/>
    <w:rPr>
      <w:rFonts w:ascii="Segoe UI Historic" w:eastAsiaTheme="minorEastAsia" w:hAnsi="Segoe UI Historic"/>
      <w:sz w:val="22"/>
      <w:lang w:val="en-GB"/>
    </w:rPr>
  </w:style>
  <w:style w:type="paragraph" w:styleId="NormalIndent">
    <w:name w:val="Normal Indent"/>
    <w:basedOn w:val="Normal"/>
    <w:uiPriority w:val="99"/>
    <w:semiHidden/>
    <w:unhideWhenUsed/>
    <w:locked/>
    <w:rsid w:val="00CD7B48"/>
    <w:pPr>
      <w:snapToGrid w:val="0"/>
      <w:ind w:left="720"/>
    </w:pPr>
  </w:style>
  <w:style w:type="paragraph" w:styleId="NormalWeb">
    <w:name w:val="Normal (Web)"/>
    <w:basedOn w:val="Normal"/>
    <w:uiPriority w:val="99"/>
    <w:unhideWhenUsed/>
    <w:locked/>
    <w:rsid w:val="00CD7B48"/>
    <w:pPr>
      <w:spacing w:after="60"/>
    </w:pPr>
    <w:rPr>
      <w:sz w:val="18"/>
    </w:rPr>
  </w:style>
  <w:style w:type="character" w:customStyle="1" w:styleId="Mention1">
    <w:name w:val="Mention1"/>
    <w:basedOn w:val="DefaultParagraphFont"/>
    <w:uiPriority w:val="99"/>
    <w:semiHidden/>
    <w:unhideWhenUsed/>
    <w:rsid w:val="00CD7B48"/>
    <w:rPr>
      <w:rFonts w:ascii="Segoe UI Historic" w:hAnsi="Segoe UI Historic"/>
      <w:color w:val="A6A6A6" w:themeColor="background1" w:themeShade="A6"/>
      <w:sz w:val="22"/>
      <w:shd w:val="clear" w:color="auto" w:fill="E1DFDD"/>
    </w:rPr>
  </w:style>
  <w:style w:type="paragraph" w:styleId="MacroText">
    <w:name w:val="macro"/>
    <w:link w:val="MacroTextChar"/>
    <w:uiPriority w:val="99"/>
    <w:semiHidden/>
    <w:unhideWhenUsed/>
    <w:locked/>
    <w:rsid w:val="00CD7B48"/>
    <w:pPr>
      <w:tabs>
        <w:tab w:val="left" w:pos="480"/>
        <w:tab w:val="left" w:pos="960"/>
        <w:tab w:val="left" w:pos="1440"/>
        <w:tab w:val="left" w:pos="1920"/>
        <w:tab w:val="left" w:pos="2400"/>
        <w:tab w:val="left" w:pos="2880"/>
        <w:tab w:val="left" w:pos="3360"/>
        <w:tab w:val="left" w:pos="3840"/>
        <w:tab w:val="left" w:pos="4320"/>
      </w:tabs>
    </w:pPr>
    <w:rPr>
      <w:rFonts w:ascii="Segoe UI Historic" w:eastAsiaTheme="minorEastAsia" w:hAnsi="Segoe UI Historic" w:cs="Consolas"/>
      <w:sz w:val="20"/>
      <w:szCs w:val="20"/>
      <w:lang w:val="en-GB"/>
    </w:rPr>
  </w:style>
  <w:style w:type="character" w:customStyle="1" w:styleId="MacroTextChar">
    <w:name w:val="Macro Text Char"/>
    <w:basedOn w:val="DefaultParagraphFont"/>
    <w:link w:val="MacroText"/>
    <w:uiPriority w:val="99"/>
    <w:semiHidden/>
    <w:rsid w:val="00CD7B48"/>
    <w:rPr>
      <w:rFonts w:ascii="Segoe UI Historic" w:eastAsiaTheme="minorEastAsia" w:hAnsi="Segoe UI Historic" w:cs="Consolas"/>
      <w:sz w:val="20"/>
      <w:szCs w:val="20"/>
      <w:lang w:val="en-GB"/>
    </w:rPr>
  </w:style>
  <w:style w:type="paragraph" w:styleId="ListNumber5">
    <w:name w:val="List Number 5"/>
    <w:basedOn w:val="Normal"/>
    <w:uiPriority w:val="99"/>
    <w:semiHidden/>
    <w:unhideWhenUsed/>
    <w:locked/>
    <w:rsid w:val="0044474C"/>
    <w:pPr>
      <w:numPr>
        <w:numId w:val="2"/>
      </w:numPr>
      <w:spacing w:before="60" w:after="60"/>
      <w:ind w:left="850" w:hanging="170"/>
    </w:pPr>
  </w:style>
  <w:style w:type="paragraph" w:styleId="ListNumber4">
    <w:name w:val="List Number 4"/>
    <w:basedOn w:val="Normal"/>
    <w:uiPriority w:val="99"/>
    <w:semiHidden/>
    <w:unhideWhenUsed/>
    <w:locked/>
    <w:rsid w:val="0044474C"/>
    <w:pPr>
      <w:numPr>
        <w:numId w:val="3"/>
      </w:numPr>
      <w:spacing w:before="60" w:after="60"/>
      <w:ind w:left="680" w:hanging="170"/>
      <w:contextualSpacing/>
    </w:pPr>
  </w:style>
  <w:style w:type="paragraph" w:styleId="ListNumber3">
    <w:name w:val="List Number 3"/>
    <w:basedOn w:val="Normal"/>
    <w:uiPriority w:val="99"/>
    <w:semiHidden/>
    <w:unhideWhenUsed/>
    <w:locked/>
    <w:rsid w:val="0044474C"/>
    <w:pPr>
      <w:numPr>
        <w:numId w:val="4"/>
      </w:numPr>
      <w:spacing w:before="60" w:after="60"/>
      <w:ind w:left="510" w:hanging="170"/>
    </w:pPr>
  </w:style>
  <w:style w:type="paragraph" w:styleId="ListNumber2">
    <w:name w:val="List Number 2"/>
    <w:basedOn w:val="Normal"/>
    <w:uiPriority w:val="99"/>
    <w:semiHidden/>
    <w:unhideWhenUsed/>
    <w:locked/>
    <w:rsid w:val="0044474C"/>
    <w:pPr>
      <w:numPr>
        <w:numId w:val="5"/>
      </w:numPr>
      <w:spacing w:before="60" w:after="60"/>
      <w:ind w:left="340" w:hanging="170"/>
    </w:pPr>
  </w:style>
  <w:style w:type="paragraph" w:styleId="ListNumber">
    <w:name w:val="List Number"/>
    <w:basedOn w:val="Normal"/>
    <w:uiPriority w:val="99"/>
    <w:semiHidden/>
    <w:unhideWhenUsed/>
    <w:locked/>
    <w:rsid w:val="0044474C"/>
    <w:pPr>
      <w:numPr>
        <w:numId w:val="6"/>
      </w:numPr>
      <w:spacing w:before="60" w:after="60"/>
      <w:ind w:left="170" w:hanging="170"/>
    </w:pPr>
  </w:style>
  <w:style w:type="paragraph" w:styleId="ListContinue">
    <w:name w:val="List Continue"/>
    <w:basedOn w:val="Normal"/>
    <w:uiPriority w:val="99"/>
    <w:semiHidden/>
    <w:unhideWhenUsed/>
    <w:locked/>
    <w:rsid w:val="0044474C"/>
    <w:pPr>
      <w:spacing w:before="40" w:after="40"/>
    </w:pPr>
  </w:style>
  <w:style w:type="paragraph" w:styleId="ListContinue2">
    <w:name w:val="List Continue 2"/>
    <w:basedOn w:val="Normal"/>
    <w:uiPriority w:val="99"/>
    <w:semiHidden/>
    <w:unhideWhenUsed/>
    <w:locked/>
    <w:rsid w:val="0044474C"/>
    <w:pPr>
      <w:spacing w:before="60" w:after="60"/>
      <w:ind w:left="170"/>
    </w:pPr>
  </w:style>
  <w:style w:type="paragraph" w:styleId="ListContinue3">
    <w:name w:val="List Continue 3"/>
    <w:basedOn w:val="Normal"/>
    <w:uiPriority w:val="99"/>
    <w:semiHidden/>
    <w:unhideWhenUsed/>
    <w:locked/>
    <w:rsid w:val="0044474C"/>
    <w:pPr>
      <w:spacing w:before="60" w:after="60"/>
      <w:ind w:left="340"/>
    </w:pPr>
  </w:style>
  <w:style w:type="paragraph" w:styleId="ListContinue4">
    <w:name w:val="List Continue 4"/>
    <w:basedOn w:val="Normal"/>
    <w:uiPriority w:val="99"/>
    <w:semiHidden/>
    <w:unhideWhenUsed/>
    <w:locked/>
    <w:rsid w:val="0044474C"/>
    <w:pPr>
      <w:spacing w:before="60" w:after="60"/>
      <w:ind w:left="510"/>
    </w:pPr>
  </w:style>
  <w:style w:type="paragraph" w:styleId="ListContinue5">
    <w:name w:val="List Continue 5"/>
    <w:basedOn w:val="Normal"/>
    <w:uiPriority w:val="99"/>
    <w:semiHidden/>
    <w:unhideWhenUsed/>
    <w:locked/>
    <w:rsid w:val="0044474C"/>
    <w:pPr>
      <w:spacing w:before="60" w:after="60"/>
      <w:ind w:left="680"/>
    </w:pPr>
  </w:style>
  <w:style w:type="paragraph" w:styleId="ListBullet">
    <w:name w:val="List Bullet"/>
    <w:basedOn w:val="Normal"/>
    <w:autoRedefine/>
    <w:uiPriority w:val="99"/>
    <w:semiHidden/>
    <w:unhideWhenUsed/>
    <w:qFormat/>
    <w:locked/>
    <w:rsid w:val="0044474C"/>
    <w:pPr>
      <w:numPr>
        <w:numId w:val="11"/>
      </w:numPr>
      <w:spacing w:before="60" w:after="60"/>
      <w:ind w:left="170" w:hanging="170"/>
    </w:pPr>
  </w:style>
  <w:style w:type="paragraph" w:styleId="ListBullet2">
    <w:name w:val="List Bullet 2"/>
    <w:basedOn w:val="Normal"/>
    <w:uiPriority w:val="99"/>
    <w:semiHidden/>
    <w:unhideWhenUsed/>
    <w:locked/>
    <w:rsid w:val="0044474C"/>
    <w:pPr>
      <w:numPr>
        <w:numId w:val="10"/>
      </w:numPr>
      <w:spacing w:before="60" w:after="60"/>
      <w:ind w:left="340" w:hanging="170"/>
    </w:pPr>
  </w:style>
  <w:style w:type="paragraph" w:styleId="ListBullet3">
    <w:name w:val="List Bullet 3"/>
    <w:basedOn w:val="Normal"/>
    <w:uiPriority w:val="99"/>
    <w:semiHidden/>
    <w:unhideWhenUsed/>
    <w:locked/>
    <w:rsid w:val="0044474C"/>
    <w:pPr>
      <w:numPr>
        <w:numId w:val="9"/>
      </w:numPr>
      <w:spacing w:before="60" w:after="60"/>
      <w:ind w:left="510" w:hanging="170"/>
    </w:pPr>
  </w:style>
  <w:style w:type="paragraph" w:styleId="ListBullet4">
    <w:name w:val="List Bullet 4"/>
    <w:basedOn w:val="Normal"/>
    <w:uiPriority w:val="99"/>
    <w:semiHidden/>
    <w:unhideWhenUsed/>
    <w:locked/>
    <w:rsid w:val="0044474C"/>
    <w:pPr>
      <w:numPr>
        <w:numId w:val="8"/>
      </w:numPr>
      <w:spacing w:before="60" w:after="60"/>
      <w:ind w:left="680" w:hanging="170"/>
    </w:pPr>
  </w:style>
  <w:style w:type="paragraph" w:styleId="ListBullet5">
    <w:name w:val="List Bullet 5"/>
    <w:basedOn w:val="Normal"/>
    <w:uiPriority w:val="99"/>
    <w:semiHidden/>
    <w:unhideWhenUsed/>
    <w:locked/>
    <w:rsid w:val="0044474C"/>
    <w:pPr>
      <w:numPr>
        <w:numId w:val="7"/>
      </w:numPr>
      <w:spacing w:before="60" w:after="60"/>
      <w:ind w:left="850" w:hanging="170"/>
    </w:pPr>
  </w:style>
  <w:style w:type="paragraph" w:styleId="Index1">
    <w:name w:val="index 1"/>
    <w:basedOn w:val="Normal"/>
    <w:next w:val="Normal"/>
    <w:autoRedefine/>
    <w:uiPriority w:val="99"/>
    <w:semiHidden/>
    <w:unhideWhenUsed/>
    <w:qFormat/>
    <w:locked/>
    <w:rsid w:val="0044474C"/>
    <w:pPr>
      <w:spacing w:before="60" w:after="60"/>
      <w:ind w:left="170" w:hanging="170"/>
    </w:pPr>
  </w:style>
  <w:style w:type="paragraph" w:styleId="Index2">
    <w:name w:val="index 2"/>
    <w:basedOn w:val="Normal"/>
    <w:next w:val="Normal"/>
    <w:autoRedefine/>
    <w:uiPriority w:val="99"/>
    <w:semiHidden/>
    <w:unhideWhenUsed/>
    <w:locked/>
    <w:rsid w:val="0044474C"/>
    <w:pPr>
      <w:spacing w:before="60" w:after="60"/>
      <w:ind w:left="283" w:hanging="170"/>
    </w:pPr>
  </w:style>
  <w:style w:type="paragraph" w:styleId="Index3">
    <w:name w:val="index 3"/>
    <w:basedOn w:val="Normal"/>
    <w:next w:val="Normal"/>
    <w:autoRedefine/>
    <w:uiPriority w:val="99"/>
    <w:semiHidden/>
    <w:unhideWhenUsed/>
    <w:locked/>
    <w:rsid w:val="0044474C"/>
    <w:pPr>
      <w:spacing w:before="60" w:after="60"/>
      <w:ind w:left="397" w:hanging="170"/>
    </w:pPr>
  </w:style>
  <w:style w:type="paragraph" w:styleId="Index4">
    <w:name w:val="index 4"/>
    <w:basedOn w:val="Normal"/>
    <w:next w:val="Normal"/>
    <w:autoRedefine/>
    <w:uiPriority w:val="99"/>
    <w:semiHidden/>
    <w:unhideWhenUsed/>
    <w:locked/>
    <w:rsid w:val="0044474C"/>
    <w:pPr>
      <w:spacing w:before="60" w:after="60"/>
      <w:ind w:left="510" w:hanging="170"/>
    </w:pPr>
  </w:style>
  <w:style w:type="paragraph" w:styleId="Index5">
    <w:name w:val="index 5"/>
    <w:basedOn w:val="Normal"/>
    <w:next w:val="Normal"/>
    <w:autoRedefine/>
    <w:uiPriority w:val="99"/>
    <w:semiHidden/>
    <w:unhideWhenUsed/>
    <w:locked/>
    <w:rsid w:val="0044474C"/>
    <w:pPr>
      <w:spacing w:before="60" w:after="60"/>
      <w:ind w:left="624" w:hanging="170"/>
    </w:pPr>
  </w:style>
  <w:style w:type="paragraph" w:styleId="Index6">
    <w:name w:val="index 6"/>
    <w:basedOn w:val="Normal"/>
    <w:next w:val="Normal"/>
    <w:autoRedefine/>
    <w:uiPriority w:val="99"/>
    <w:semiHidden/>
    <w:unhideWhenUsed/>
    <w:locked/>
    <w:rsid w:val="00992B68"/>
    <w:pPr>
      <w:spacing w:before="20" w:after="20"/>
      <w:ind w:left="737" w:hanging="170"/>
    </w:pPr>
    <w:rPr>
      <w:i/>
    </w:rPr>
  </w:style>
  <w:style w:type="paragraph" w:styleId="Index7">
    <w:name w:val="index 7"/>
    <w:basedOn w:val="Normal"/>
    <w:next w:val="Normal"/>
    <w:autoRedefine/>
    <w:uiPriority w:val="99"/>
    <w:semiHidden/>
    <w:unhideWhenUsed/>
    <w:locked/>
    <w:rsid w:val="00992B68"/>
    <w:pPr>
      <w:spacing w:before="20" w:after="20"/>
      <w:ind w:left="850" w:hanging="170"/>
    </w:pPr>
    <w:rPr>
      <w:sz w:val="18"/>
    </w:rPr>
  </w:style>
  <w:style w:type="paragraph" w:styleId="Index8">
    <w:name w:val="index 8"/>
    <w:basedOn w:val="Normal"/>
    <w:next w:val="Normal"/>
    <w:autoRedefine/>
    <w:uiPriority w:val="99"/>
    <w:semiHidden/>
    <w:unhideWhenUsed/>
    <w:locked/>
    <w:rsid w:val="00992B68"/>
    <w:pPr>
      <w:spacing w:before="20" w:after="20"/>
      <w:ind w:left="964" w:hanging="170"/>
    </w:pPr>
    <w:rPr>
      <w:i/>
      <w:sz w:val="18"/>
    </w:rPr>
  </w:style>
  <w:style w:type="paragraph" w:styleId="Index9">
    <w:name w:val="index 9"/>
    <w:basedOn w:val="Normal"/>
    <w:next w:val="Normal"/>
    <w:autoRedefine/>
    <w:uiPriority w:val="99"/>
    <w:semiHidden/>
    <w:unhideWhenUsed/>
    <w:locked/>
    <w:rsid w:val="00992B68"/>
    <w:pPr>
      <w:spacing w:before="20" w:after="20"/>
      <w:ind w:left="1077" w:hanging="170"/>
    </w:pPr>
    <w:rPr>
      <w:color w:val="A6A6A6" w:themeColor="background1" w:themeShade="A6"/>
      <w:sz w:val="18"/>
    </w:rPr>
  </w:style>
  <w:style w:type="paragraph" w:styleId="IndexHeading">
    <w:name w:val="index heading"/>
    <w:basedOn w:val="Normal"/>
    <w:next w:val="Index1"/>
    <w:uiPriority w:val="99"/>
    <w:semiHidden/>
    <w:unhideWhenUsed/>
    <w:locked/>
    <w:rsid w:val="00992B68"/>
    <w:pPr>
      <w:spacing w:before="120"/>
    </w:pPr>
    <w:rPr>
      <w:rFonts w:eastAsiaTheme="majorEastAsia" w:cstheme="majorBidi"/>
      <w:b/>
      <w:bCs/>
    </w:rPr>
  </w:style>
  <w:style w:type="character" w:styleId="LineNumber">
    <w:name w:val="line number"/>
    <w:basedOn w:val="DefaultParagraphFont"/>
    <w:uiPriority w:val="99"/>
    <w:semiHidden/>
    <w:unhideWhenUsed/>
    <w:locked/>
    <w:rsid w:val="00992B68"/>
    <w:rPr>
      <w:rFonts w:ascii="Segoe UI Historic" w:hAnsi="Segoe UI Historic"/>
      <w:sz w:val="22"/>
    </w:rPr>
  </w:style>
  <w:style w:type="paragraph" w:styleId="List">
    <w:name w:val="List"/>
    <w:basedOn w:val="Normal"/>
    <w:autoRedefine/>
    <w:uiPriority w:val="99"/>
    <w:semiHidden/>
    <w:unhideWhenUsed/>
    <w:qFormat/>
    <w:locked/>
    <w:rsid w:val="00992B68"/>
    <w:pPr>
      <w:spacing w:before="60" w:after="60"/>
      <w:ind w:left="170" w:hanging="170"/>
    </w:pPr>
  </w:style>
  <w:style w:type="paragraph" w:styleId="List2">
    <w:name w:val="List 2"/>
    <w:basedOn w:val="Normal"/>
    <w:uiPriority w:val="99"/>
    <w:semiHidden/>
    <w:unhideWhenUsed/>
    <w:locked/>
    <w:rsid w:val="00992B68"/>
    <w:pPr>
      <w:spacing w:before="60" w:after="60"/>
      <w:ind w:left="340" w:hanging="170"/>
    </w:pPr>
  </w:style>
  <w:style w:type="paragraph" w:styleId="List3">
    <w:name w:val="List 3"/>
    <w:basedOn w:val="Normal"/>
    <w:uiPriority w:val="99"/>
    <w:semiHidden/>
    <w:unhideWhenUsed/>
    <w:locked/>
    <w:rsid w:val="00992B68"/>
    <w:pPr>
      <w:spacing w:before="60" w:after="60"/>
      <w:ind w:left="510" w:hanging="170"/>
    </w:pPr>
  </w:style>
  <w:style w:type="paragraph" w:styleId="List4">
    <w:name w:val="List 4"/>
    <w:basedOn w:val="Normal"/>
    <w:uiPriority w:val="99"/>
    <w:unhideWhenUsed/>
    <w:locked/>
    <w:rsid w:val="00992B68"/>
    <w:pPr>
      <w:spacing w:before="60" w:after="60"/>
      <w:ind w:left="680" w:hanging="170"/>
    </w:pPr>
  </w:style>
  <w:style w:type="paragraph" w:styleId="List5">
    <w:name w:val="List 5"/>
    <w:basedOn w:val="Normal"/>
    <w:uiPriority w:val="99"/>
    <w:semiHidden/>
    <w:unhideWhenUsed/>
    <w:locked/>
    <w:rsid w:val="00992B68"/>
    <w:pPr>
      <w:spacing w:before="60" w:after="60"/>
      <w:ind w:left="850" w:hanging="170"/>
    </w:pPr>
  </w:style>
  <w:style w:type="paragraph" w:customStyle="1" w:styleId="Bulletnumber">
    <w:name w:val="Bullet number"/>
    <w:basedOn w:val="ListParagraph"/>
    <w:rsid w:val="00F5375B"/>
    <w:pPr>
      <w:numPr>
        <w:numId w:val="13"/>
      </w:numPr>
      <w:spacing w:before="60" w:after="60"/>
      <w:contextualSpacing w:val="0"/>
    </w:pPr>
  </w:style>
  <w:style w:type="paragraph" w:customStyle="1" w:styleId="ESSTOC">
    <w:name w:val="ESS TOC"/>
    <w:basedOn w:val="TOC1"/>
    <w:next w:val="Normal"/>
    <w:qFormat/>
    <w:rsid w:val="004A3103"/>
  </w:style>
  <w:style w:type="paragraph" w:customStyle="1" w:styleId="TOCHeading1">
    <w:name w:val="TOC Heading1"/>
    <w:basedOn w:val="TOC1"/>
    <w:rsid w:val="00C310CF"/>
    <w:pPr>
      <w:spacing w:before="240" w:after="120"/>
      <w:ind w:left="0" w:firstLine="0"/>
    </w:pPr>
    <w:rPr>
      <w:b/>
      <w:sz w:val="26"/>
    </w:rPr>
  </w:style>
  <w:style w:type="paragraph" w:customStyle="1" w:styleId="TableList">
    <w:name w:val="Table List"/>
    <w:basedOn w:val="TableofFigures"/>
    <w:rsid w:val="00020815"/>
    <w:pPr>
      <w:tabs>
        <w:tab w:val="clear" w:pos="8834"/>
        <w:tab w:val="right" w:leader="dot" w:pos="9639"/>
      </w:tabs>
    </w:pPr>
  </w:style>
  <w:style w:type="paragraph" w:customStyle="1" w:styleId="TableHeading">
    <w:name w:val="Table Heading"/>
    <w:basedOn w:val="Headingunnumbered"/>
    <w:rsid w:val="00020815"/>
  </w:style>
  <w:style w:type="paragraph" w:customStyle="1" w:styleId="TopBulletList1-dots">
    <w:name w:val="Top Bullet List 1 - dots"/>
    <w:basedOn w:val="Normal"/>
    <w:qFormat/>
    <w:rsid w:val="00E84932"/>
    <w:pPr>
      <w:numPr>
        <w:numId w:val="12"/>
      </w:numPr>
      <w:adjustRightInd w:val="0"/>
      <w:spacing w:line="300" w:lineRule="atLeast"/>
      <w:ind w:left="510" w:hanging="340"/>
      <w:contextualSpacing/>
    </w:pPr>
    <w:rPr>
      <w:rFonts w:cs="Times New Roman (Body CS)"/>
    </w:rPr>
  </w:style>
  <w:style w:type="paragraph" w:customStyle="1" w:styleId="TopBulletList2-numbers">
    <w:name w:val="Top Bullet List 2 - numbers"/>
    <w:basedOn w:val="Bulletnumber"/>
    <w:qFormat/>
    <w:rsid w:val="003D12B8"/>
    <w:pPr>
      <w:spacing w:before="0" w:after="120" w:line="300" w:lineRule="atLeast"/>
      <w:contextualSpacing/>
    </w:pPr>
  </w:style>
  <w:style w:type="paragraph" w:customStyle="1" w:styleId="TableText">
    <w:name w:val="Table Text"/>
    <w:next w:val="Normal"/>
    <w:rsid w:val="00197B0F"/>
    <w:rPr>
      <w:rFonts w:ascii="Segoe UI Historic" w:hAnsi="Segoe UI Historic"/>
      <w:sz w:val="18"/>
      <w:lang w:val="en-GB"/>
    </w:rPr>
  </w:style>
  <w:style w:type="paragraph" w:customStyle="1" w:styleId="Table-NumberSummary">
    <w:name w:val="Table - Number/Summary"/>
    <w:next w:val="Normal"/>
    <w:rsid w:val="00197B0F"/>
    <w:rPr>
      <w:rFonts w:ascii="Segoe UI Historic" w:hAnsi="Segoe UI Historic"/>
      <w:b/>
      <w:i/>
      <w:sz w:val="18"/>
      <w:lang w:val="en-GB"/>
    </w:rPr>
  </w:style>
  <w:style w:type="paragraph" w:customStyle="1" w:styleId="FigureNumberSummary">
    <w:name w:val="Figure Number/Summary"/>
    <w:basedOn w:val="TableFigureTitle"/>
    <w:rsid w:val="00555DDE"/>
  </w:style>
  <w:style w:type="paragraph" w:customStyle="1" w:styleId="BulletList3-dashes">
    <w:name w:val="Bullet List 3 - dashes"/>
    <w:basedOn w:val="TopBulletList2-numbers"/>
    <w:rsid w:val="00C437AB"/>
    <w:pPr>
      <w:numPr>
        <w:numId w:val="14"/>
      </w:numPr>
    </w:pPr>
  </w:style>
  <w:style w:type="paragraph" w:customStyle="1" w:styleId="Space-standard">
    <w:name w:val="Space - standard"/>
    <w:rsid w:val="00C437AB"/>
    <w:rPr>
      <w:rFonts w:ascii="Segoe UI Historic" w:eastAsiaTheme="minorEastAsia" w:hAnsi="Segoe UI Historic"/>
      <w:lang w:val="en-GB"/>
    </w:rPr>
  </w:style>
  <w:style w:type="paragraph" w:customStyle="1" w:styleId="BulletList4-letters">
    <w:name w:val="Bullet List 4 - letters"/>
    <w:basedOn w:val="TopBulletList2-numbers"/>
    <w:rsid w:val="003D12B8"/>
    <w:pPr>
      <w:numPr>
        <w:numId w:val="17"/>
      </w:numPr>
    </w:pPr>
  </w:style>
  <w:style w:type="paragraph" w:customStyle="1" w:styleId="BulletList5-circles">
    <w:name w:val="Bullet List 5 - circles"/>
    <w:basedOn w:val="TopBulletList2-numbers"/>
    <w:rsid w:val="00C437AB"/>
    <w:pPr>
      <w:numPr>
        <w:numId w:val="15"/>
      </w:numPr>
    </w:pPr>
  </w:style>
  <w:style w:type="paragraph" w:customStyle="1" w:styleId="BulletList6-romannumerals">
    <w:name w:val="Bullet List 6 - roman numerals"/>
    <w:basedOn w:val="TopBulletList2-numbers"/>
    <w:rsid w:val="00F61F2E"/>
    <w:pPr>
      <w:numPr>
        <w:numId w:val="16"/>
      </w:numPr>
    </w:pPr>
  </w:style>
  <w:style w:type="paragraph" w:styleId="BlockText">
    <w:name w:val="Block Text"/>
    <w:aliases w:val="X5) Block Text"/>
    <w:basedOn w:val="Normal"/>
    <w:uiPriority w:val="99"/>
    <w:unhideWhenUsed/>
    <w:locked/>
    <w:rsid w:val="0028189C"/>
    <w:pPr>
      <w:pBdr>
        <w:top w:val="single" w:sz="2" w:space="10" w:color="4F81BD" w:themeColor="accent1"/>
        <w:left w:val="single" w:sz="2" w:space="10" w:color="4F81BD" w:themeColor="accent1"/>
        <w:bottom w:val="single" w:sz="2" w:space="10" w:color="4F81BD" w:themeColor="accent1"/>
        <w:right w:val="single" w:sz="2" w:space="10" w:color="4F81BD" w:themeColor="accent1"/>
      </w:pBdr>
      <w:spacing w:before="120" w:line="220" w:lineRule="atLeast"/>
      <w:ind w:left="680" w:right="680"/>
      <w:contextualSpacing/>
      <w:jc w:val="center"/>
    </w:pPr>
    <w:rPr>
      <w:i/>
      <w:iCs/>
      <w:color w:val="365F91" w:themeColor="accent1" w:themeShade="BF"/>
      <w:sz w:val="18"/>
    </w:rPr>
  </w:style>
  <w:style w:type="paragraph" w:styleId="EmailSignature">
    <w:name w:val="E-mail Signature"/>
    <w:basedOn w:val="Normal"/>
    <w:link w:val="EmailSignatureChar"/>
    <w:uiPriority w:val="99"/>
    <w:unhideWhenUsed/>
    <w:locked/>
    <w:rsid w:val="0028189C"/>
  </w:style>
  <w:style w:type="character" w:customStyle="1" w:styleId="EmailSignatureChar">
    <w:name w:val="Email Signature Char"/>
    <w:basedOn w:val="DefaultParagraphFont"/>
    <w:link w:val="EmailSignature"/>
    <w:uiPriority w:val="99"/>
    <w:rsid w:val="0028189C"/>
    <w:rPr>
      <w:rFonts w:ascii="Segoe UI Historic" w:eastAsiaTheme="minorEastAsia" w:hAnsi="Segoe UI Historic"/>
      <w:sz w:val="22"/>
      <w:lang w:val="en-GB"/>
    </w:rPr>
  </w:style>
  <w:style w:type="paragraph" w:customStyle="1" w:styleId="DocumentSectionHeading">
    <w:name w:val="Document Section Heading"/>
    <w:basedOn w:val="Headingunnumbered"/>
    <w:rsid w:val="00C310CF"/>
    <w:pPr>
      <w:spacing w:before="360"/>
      <w:contextualSpacing/>
    </w:pPr>
  </w:style>
  <w:style w:type="paragraph" w:customStyle="1" w:styleId="Documenttitle">
    <w:name w:val="Document title"/>
    <w:basedOn w:val="Headingunnumbered"/>
    <w:rsid w:val="008A3FA3"/>
    <w:pPr>
      <w:spacing w:before="120"/>
      <w:jc w:val="center"/>
    </w:pPr>
    <w:rPr>
      <w:sz w:val="30"/>
    </w:rPr>
  </w:style>
  <w:style w:type="paragraph" w:styleId="CommentText">
    <w:name w:val="annotation text"/>
    <w:basedOn w:val="Normal"/>
    <w:link w:val="CommentTextChar"/>
    <w:uiPriority w:val="99"/>
    <w:semiHidden/>
    <w:unhideWhenUsed/>
    <w:locked/>
    <w:rsid w:val="00FD0DD1"/>
    <w:rPr>
      <w:sz w:val="20"/>
      <w:szCs w:val="20"/>
    </w:rPr>
  </w:style>
  <w:style w:type="character" w:customStyle="1" w:styleId="CommentTextChar">
    <w:name w:val="Comment Text Char"/>
    <w:basedOn w:val="DefaultParagraphFont"/>
    <w:link w:val="CommentText"/>
    <w:uiPriority w:val="99"/>
    <w:semiHidden/>
    <w:rsid w:val="00FD0DD1"/>
    <w:rPr>
      <w:rFonts w:ascii="Segoe UI Historic" w:eastAsiaTheme="minorEastAsia" w:hAnsi="Segoe UI Historic"/>
      <w:sz w:val="20"/>
      <w:szCs w:val="20"/>
      <w:lang w:val="en-GB"/>
    </w:rPr>
  </w:style>
  <w:style w:type="paragraph" w:styleId="Revision">
    <w:name w:val="Revision"/>
    <w:hidden/>
    <w:uiPriority w:val="99"/>
    <w:semiHidden/>
    <w:rsid w:val="004D25D6"/>
    <w:rPr>
      <w:rFonts w:ascii="Segoe UI Historic" w:eastAsiaTheme="minorEastAsia" w:hAnsi="Segoe UI Historic"/>
      <w:lang w:val="en-GB"/>
    </w:rPr>
  </w:style>
  <w:style w:type="character" w:styleId="UnresolvedMention">
    <w:name w:val="Unresolved Mention"/>
    <w:basedOn w:val="DefaultParagraphFont"/>
    <w:uiPriority w:val="99"/>
    <w:semiHidden/>
    <w:unhideWhenUsed/>
    <w:rsid w:val="00ED0413"/>
    <w:rPr>
      <w:color w:val="605E5C"/>
      <w:shd w:val="clear" w:color="auto" w:fill="E1DFDD"/>
    </w:rPr>
  </w:style>
  <w:style w:type="paragraph" w:customStyle="1" w:styleId="noprint">
    <w:name w:val="noprint"/>
    <w:basedOn w:val="Normal"/>
    <w:rsid w:val="007D1F9A"/>
    <w:pPr>
      <w:spacing w:before="100" w:beforeAutospacing="1" w:after="100" w:afterAutospacing="1"/>
    </w:pPr>
  </w:style>
  <w:style w:type="character" w:styleId="FollowedHyperlink">
    <w:name w:val="FollowedHyperlink"/>
    <w:basedOn w:val="DefaultParagraphFont"/>
    <w:uiPriority w:val="99"/>
    <w:semiHidden/>
    <w:unhideWhenUsed/>
    <w:locked/>
    <w:rsid w:val="009230D8"/>
    <w:rPr>
      <w:color w:val="800080" w:themeColor="followedHyperlink"/>
      <w:u w:val="single"/>
    </w:rPr>
  </w:style>
  <w:style w:type="character" w:customStyle="1" w:styleId="timetable-title">
    <w:name w:val="timetable-title"/>
    <w:basedOn w:val="DefaultParagraphFont"/>
    <w:rsid w:val="00A26EFE"/>
  </w:style>
  <w:style w:type="character" w:styleId="Strong">
    <w:name w:val="Strong"/>
    <w:basedOn w:val="DefaultParagraphFont"/>
    <w:uiPriority w:val="22"/>
    <w:qFormat/>
    <w:locked/>
    <w:rsid w:val="00381750"/>
    <w:rPr>
      <w:b/>
      <w:bCs/>
    </w:rPr>
  </w:style>
  <w:style w:type="character" w:customStyle="1" w:styleId="highlight">
    <w:name w:val="highlight"/>
    <w:basedOn w:val="DefaultParagraphFont"/>
    <w:rsid w:val="00600848"/>
  </w:style>
  <w:style w:type="character" w:customStyle="1" w:styleId="icon-time">
    <w:name w:val="icon-time"/>
    <w:basedOn w:val="DefaultParagraphFont"/>
    <w:rsid w:val="00202AF3"/>
  </w:style>
  <w:style w:type="character" w:customStyle="1" w:styleId="label">
    <w:name w:val="label"/>
    <w:basedOn w:val="DefaultParagraphFont"/>
    <w:rsid w:val="00202AF3"/>
  </w:style>
  <w:style w:type="character" w:customStyle="1" w:styleId="text">
    <w:name w:val="text"/>
    <w:basedOn w:val="DefaultParagraphFont"/>
    <w:rsid w:val="00202AF3"/>
  </w:style>
  <w:style w:type="paragraph" w:customStyle="1" w:styleId="yxme4">
    <w:name w:val="yxme4"/>
    <w:basedOn w:val="Normal"/>
    <w:rsid w:val="00067A9A"/>
    <w:pPr>
      <w:spacing w:before="100" w:beforeAutospacing="1" w:after="100" w:afterAutospacing="1"/>
    </w:pPr>
  </w:style>
  <w:style w:type="character" w:customStyle="1" w:styleId="muhec">
    <w:name w:val="muhec"/>
    <w:basedOn w:val="DefaultParagraphFont"/>
    <w:rsid w:val="00067A9A"/>
  </w:style>
  <w:style w:type="character" w:customStyle="1" w:styleId="quickedit-field">
    <w:name w:val="quickedit-field"/>
    <w:basedOn w:val="DefaultParagraphFont"/>
    <w:rsid w:val="00EB0D6D"/>
  </w:style>
  <w:style w:type="character" w:customStyle="1" w:styleId="apple-converted-space">
    <w:name w:val="apple-converted-space"/>
    <w:basedOn w:val="DefaultParagraphFont"/>
    <w:rsid w:val="00276E76"/>
  </w:style>
  <w:style w:type="character" w:customStyle="1" w:styleId="text-format-content">
    <w:name w:val="text-format-content"/>
    <w:basedOn w:val="DefaultParagraphFont"/>
    <w:rsid w:val="00607638"/>
  </w:style>
  <w:style w:type="character" w:customStyle="1" w:styleId="break-words">
    <w:name w:val="break-words"/>
    <w:basedOn w:val="DefaultParagraphFont"/>
    <w:rsid w:val="00E500F4"/>
  </w:style>
  <w:style w:type="character" w:customStyle="1" w:styleId="end-time">
    <w:name w:val="end-time"/>
    <w:basedOn w:val="DefaultParagraphFont"/>
    <w:rsid w:val="003B71B7"/>
  </w:style>
  <w:style w:type="character" w:customStyle="1" w:styleId="searchhighlight">
    <w:name w:val="searchhighlight"/>
    <w:basedOn w:val="DefaultParagraphFont"/>
    <w:rsid w:val="00364C5D"/>
  </w:style>
  <w:style w:type="character" w:customStyle="1" w:styleId="v9tjod">
    <w:name w:val="v9tjod"/>
    <w:basedOn w:val="DefaultParagraphFont"/>
    <w:rsid w:val="00CB61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3870056">
      <w:bodyDiv w:val="1"/>
      <w:marLeft w:val="0"/>
      <w:marRight w:val="0"/>
      <w:marTop w:val="0"/>
      <w:marBottom w:val="0"/>
      <w:divBdr>
        <w:top w:val="none" w:sz="0" w:space="0" w:color="auto"/>
        <w:left w:val="none" w:sz="0" w:space="0" w:color="auto"/>
        <w:bottom w:val="none" w:sz="0" w:space="0" w:color="auto"/>
        <w:right w:val="none" w:sz="0" w:space="0" w:color="auto"/>
      </w:divBdr>
      <w:divsChild>
        <w:div w:id="1556891186">
          <w:marLeft w:val="0"/>
          <w:marRight w:val="0"/>
          <w:marTop w:val="0"/>
          <w:marBottom w:val="0"/>
          <w:divBdr>
            <w:top w:val="none" w:sz="0" w:space="0" w:color="auto"/>
            <w:left w:val="none" w:sz="0" w:space="0" w:color="auto"/>
            <w:bottom w:val="none" w:sz="0" w:space="0" w:color="auto"/>
            <w:right w:val="none" w:sz="0" w:space="0" w:color="auto"/>
          </w:divBdr>
        </w:div>
      </w:divsChild>
    </w:div>
    <w:div w:id="44110374">
      <w:bodyDiv w:val="1"/>
      <w:marLeft w:val="0"/>
      <w:marRight w:val="0"/>
      <w:marTop w:val="0"/>
      <w:marBottom w:val="0"/>
      <w:divBdr>
        <w:top w:val="none" w:sz="0" w:space="0" w:color="auto"/>
        <w:left w:val="none" w:sz="0" w:space="0" w:color="auto"/>
        <w:bottom w:val="none" w:sz="0" w:space="0" w:color="auto"/>
        <w:right w:val="none" w:sz="0" w:space="0" w:color="auto"/>
      </w:divBdr>
    </w:div>
    <w:div w:id="126315672">
      <w:bodyDiv w:val="1"/>
      <w:marLeft w:val="0"/>
      <w:marRight w:val="0"/>
      <w:marTop w:val="0"/>
      <w:marBottom w:val="0"/>
      <w:divBdr>
        <w:top w:val="none" w:sz="0" w:space="0" w:color="auto"/>
        <w:left w:val="none" w:sz="0" w:space="0" w:color="auto"/>
        <w:bottom w:val="none" w:sz="0" w:space="0" w:color="auto"/>
        <w:right w:val="none" w:sz="0" w:space="0" w:color="auto"/>
      </w:divBdr>
    </w:div>
    <w:div w:id="215699593">
      <w:bodyDiv w:val="1"/>
      <w:marLeft w:val="0"/>
      <w:marRight w:val="0"/>
      <w:marTop w:val="0"/>
      <w:marBottom w:val="0"/>
      <w:divBdr>
        <w:top w:val="none" w:sz="0" w:space="0" w:color="auto"/>
        <w:left w:val="none" w:sz="0" w:space="0" w:color="auto"/>
        <w:bottom w:val="none" w:sz="0" w:space="0" w:color="auto"/>
        <w:right w:val="none" w:sz="0" w:space="0" w:color="auto"/>
      </w:divBdr>
    </w:div>
    <w:div w:id="218634046">
      <w:bodyDiv w:val="1"/>
      <w:marLeft w:val="0"/>
      <w:marRight w:val="0"/>
      <w:marTop w:val="0"/>
      <w:marBottom w:val="0"/>
      <w:divBdr>
        <w:top w:val="none" w:sz="0" w:space="0" w:color="auto"/>
        <w:left w:val="none" w:sz="0" w:space="0" w:color="auto"/>
        <w:bottom w:val="none" w:sz="0" w:space="0" w:color="auto"/>
        <w:right w:val="none" w:sz="0" w:space="0" w:color="auto"/>
      </w:divBdr>
      <w:divsChild>
        <w:div w:id="1681152680">
          <w:marLeft w:val="547"/>
          <w:marRight w:val="0"/>
          <w:marTop w:val="200"/>
          <w:marBottom w:val="0"/>
          <w:divBdr>
            <w:top w:val="none" w:sz="0" w:space="0" w:color="auto"/>
            <w:left w:val="none" w:sz="0" w:space="0" w:color="auto"/>
            <w:bottom w:val="none" w:sz="0" w:space="0" w:color="auto"/>
            <w:right w:val="none" w:sz="0" w:space="0" w:color="auto"/>
          </w:divBdr>
        </w:div>
      </w:divsChild>
    </w:div>
    <w:div w:id="221411654">
      <w:bodyDiv w:val="1"/>
      <w:marLeft w:val="0"/>
      <w:marRight w:val="0"/>
      <w:marTop w:val="0"/>
      <w:marBottom w:val="0"/>
      <w:divBdr>
        <w:top w:val="none" w:sz="0" w:space="0" w:color="auto"/>
        <w:left w:val="none" w:sz="0" w:space="0" w:color="auto"/>
        <w:bottom w:val="none" w:sz="0" w:space="0" w:color="auto"/>
        <w:right w:val="none" w:sz="0" w:space="0" w:color="auto"/>
      </w:divBdr>
    </w:div>
    <w:div w:id="238446361">
      <w:bodyDiv w:val="1"/>
      <w:marLeft w:val="0"/>
      <w:marRight w:val="0"/>
      <w:marTop w:val="0"/>
      <w:marBottom w:val="0"/>
      <w:divBdr>
        <w:top w:val="none" w:sz="0" w:space="0" w:color="auto"/>
        <w:left w:val="none" w:sz="0" w:space="0" w:color="auto"/>
        <w:bottom w:val="none" w:sz="0" w:space="0" w:color="auto"/>
        <w:right w:val="none" w:sz="0" w:space="0" w:color="auto"/>
      </w:divBdr>
    </w:div>
    <w:div w:id="242570012">
      <w:bodyDiv w:val="1"/>
      <w:marLeft w:val="0"/>
      <w:marRight w:val="0"/>
      <w:marTop w:val="0"/>
      <w:marBottom w:val="0"/>
      <w:divBdr>
        <w:top w:val="none" w:sz="0" w:space="0" w:color="auto"/>
        <w:left w:val="none" w:sz="0" w:space="0" w:color="auto"/>
        <w:bottom w:val="none" w:sz="0" w:space="0" w:color="auto"/>
        <w:right w:val="none" w:sz="0" w:space="0" w:color="auto"/>
      </w:divBdr>
    </w:div>
    <w:div w:id="346297097">
      <w:bodyDiv w:val="1"/>
      <w:marLeft w:val="0"/>
      <w:marRight w:val="0"/>
      <w:marTop w:val="0"/>
      <w:marBottom w:val="0"/>
      <w:divBdr>
        <w:top w:val="none" w:sz="0" w:space="0" w:color="auto"/>
        <w:left w:val="none" w:sz="0" w:space="0" w:color="auto"/>
        <w:bottom w:val="none" w:sz="0" w:space="0" w:color="auto"/>
        <w:right w:val="none" w:sz="0" w:space="0" w:color="auto"/>
      </w:divBdr>
    </w:div>
    <w:div w:id="348944234">
      <w:bodyDiv w:val="1"/>
      <w:marLeft w:val="0"/>
      <w:marRight w:val="0"/>
      <w:marTop w:val="0"/>
      <w:marBottom w:val="0"/>
      <w:divBdr>
        <w:top w:val="none" w:sz="0" w:space="0" w:color="auto"/>
        <w:left w:val="none" w:sz="0" w:space="0" w:color="auto"/>
        <w:bottom w:val="none" w:sz="0" w:space="0" w:color="auto"/>
        <w:right w:val="none" w:sz="0" w:space="0" w:color="auto"/>
      </w:divBdr>
    </w:div>
    <w:div w:id="354622827">
      <w:bodyDiv w:val="1"/>
      <w:marLeft w:val="0"/>
      <w:marRight w:val="0"/>
      <w:marTop w:val="0"/>
      <w:marBottom w:val="0"/>
      <w:divBdr>
        <w:top w:val="none" w:sz="0" w:space="0" w:color="auto"/>
        <w:left w:val="none" w:sz="0" w:space="0" w:color="auto"/>
        <w:bottom w:val="none" w:sz="0" w:space="0" w:color="auto"/>
        <w:right w:val="none" w:sz="0" w:space="0" w:color="auto"/>
      </w:divBdr>
    </w:div>
    <w:div w:id="354890542">
      <w:bodyDiv w:val="1"/>
      <w:marLeft w:val="0"/>
      <w:marRight w:val="0"/>
      <w:marTop w:val="0"/>
      <w:marBottom w:val="0"/>
      <w:divBdr>
        <w:top w:val="none" w:sz="0" w:space="0" w:color="auto"/>
        <w:left w:val="none" w:sz="0" w:space="0" w:color="auto"/>
        <w:bottom w:val="none" w:sz="0" w:space="0" w:color="auto"/>
        <w:right w:val="none" w:sz="0" w:space="0" w:color="auto"/>
      </w:divBdr>
    </w:div>
    <w:div w:id="361710370">
      <w:bodyDiv w:val="1"/>
      <w:marLeft w:val="0"/>
      <w:marRight w:val="0"/>
      <w:marTop w:val="0"/>
      <w:marBottom w:val="0"/>
      <w:divBdr>
        <w:top w:val="none" w:sz="0" w:space="0" w:color="auto"/>
        <w:left w:val="none" w:sz="0" w:space="0" w:color="auto"/>
        <w:bottom w:val="none" w:sz="0" w:space="0" w:color="auto"/>
        <w:right w:val="none" w:sz="0" w:space="0" w:color="auto"/>
      </w:divBdr>
    </w:div>
    <w:div w:id="380911339">
      <w:bodyDiv w:val="1"/>
      <w:marLeft w:val="0"/>
      <w:marRight w:val="0"/>
      <w:marTop w:val="0"/>
      <w:marBottom w:val="0"/>
      <w:divBdr>
        <w:top w:val="none" w:sz="0" w:space="0" w:color="auto"/>
        <w:left w:val="none" w:sz="0" w:space="0" w:color="auto"/>
        <w:bottom w:val="none" w:sz="0" w:space="0" w:color="auto"/>
        <w:right w:val="none" w:sz="0" w:space="0" w:color="auto"/>
      </w:divBdr>
    </w:div>
    <w:div w:id="386756733">
      <w:bodyDiv w:val="1"/>
      <w:marLeft w:val="0"/>
      <w:marRight w:val="0"/>
      <w:marTop w:val="0"/>
      <w:marBottom w:val="0"/>
      <w:divBdr>
        <w:top w:val="none" w:sz="0" w:space="0" w:color="auto"/>
        <w:left w:val="none" w:sz="0" w:space="0" w:color="auto"/>
        <w:bottom w:val="none" w:sz="0" w:space="0" w:color="auto"/>
        <w:right w:val="none" w:sz="0" w:space="0" w:color="auto"/>
      </w:divBdr>
    </w:div>
    <w:div w:id="400950506">
      <w:bodyDiv w:val="1"/>
      <w:marLeft w:val="0"/>
      <w:marRight w:val="0"/>
      <w:marTop w:val="0"/>
      <w:marBottom w:val="0"/>
      <w:divBdr>
        <w:top w:val="none" w:sz="0" w:space="0" w:color="auto"/>
        <w:left w:val="none" w:sz="0" w:space="0" w:color="auto"/>
        <w:bottom w:val="none" w:sz="0" w:space="0" w:color="auto"/>
        <w:right w:val="none" w:sz="0" w:space="0" w:color="auto"/>
      </w:divBdr>
    </w:div>
    <w:div w:id="420226345">
      <w:bodyDiv w:val="1"/>
      <w:marLeft w:val="0"/>
      <w:marRight w:val="0"/>
      <w:marTop w:val="0"/>
      <w:marBottom w:val="0"/>
      <w:divBdr>
        <w:top w:val="none" w:sz="0" w:space="0" w:color="auto"/>
        <w:left w:val="none" w:sz="0" w:space="0" w:color="auto"/>
        <w:bottom w:val="none" w:sz="0" w:space="0" w:color="auto"/>
        <w:right w:val="none" w:sz="0" w:space="0" w:color="auto"/>
      </w:divBdr>
    </w:div>
    <w:div w:id="451288417">
      <w:bodyDiv w:val="1"/>
      <w:marLeft w:val="0"/>
      <w:marRight w:val="0"/>
      <w:marTop w:val="0"/>
      <w:marBottom w:val="0"/>
      <w:divBdr>
        <w:top w:val="none" w:sz="0" w:space="0" w:color="auto"/>
        <w:left w:val="none" w:sz="0" w:space="0" w:color="auto"/>
        <w:bottom w:val="none" w:sz="0" w:space="0" w:color="auto"/>
        <w:right w:val="none" w:sz="0" w:space="0" w:color="auto"/>
      </w:divBdr>
    </w:div>
    <w:div w:id="503477660">
      <w:bodyDiv w:val="1"/>
      <w:marLeft w:val="0"/>
      <w:marRight w:val="0"/>
      <w:marTop w:val="0"/>
      <w:marBottom w:val="0"/>
      <w:divBdr>
        <w:top w:val="none" w:sz="0" w:space="0" w:color="auto"/>
        <w:left w:val="none" w:sz="0" w:space="0" w:color="auto"/>
        <w:bottom w:val="none" w:sz="0" w:space="0" w:color="auto"/>
        <w:right w:val="none" w:sz="0" w:space="0" w:color="auto"/>
      </w:divBdr>
    </w:div>
    <w:div w:id="518392565">
      <w:bodyDiv w:val="1"/>
      <w:marLeft w:val="0"/>
      <w:marRight w:val="0"/>
      <w:marTop w:val="0"/>
      <w:marBottom w:val="0"/>
      <w:divBdr>
        <w:top w:val="none" w:sz="0" w:space="0" w:color="auto"/>
        <w:left w:val="none" w:sz="0" w:space="0" w:color="auto"/>
        <w:bottom w:val="none" w:sz="0" w:space="0" w:color="auto"/>
        <w:right w:val="none" w:sz="0" w:space="0" w:color="auto"/>
      </w:divBdr>
      <w:divsChild>
        <w:div w:id="1708095550">
          <w:marLeft w:val="0"/>
          <w:marRight w:val="0"/>
          <w:marTop w:val="0"/>
          <w:marBottom w:val="0"/>
          <w:divBdr>
            <w:top w:val="none" w:sz="0" w:space="0" w:color="auto"/>
            <w:left w:val="none" w:sz="0" w:space="0" w:color="auto"/>
            <w:bottom w:val="none" w:sz="0" w:space="0" w:color="auto"/>
            <w:right w:val="none" w:sz="0" w:space="0" w:color="auto"/>
          </w:divBdr>
          <w:divsChild>
            <w:div w:id="1619410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7515426">
      <w:bodyDiv w:val="1"/>
      <w:marLeft w:val="0"/>
      <w:marRight w:val="0"/>
      <w:marTop w:val="0"/>
      <w:marBottom w:val="0"/>
      <w:divBdr>
        <w:top w:val="none" w:sz="0" w:space="0" w:color="auto"/>
        <w:left w:val="none" w:sz="0" w:space="0" w:color="auto"/>
        <w:bottom w:val="none" w:sz="0" w:space="0" w:color="auto"/>
        <w:right w:val="none" w:sz="0" w:space="0" w:color="auto"/>
      </w:divBdr>
    </w:div>
    <w:div w:id="605187599">
      <w:bodyDiv w:val="1"/>
      <w:marLeft w:val="0"/>
      <w:marRight w:val="0"/>
      <w:marTop w:val="0"/>
      <w:marBottom w:val="0"/>
      <w:divBdr>
        <w:top w:val="none" w:sz="0" w:space="0" w:color="auto"/>
        <w:left w:val="none" w:sz="0" w:space="0" w:color="auto"/>
        <w:bottom w:val="none" w:sz="0" w:space="0" w:color="auto"/>
        <w:right w:val="none" w:sz="0" w:space="0" w:color="auto"/>
      </w:divBdr>
    </w:div>
    <w:div w:id="611549001">
      <w:bodyDiv w:val="1"/>
      <w:marLeft w:val="0"/>
      <w:marRight w:val="0"/>
      <w:marTop w:val="0"/>
      <w:marBottom w:val="0"/>
      <w:divBdr>
        <w:top w:val="none" w:sz="0" w:space="0" w:color="auto"/>
        <w:left w:val="none" w:sz="0" w:space="0" w:color="auto"/>
        <w:bottom w:val="none" w:sz="0" w:space="0" w:color="auto"/>
        <w:right w:val="none" w:sz="0" w:space="0" w:color="auto"/>
      </w:divBdr>
    </w:div>
    <w:div w:id="643434416">
      <w:bodyDiv w:val="1"/>
      <w:marLeft w:val="0"/>
      <w:marRight w:val="0"/>
      <w:marTop w:val="0"/>
      <w:marBottom w:val="0"/>
      <w:divBdr>
        <w:top w:val="none" w:sz="0" w:space="0" w:color="auto"/>
        <w:left w:val="none" w:sz="0" w:space="0" w:color="auto"/>
        <w:bottom w:val="none" w:sz="0" w:space="0" w:color="auto"/>
        <w:right w:val="none" w:sz="0" w:space="0" w:color="auto"/>
      </w:divBdr>
    </w:div>
    <w:div w:id="645279321">
      <w:bodyDiv w:val="1"/>
      <w:marLeft w:val="0"/>
      <w:marRight w:val="0"/>
      <w:marTop w:val="0"/>
      <w:marBottom w:val="0"/>
      <w:divBdr>
        <w:top w:val="none" w:sz="0" w:space="0" w:color="auto"/>
        <w:left w:val="none" w:sz="0" w:space="0" w:color="auto"/>
        <w:bottom w:val="none" w:sz="0" w:space="0" w:color="auto"/>
        <w:right w:val="none" w:sz="0" w:space="0" w:color="auto"/>
      </w:divBdr>
    </w:div>
    <w:div w:id="666058456">
      <w:bodyDiv w:val="1"/>
      <w:marLeft w:val="0"/>
      <w:marRight w:val="0"/>
      <w:marTop w:val="0"/>
      <w:marBottom w:val="0"/>
      <w:divBdr>
        <w:top w:val="none" w:sz="0" w:space="0" w:color="auto"/>
        <w:left w:val="none" w:sz="0" w:space="0" w:color="auto"/>
        <w:bottom w:val="none" w:sz="0" w:space="0" w:color="auto"/>
        <w:right w:val="none" w:sz="0" w:space="0" w:color="auto"/>
      </w:divBdr>
      <w:divsChild>
        <w:div w:id="1736858777">
          <w:marLeft w:val="360"/>
          <w:marRight w:val="0"/>
          <w:marTop w:val="200"/>
          <w:marBottom w:val="0"/>
          <w:divBdr>
            <w:top w:val="none" w:sz="0" w:space="0" w:color="auto"/>
            <w:left w:val="none" w:sz="0" w:space="0" w:color="auto"/>
            <w:bottom w:val="none" w:sz="0" w:space="0" w:color="auto"/>
            <w:right w:val="none" w:sz="0" w:space="0" w:color="auto"/>
          </w:divBdr>
        </w:div>
        <w:div w:id="1288120016">
          <w:marLeft w:val="360"/>
          <w:marRight w:val="0"/>
          <w:marTop w:val="200"/>
          <w:marBottom w:val="0"/>
          <w:divBdr>
            <w:top w:val="none" w:sz="0" w:space="0" w:color="auto"/>
            <w:left w:val="none" w:sz="0" w:space="0" w:color="auto"/>
            <w:bottom w:val="none" w:sz="0" w:space="0" w:color="auto"/>
            <w:right w:val="none" w:sz="0" w:space="0" w:color="auto"/>
          </w:divBdr>
        </w:div>
        <w:div w:id="1134442805">
          <w:marLeft w:val="360"/>
          <w:marRight w:val="0"/>
          <w:marTop w:val="200"/>
          <w:marBottom w:val="0"/>
          <w:divBdr>
            <w:top w:val="none" w:sz="0" w:space="0" w:color="auto"/>
            <w:left w:val="none" w:sz="0" w:space="0" w:color="auto"/>
            <w:bottom w:val="none" w:sz="0" w:space="0" w:color="auto"/>
            <w:right w:val="none" w:sz="0" w:space="0" w:color="auto"/>
          </w:divBdr>
        </w:div>
        <w:div w:id="1835413404">
          <w:marLeft w:val="360"/>
          <w:marRight w:val="0"/>
          <w:marTop w:val="200"/>
          <w:marBottom w:val="0"/>
          <w:divBdr>
            <w:top w:val="none" w:sz="0" w:space="0" w:color="auto"/>
            <w:left w:val="none" w:sz="0" w:space="0" w:color="auto"/>
            <w:bottom w:val="none" w:sz="0" w:space="0" w:color="auto"/>
            <w:right w:val="none" w:sz="0" w:space="0" w:color="auto"/>
          </w:divBdr>
        </w:div>
        <w:div w:id="1909261415">
          <w:marLeft w:val="360"/>
          <w:marRight w:val="0"/>
          <w:marTop w:val="200"/>
          <w:marBottom w:val="0"/>
          <w:divBdr>
            <w:top w:val="none" w:sz="0" w:space="0" w:color="auto"/>
            <w:left w:val="none" w:sz="0" w:space="0" w:color="auto"/>
            <w:bottom w:val="none" w:sz="0" w:space="0" w:color="auto"/>
            <w:right w:val="none" w:sz="0" w:space="0" w:color="auto"/>
          </w:divBdr>
        </w:div>
        <w:div w:id="1053236934">
          <w:marLeft w:val="360"/>
          <w:marRight w:val="0"/>
          <w:marTop w:val="200"/>
          <w:marBottom w:val="0"/>
          <w:divBdr>
            <w:top w:val="none" w:sz="0" w:space="0" w:color="auto"/>
            <w:left w:val="none" w:sz="0" w:space="0" w:color="auto"/>
            <w:bottom w:val="none" w:sz="0" w:space="0" w:color="auto"/>
            <w:right w:val="none" w:sz="0" w:space="0" w:color="auto"/>
          </w:divBdr>
        </w:div>
      </w:divsChild>
    </w:div>
    <w:div w:id="675886740">
      <w:bodyDiv w:val="1"/>
      <w:marLeft w:val="0"/>
      <w:marRight w:val="0"/>
      <w:marTop w:val="0"/>
      <w:marBottom w:val="0"/>
      <w:divBdr>
        <w:top w:val="none" w:sz="0" w:space="0" w:color="auto"/>
        <w:left w:val="none" w:sz="0" w:space="0" w:color="auto"/>
        <w:bottom w:val="none" w:sz="0" w:space="0" w:color="auto"/>
        <w:right w:val="none" w:sz="0" w:space="0" w:color="auto"/>
      </w:divBdr>
    </w:div>
    <w:div w:id="703168186">
      <w:bodyDiv w:val="1"/>
      <w:marLeft w:val="0"/>
      <w:marRight w:val="0"/>
      <w:marTop w:val="0"/>
      <w:marBottom w:val="0"/>
      <w:divBdr>
        <w:top w:val="none" w:sz="0" w:space="0" w:color="auto"/>
        <w:left w:val="none" w:sz="0" w:space="0" w:color="auto"/>
        <w:bottom w:val="none" w:sz="0" w:space="0" w:color="auto"/>
        <w:right w:val="none" w:sz="0" w:space="0" w:color="auto"/>
      </w:divBdr>
    </w:div>
    <w:div w:id="735667754">
      <w:bodyDiv w:val="1"/>
      <w:marLeft w:val="0"/>
      <w:marRight w:val="0"/>
      <w:marTop w:val="0"/>
      <w:marBottom w:val="0"/>
      <w:divBdr>
        <w:top w:val="none" w:sz="0" w:space="0" w:color="auto"/>
        <w:left w:val="none" w:sz="0" w:space="0" w:color="auto"/>
        <w:bottom w:val="none" w:sz="0" w:space="0" w:color="auto"/>
        <w:right w:val="none" w:sz="0" w:space="0" w:color="auto"/>
      </w:divBdr>
    </w:div>
    <w:div w:id="737899048">
      <w:bodyDiv w:val="1"/>
      <w:marLeft w:val="0"/>
      <w:marRight w:val="0"/>
      <w:marTop w:val="0"/>
      <w:marBottom w:val="0"/>
      <w:divBdr>
        <w:top w:val="none" w:sz="0" w:space="0" w:color="auto"/>
        <w:left w:val="none" w:sz="0" w:space="0" w:color="auto"/>
        <w:bottom w:val="none" w:sz="0" w:space="0" w:color="auto"/>
        <w:right w:val="none" w:sz="0" w:space="0" w:color="auto"/>
      </w:divBdr>
      <w:divsChild>
        <w:div w:id="1544055303">
          <w:marLeft w:val="0"/>
          <w:marRight w:val="0"/>
          <w:marTop w:val="0"/>
          <w:marBottom w:val="0"/>
          <w:divBdr>
            <w:top w:val="none" w:sz="0" w:space="0" w:color="auto"/>
            <w:left w:val="none" w:sz="0" w:space="0" w:color="auto"/>
            <w:bottom w:val="none" w:sz="0" w:space="0" w:color="auto"/>
            <w:right w:val="none" w:sz="0" w:space="0" w:color="auto"/>
          </w:divBdr>
          <w:divsChild>
            <w:div w:id="694157448">
              <w:marLeft w:val="0"/>
              <w:marRight w:val="0"/>
              <w:marTop w:val="0"/>
              <w:marBottom w:val="0"/>
              <w:divBdr>
                <w:top w:val="none" w:sz="0" w:space="0" w:color="auto"/>
                <w:left w:val="none" w:sz="0" w:space="0" w:color="auto"/>
                <w:bottom w:val="none" w:sz="0" w:space="0" w:color="auto"/>
                <w:right w:val="none" w:sz="0" w:space="0" w:color="auto"/>
              </w:divBdr>
              <w:divsChild>
                <w:div w:id="424034069">
                  <w:marLeft w:val="0"/>
                  <w:marRight w:val="0"/>
                  <w:marTop w:val="0"/>
                  <w:marBottom w:val="0"/>
                  <w:divBdr>
                    <w:top w:val="none" w:sz="0" w:space="0" w:color="auto"/>
                    <w:left w:val="none" w:sz="0" w:space="0" w:color="auto"/>
                    <w:bottom w:val="none" w:sz="0" w:space="0" w:color="auto"/>
                    <w:right w:val="none" w:sz="0" w:space="0" w:color="auto"/>
                  </w:divBdr>
                  <w:divsChild>
                    <w:div w:id="1673609475">
                      <w:marLeft w:val="0"/>
                      <w:marRight w:val="0"/>
                      <w:marTop w:val="0"/>
                      <w:marBottom w:val="0"/>
                      <w:divBdr>
                        <w:top w:val="none" w:sz="0" w:space="0" w:color="auto"/>
                        <w:left w:val="none" w:sz="0" w:space="0" w:color="auto"/>
                        <w:bottom w:val="none" w:sz="0" w:space="0" w:color="auto"/>
                        <w:right w:val="none" w:sz="0" w:space="0" w:color="auto"/>
                      </w:divBdr>
                      <w:divsChild>
                        <w:div w:id="444807385">
                          <w:marLeft w:val="0"/>
                          <w:marRight w:val="0"/>
                          <w:marTop w:val="0"/>
                          <w:marBottom w:val="0"/>
                          <w:divBdr>
                            <w:top w:val="none" w:sz="0" w:space="0" w:color="auto"/>
                            <w:left w:val="none" w:sz="0" w:space="0" w:color="auto"/>
                            <w:bottom w:val="none" w:sz="0" w:space="0" w:color="auto"/>
                            <w:right w:val="none" w:sz="0" w:space="0" w:color="auto"/>
                          </w:divBdr>
                          <w:divsChild>
                            <w:div w:id="38105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2188156">
      <w:bodyDiv w:val="1"/>
      <w:marLeft w:val="0"/>
      <w:marRight w:val="0"/>
      <w:marTop w:val="0"/>
      <w:marBottom w:val="0"/>
      <w:divBdr>
        <w:top w:val="none" w:sz="0" w:space="0" w:color="auto"/>
        <w:left w:val="none" w:sz="0" w:space="0" w:color="auto"/>
        <w:bottom w:val="none" w:sz="0" w:space="0" w:color="auto"/>
        <w:right w:val="none" w:sz="0" w:space="0" w:color="auto"/>
      </w:divBdr>
    </w:div>
    <w:div w:id="791706596">
      <w:bodyDiv w:val="1"/>
      <w:marLeft w:val="0"/>
      <w:marRight w:val="0"/>
      <w:marTop w:val="0"/>
      <w:marBottom w:val="0"/>
      <w:divBdr>
        <w:top w:val="none" w:sz="0" w:space="0" w:color="auto"/>
        <w:left w:val="none" w:sz="0" w:space="0" w:color="auto"/>
        <w:bottom w:val="none" w:sz="0" w:space="0" w:color="auto"/>
        <w:right w:val="none" w:sz="0" w:space="0" w:color="auto"/>
      </w:divBdr>
    </w:div>
    <w:div w:id="861743650">
      <w:bodyDiv w:val="1"/>
      <w:marLeft w:val="0"/>
      <w:marRight w:val="0"/>
      <w:marTop w:val="0"/>
      <w:marBottom w:val="0"/>
      <w:divBdr>
        <w:top w:val="none" w:sz="0" w:space="0" w:color="auto"/>
        <w:left w:val="none" w:sz="0" w:space="0" w:color="auto"/>
        <w:bottom w:val="none" w:sz="0" w:space="0" w:color="auto"/>
        <w:right w:val="none" w:sz="0" w:space="0" w:color="auto"/>
      </w:divBdr>
      <w:divsChild>
        <w:div w:id="1285191216">
          <w:marLeft w:val="547"/>
          <w:marRight w:val="0"/>
          <w:marTop w:val="200"/>
          <w:marBottom w:val="0"/>
          <w:divBdr>
            <w:top w:val="none" w:sz="0" w:space="0" w:color="auto"/>
            <w:left w:val="none" w:sz="0" w:space="0" w:color="auto"/>
            <w:bottom w:val="none" w:sz="0" w:space="0" w:color="auto"/>
            <w:right w:val="none" w:sz="0" w:space="0" w:color="auto"/>
          </w:divBdr>
        </w:div>
      </w:divsChild>
    </w:div>
    <w:div w:id="879629420">
      <w:bodyDiv w:val="1"/>
      <w:marLeft w:val="0"/>
      <w:marRight w:val="0"/>
      <w:marTop w:val="0"/>
      <w:marBottom w:val="0"/>
      <w:divBdr>
        <w:top w:val="none" w:sz="0" w:space="0" w:color="auto"/>
        <w:left w:val="none" w:sz="0" w:space="0" w:color="auto"/>
        <w:bottom w:val="none" w:sz="0" w:space="0" w:color="auto"/>
        <w:right w:val="none" w:sz="0" w:space="0" w:color="auto"/>
      </w:divBdr>
    </w:div>
    <w:div w:id="909774414">
      <w:bodyDiv w:val="1"/>
      <w:marLeft w:val="0"/>
      <w:marRight w:val="0"/>
      <w:marTop w:val="0"/>
      <w:marBottom w:val="0"/>
      <w:divBdr>
        <w:top w:val="none" w:sz="0" w:space="0" w:color="auto"/>
        <w:left w:val="none" w:sz="0" w:space="0" w:color="auto"/>
        <w:bottom w:val="none" w:sz="0" w:space="0" w:color="auto"/>
        <w:right w:val="none" w:sz="0" w:space="0" w:color="auto"/>
      </w:divBdr>
      <w:divsChild>
        <w:div w:id="1305816646">
          <w:marLeft w:val="0"/>
          <w:marRight w:val="0"/>
          <w:marTop w:val="0"/>
          <w:marBottom w:val="0"/>
          <w:divBdr>
            <w:top w:val="none" w:sz="0" w:space="0" w:color="auto"/>
            <w:left w:val="none" w:sz="0" w:space="0" w:color="auto"/>
            <w:bottom w:val="none" w:sz="0" w:space="0" w:color="auto"/>
            <w:right w:val="none" w:sz="0" w:space="0" w:color="auto"/>
          </w:divBdr>
          <w:divsChild>
            <w:div w:id="339695964">
              <w:marLeft w:val="0"/>
              <w:marRight w:val="0"/>
              <w:marTop w:val="0"/>
              <w:marBottom w:val="0"/>
              <w:divBdr>
                <w:top w:val="none" w:sz="0" w:space="0" w:color="auto"/>
                <w:left w:val="none" w:sz="0" w:space="0" w:color="auto"/>
                <w:bottom w:val="none" w:sz="0" w:space="0" w:color="auto"/>
                <w:right w:val="none" w:sz="0" w:space="0" w:color="auto"/>
              </w:divBdr>
              <w:divsChild>
                <w:div w:id="1255434671">
                  <w:marLeft w:val="0"/>
                  <w:marRight w:val="0"/>
                  <w:marTop w:val="0"/>
                  <w:marBottom w:val="0"/>
                  <w:divBdr>
                    <w:top w:val="none" w:sz="0" w:space="0" w:color="auto"/>
                    <w:left w:val="none" w:sz="0" w:space="0" w:color="auto"/>
                    <w:bottom w:val="none" w:sz="0" w:space="0" w:color="auto"/>
                    <w:right w:val="none" w:sz="0" w:space="0" w:color="auto"/>
                  </w:divBdr>
                  <w:divsChild>
                    <w:div w:id="110442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7397581">
      <w:bodyDiv w:val="1"/>
      <w:marLeft w:val="0"/>
      <w:marRight w:val="0"/>
      <w:marTop w:val="0"/>
      <w:marBottom w:val="0"/>
      <w:divBdr>
        <w:top w:val="none" w:sz="0" w:space="0" w:color="auto"/>
        <w:left w:val="none" w:sz="0" w:space="0" w:color="auto"/>
        <w:bottom w:val="none" w:sz="0" w:space="0" w:color="auto"/>
        <w:right w:val="none" w:sz="0" w:space="0" w:color="auto"/>
      </w:divBdr>
      <w:divsChild>
        <w:div w:id="1049452451">
          <w:marLeft w:val="0"/>
          <w:marRight w:val="0"/>
          <w:marTop w:val="0"/>
          <w:marBottom w:val="0"/>
          <w:divBdr>
            <w:top w:val="none" w:sz="0" w:space="0" w:color="auto"/>
            <w:left w:val="none" w:sz="0" w:space="0" w:color="auto"/>
            <w:bottom w:val="none" w:sz="0" w:space="0" w:color="auto"/>
            <w:right w:val="none" w:sz="0" w:space="0" w:color="auto"/>
          </w:divBdr>
          <w:divsChild>
            <w:div w:id="8338865">
              <w:marLeft w:val="0"/>
              <w:marRight w:val="0"/>
              <w:marTop w:val="0"/>
              <w:marBottom w:val="0"/>
              <w:divBdr>
                <w:top w:val="none" w:sz="0" w:space="0" w:color="auto"/>
                <w:left w:val="none" w:sz="0" w:space="0" w:color="auto"/>
                <w:bottom w:val="none" w:sz="0" w:space="0" w:color="auto"/>
                <w:right w:val="none" w:sz="0" w:space="0" w:color="auto"/>
              </w:divBdr>
              <w:divsChild>
                <w:div w:id="1801805768">
                  <w:marLeft w:val="0"/>
                  <w:marRight w:val="0"/>
                  <w:marTop w:val="0"/>
                  <w:marBottom w:val="0"/>
                  <w:divBdr>
                    <w:top w:val="none" w:sz="0" w:space="0" w:color="auto"/>
                    <w:left w:val="none" w:sz="0" w:space="0" w:color="auto"/>
                    <w:bottom w:val="none" w:sz="0" w:space="0" w:color="auto"/>
                    <w:right w:val="none" w:sz="0" w:space="0" w:color="auto"/>
                  </w:divBdr>
                </w:div>
                <w:div w:id="847446450">
                  <w:marLeft w:val="0"/>
                  <w:marRight w:val="0"/>
                  <w:marTop w:val="0"/>
                  <w:marBottom w:val="0"/>
                  <w:divBdr>
                    <w:top w:val="none" w:sz="0" w:space="0" w:color="auto"/>
                    <w:left w:val="none" w:sz="0" w:space="0" w:color="auto"/>
                    <w:bottom w:val="none" w:sz="0" w:space="0" w:color="auto"/>
                    <w:right w:val="none" w:sz="0" w:space="0" w:color="auto"/>
                  </w:divBdr>
                </w:div>
                <w:div w:id="462189699">
                  <w:marLeft w:val="0"/>
                  <w:marRight w:val="0"/>
                  <w:marTop w:val="0"/>
                  <w:marBottom w:val="0"/>
                  <w:divBdr>
                    <w:top w:val="none" w:sz="0" w:space="0" w:color="auto"/>
                    <w:left w:val="none" w:sz="0" w:space="0" w:color="auto"/>
                    <w:bottom w:val="none" w:sz="0" w:space="0" w:color="auto"/>
                    <w:right w:val="none" w:sz="0" w:space="0" w:color="auto"/>
                  </w:divBdr>
                </w:div>
                <w:div w:id="1989359788">
                  <w:marLeft w:val="0"/>
                  <w:marRight w:val="0"/>
                  <w:marTop w:val="0"/>
                  <w:marBottom w:val="0"/>
                  <w:divBdr>
                    <w:top w:val="none" w:sz="0" w:space="0" w:color="auto"/>
                    <w:left w:val="none" w:sz="0" w:space="0" w:color="auto"/>
                    <w:bottom w:val="none" w:sz="0" w:space="0" w:color="auto"/>
                    <w:right w:val="none" w:sz="0" w:space="0" w:color="auto"/>
                  </w:divBdr>
                </w:div>
                <w:div w:id="801458142">
                  <w:marLeft w:val="0"/>
                  <w:marRight w:val="0"/>
                  <w:marTop w:val="0"/>
                  <w:marBottom w:val="0"/>
                  <w:divBdr>
                    <w:top w:val="none" w:sz="0" w:space="0" w:color="auto"/>
                    <w:left w:val="none" w:sz="0" w:space="0" w:color="auto"/>
                    <w:bottom w:val="none" w:sz="0" w:space="0" w:color="auto"/>
                    <w:right w:val="none" w:sz="0" w:space="0" w:color="auto"/>
                  </w:divBdr>
                </w:div>
                <w:div w:id="838693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19769">
          <w:marLeft w:val="0"/>
          <w:marRight w:val="0"/>
          <w:marTop w:val="0"/>
          <w:marBottom w:val="0"/>
          <w:divBdr>
            <w:top w:val="none" w:sz="0" w:space="0" w:color="auto"/>
            <w:left w:val="none" w:sz="0" w:space="0" w:color="auto"/>
            <w:bottom w:val="none" w:sz="0" w:space="0" w:color="auto"/>
            <w:right w:val="none" w:sz="0" w:space="0" w:color="auto"/>
          </w:divBdr>
          <w:divsChild>
            <w:div w:id="3552373">
              <w:marLeft w:val="0"/>
              <w:marRight w:val="0"/>
              <w:marTop w:val="0"/>
              <w:marBottom w:val="0"/>
              <w:divBdr>
                <w:top w:val="none" w:sz="0" w:space="0" w:color="auto"/>
                <w:left w:val="none" w:sz="0" w:space="0" w:color="auto"/>
                <w:bottom w:val="none" w:sz="0" w:space="0" w:color="auto"/>
                <w:right w:val="none" w:sz="0" w:space="0" w:color="auto"/>
              </w:divBdr>
              <w:divsChild>
                <w:div w:id="635188052">
                  <w:marLeft w:val="0"/>
                  <w:marRight w:val="0"/>
                  <w:marTop w:val="0"/>
                  <w:marBottom w:val="0"/>
                  <w:divBdr>
                    <w:top w:val="none" w:sz="0" w:space="0" w:color="auto"/>
                    <w:left w:val="none" w:sz="0" w:space="0" w:color="auto"/>
                    <w:bottom w:val="none" w:sz="0" w:space="0" w:color="auto"/>
                    <w:right w:val="none" w:sz="0" w:space="0" w:color="auto"/>
                  </w:divBdr>
                </w:div>
                <w:div w:id="1049497119">
                  <w:marLeft w:val="0"/>
                  <w:marRight w:val="0"/>
                  <w:marTop w:val="0"/>
                  <w:marBottom w:val="0"/>
                  <w:divBdr>
                    <w:top w:val="none" w:sz="0" w:space="0" w:color="auto"/>
                    <w:left w:val="none" w:sz="0" w:space="0" w:color="auto"/>
                    <w:bottom w:val="none" w:sz="0" w:space="0" w:color="auto"/>
                    <w:right w:val="none" w:sz="0" w:space="0" w:color="auto"/>
                  </w:divBdr>
                </w:div>
                <w:div w:id="1432319757">
                  <w:marLeft w:val="0"/>
                  <w:marRight w:val="0"/>
                  <w:marTop w:val="0"/>
                  <w:marBottom w:val="0"/>
                  <w:divBdr>
                    <w:top w:val="none" w:sz="0" w:space="0" w:color="auto"/>
                    <w:left w:val="none" w:sz="0" w:space="0" w:color="auto"/>
                    <w:bottom w:val="none" w:sz="0" w:space="0" w:color="auto"/>
                    <w:right w:val="none" w:sz="0" w:space="0" w:color="auto"/>
                  </w:divBdr>
                </w:div>
                <w:div w:id="1553154620">
                  <w:marLeft w:val="0"/>
                  <w:marRight w:val="0"/>
                  <w:marTop w:val="0"/>
                  <w:marBottom w:val="0"/>
                  <w:divBdr>
                    <w:top w:val="none" w:sz="0" w:space="0" w:color="auto"/>
                    <w:left w:val="none" w:sz="0" w:space="0" w:color="auto"/>
                    <w:bottom w:val="none" w:sz="0" w:space="0" w:color="auto"/>
                    <w:right w:val="none" w:sz="0" w:space="0" w:color="auto"/>
                  </w:divBdr>
                </w:div>
                <w:div w:id="131675884">
                  <w:marLeft w:val="0"/>
                  <w:marRight w:val="0"/>
                  <w:marTop w:val="0"/>
                  <w:marBottom w:val="0"/>
                  <w:divBdr>
                    <w:top w:val="none" w:sz="0" w:space="0" w:color="auto"/>
                    <w:left w:val="none" w:sz="0" w:space="0" w:color="auto"/>
                    <w:bottom w:val="none" w:sz="0" w:space="0" w:color="auto"/>
                    <w:right w:val="none" w:sz="0" w:space="0" w:color="auto"/>
                  </w:divBdr>
                </w:div>
                <w:div w:id="446003981">
                  <w:marLeft w:val="0"/>
                  <w:marRight w:val="0"/>
                  <w:marTop w:val="0"/>
                  <w:marBottom w:val="0"/>
                  <w:divBdr>
                    <w:top w:val="none" w:sz="0" w:space="0" w:color="auto"/>
                    <w:left w:val="none" w:sz="0" w:space="0" w:color="auto"/>
                    <w:bottom w:val="none" w:sz="0" w:space="0" w:color="auto"/>
                    <w:right w:val="none" w:sz="0" w:space="0" w:color="auto"/>
                  </w:divBdr>
                </w:div>
                <w:div w:id="1120294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414580">
          <w:marLeft w:val="0"/>
          <w:marRight w:val="0"/>
          <w:marTop w:val="0"/>
          <w:marBottom w:val="0"/>
          <w:divBdr>
            <w:top w:val="none" w:sz="0" w:space="0" w:color="auto"/>
            <w:left w:val="none" w:sz="0" w:space="0" w:color="auto"/>
            <w:bottom w:val="none" w:sz="0" w:space="0" w:color="auto"/>
            <w:right w:val="none" w:sz="0" w:space="0" w:color="auto"/>
          </w:divBdr>
          <w:divsChild>
            <w:div w:id="580216021">
              <w:marLeft w:val="0"/>
              <w:marRight w:val="0"/>
              <w:marTop w:val="0"/>
              <w:marBottom w:val="0"/>
              <w:divBdr>
                <w:top w:val="none" w:sz="0" w:space="0" w:color="auto"/>
                <w:left w:val="none" w:sz="0" w:space="0" w:color="auto"/>
                <w:bottom w:val="none" w:sz="0" w:space="0" w:color="auto"/>
                <w:right w:val="none" w:sz="0" w:space="0" w:color="auto"/>
              </w:divBdr>
              <w:divsChild>
                <w:div w:id="1326132448">
                  <w:marLeft w:val="0"/>
                  <w:marRight w:val="0"/>
                  <w:marTop w:val="0"/>
                  <w:marBottom w:val="0"/>
                  <w:divBdr>
                    <w:top w:val="none" w:sz="0" w:space="0" w:color="auto"/>
                    <w:left w:val="none" w:sz="0" w:space="0" w:color="auto"/>
                    <w:bottom w:val="none" w:sz="0" w:space="0" w:color="auto"/>
                    <w:right w:val="none" w:sz="0" w:space="0" w:color="auto"/>
                  </w:divBdr>
                  <w:divsChild>
                    <w:div w:id="2023244033">
                      <w:marLeft w:val="0"/>
                      <w:marRight w:val="0"/>
                      <w:marTop w:val="0"/>
                      <w:marBottom w:val="0"/>
                      <w:divBdr>
                        <w:top w:val="none" w:sz="0" w:space="0" w:color="auto"/>
                        <w:left w:val="none" w:sz="0" w:space="0" w:color="auto"/>
                        <w:bottom w:val="none" w:sz="0" w:space="0" w:color="auto"/>
                        <w:right w:val="none" w:sz="0" w:space="0" w:color="auto"/>
                      </w:divBdr>
                      <w:divsChild>
                        <w:div w:id="701248989">
                          <w:marLeft w:val="0"/>
                          <w:marRight w:val="0"/>
                          <w:marTop w:val="0"/>
                          <w:marBottom w:val="0"/>
                          <w:divBdr>
                            <w:top w:val="none" w:sz="0" w:space="0" w:color="auto"/>
                            <w:left w:val="none" w:sz="0" w:space="0" w:color="auto"/>
                            <w:bottom w:val="none" w:sz="0" w:space="0" w:color="auto"/>
                            <w:right w:val="none" w:sz="0" w:space="0" w:color="auto"/>
                          </w:divBdr>
                          <w:divsChild>
                            <w:div w:id="599335085">
                              <w:marLeft w:val="0"/>
                              <w:marRight w:val="0"/>
                              <w:marTop w:val="0"/>
                              <w:marBottom w:val="0"/>
                              <w:divBdr>
                                <w:top w:val="none" w:sz="0" w:space="0" w:color="auto"/>
                                <w:left w:val="none" w:sz="0" w:space="0" w:color="auto"/>
                                <w:bottom w:val="none" w:sz="0" w:space="0" w:color="auto"/>
                                <w:right w:val="none" w:sz="0" w:space="0" w:color="auto"/>
                              </w:divBdr>
                              <w:divsChild>
                                <w:div w:id="2024475559">
                                  <w:marLeft w:val="0"/>
                                  <w:marRight w:val="0"/>
                                  <w:marTop w:val="0"/>
                                  <w:marBottom w:val="0"/>
                                  <w:divBdr>
                                    <w:top w:val="none" w:sz="0" w:space="0" w:color="auto"/>
                                    <w:left w:val="none" w:sz="0" w:space="0" w:color="auto"/>
                                    <w:bottom w:val="none" w:sz="0" w:space="0" w:color="auto"/>
                                    <w:right w:val="none" w:sz="0" w:space="0" w:color="auto"/>
                                  </w:divBdr>
                                </w:div>
                                <w:div w:id="33576980">
                                  <w:marLeft w:val="0"/>
                                  <w:marRight w:val="0"/>
                                  <w:marTop w:val="0"/>
                                  <w:marBottom w:val="0"/>
                                  <w:divBdr>
                                    <w:top w:val="none" w:sz="0" w:space="0" w:color="auto"/>
                                    <w:left w:val="none" w:sz="0" w:space="0" w:color="auto"/>
                                    <w:bottom w:val="none" w:sz="0" w:space="0" w:color="auto"/>
                                    <w:right w:val="none" w:sz="0" w:space="0" w:color="auto"/>
                                  </w:divBdr>
                                </w:div>
                              </w:divsChild>
                            </w:div>
                            <w:div w:id="75447990">
                              <w:marLeft w:val="0"/>
                              <w:marRight w:val="0"/>
                              <w:marTop w:val="0"/>
                              <w:marBottom w:val="0"/>
                              <w:divBdr>
                                <w:top w:val="none" w:sz="0" w:space="0" w:color="auto"/>
                                <w:left w:val="none" w:sz="0" w:space="0" w:color="auto"/>
                                <w:bottom w:val="none" w:sz="0" w:space="0" w:color="auto"/>
                                <w:right w:val="none" w:sz="0" w:space="0" w:color="auto"/>
                              </w:divBdr>
                              <w:divsChild>
                                <w:div w:id="800683463">
                                  <w:marLeft w:val="0"/>
                                  <w:marRight w:val="0"/>
                                  <w:marTop w:val="0"/>
                                  <w:marBottom w:val="0"/>
                                  <w:divBdr>
                                    <w:top w:val="none" w:sz="0" w:space="0" w:color="auto"/>
                                    <w:left w:val="none" w:sz="0" w:space="0" w:color="auto"/>
                                    <w:bottom w:val="none" w:sz="0" w:space="0" w:color="auto"/>
                                    <w:right w:val="none" w:sz="0" w:space="0" w:color="auto"/>
                                  </w:divBdr>
                                </w:div>
                                <w:div w:id="1958023359">
                                  <w:marLeft w:val="0"/>
                                  <w:marRight w:val="0"/>
                                  <w:marTop w:val="0"/>
                                  <w:marBottom w:val="0"/>
                                  <w:divBdr>
                                    <w:top w:val="none" w:sz="0" w:space="0" w:color="auto"/>
                                    <w:left w:val="none" w:sz="0" w:space="0" w:color="auto"/>
                                    <w:bottom w:val="none" w:sz="0" w:space="0" w:color="auto"/>
                                    <w:right w:val="none" w:sz="0" w:space="0" w:color="auto"/>
                                  </w:divBdr>
                                </w:div>
                              </w:divsChild>
                            </w:div>
                            <w:div w:id="1275402704">
                              <w:marLeft w:val="0"/>
                              <w:marRight w:val="0"/>
                              <w:marTop w:val="0"/>
                              <w:marBottom w:val="0"/>
                              <w:divBdr>
                                <w:top w:val="none" w:sz="0" w:space="0" w:color="auto"/>
                                <w:left w:val="none" w:sz="0" w:space="0" w:color="auto"/>
                                <w:bottom w:val="none" w:sz="0" w:space="0" w:color="auto"/>
                                <w:right w:val="none" w:sz="0" w:space="0" w:color="auto"/>
                              </w:divBdr>
                              <w:divsChild>
                                <w:div w:id="1456439034">
                                  <w:marLeft w:val="0"/>
                                  <w:marRight w:val="0"/>
                                  <w:marTop w:val="0"/>
                                  <w:marBottom w:val="0"/>
                                  <w:divBdr>
                                    <w:top w:val="none" w:sz="0" w:space="0" w:color="auto"/>
                                    <w:left w:val="none" w:sz="0" w:space="0" w:color="auto"/>
                                    <w:bottom w:val="none" w:sz="0" w:space="0" w:color="auto"/>
                                    <w:right w:val="none" w:sz="0" w:space="0" w:color="auto"/>
                                  </w:divBdr>
                                </w:div>
                                <w:div w:id="2026862152">
                                  <w:marLeft w:val="0"/>
                                  <w:marRight w:val="0"/>
                                  <w:marTop w:val="0"/>
                                  <w:marBottom w:val="0"/>
                                  <w:divBdr>
                                    <w:top w:val="none" w:sz="0" w:space="0" w:color="auto"/>
                                    <w:left w:val="none" w:sz="0" w:space="0" w:color="auto"/>
                                    <w:bottom w:val="none" w:sz="0" w:space="0" w:color="auto"/>
                                    <w:right w:val="none" w:sz="0" w:space="0" w:color="auto"/>
                                  </w:divBdr>
                                </w:div>
                              </w:divsChild>
                            </w:div>
                            <w:div w:id="1932808604">
                              <w:marLeft w:val="0"/>
                              <w:marRight w:val="0"/>
                              <w:marTop w:val="0"/>
                              <w:marBottom w:val="0"/>
                              <w:divBdr>
                                <w:top w:val="none" w:sz="0" w:space="0" w:color="auto"/>
                                <w:left w:val="none" w:sz="0" w:space="0" w:color="auto"/>
                                <w:bottom w:val="none" w:sz="0" w:space="0" w:color="auto"/>
                                <w:right w:val="none" w:sz="0" w:space="0" w:color="auto"/>
                              </w:divBdr>
                              <w:divsChild>
                                <w:div w:id="1662806887">
                                  <w:marLeft w:val="0"/>
                                  <w:marRight w:val="0"/>
                                  <w:marTop w:val="0"/>
                                  <w:marBottom w:val="0"/>
                                  <w:divBdr>
                                    <w:top w:val="none" w:sz="0" w:space="0" w:color="auto"/>
                                    <w:left w:val="none" w:sz="0" w:space="0" w:color="auto"/>
                                    <w:bottom w:val="none" w:sz="0" w:space="0" w:color="auto"/>
                                    <w:right w:val="none" w:sz="0" w:space="0" w:color="auto"/>
                                  </w:divBdr>
                                </w:div>
                                <w:div w:id="130445153">
                                  <w:marLeft w:val="0"/>
                                  <w:marRight w:val="0"/>
                                  <w:marTop w:val="0"/>
                                  <w:marBottom w:val="0"/>
                                  <w:divBdr>
                                    <w:top w:val="none" w:sz="0" w:space="0" w:color="auto"/>
                                    <w:left w:val="none" w:sz="0" w:space="0" w:color="auto"/>
                                    <w:bottom w:val="none" w:sz="0" w:space="0" w:color="auto"/>
                                    <w:right w:val="none" w:sz="0" w:space="0" w:color="auto"/>
                                  </w:divBdr>
                                </w:div>
                              </w:divsChild>
                            </w:div>
                            <w:div w:id="1734891200">
                              <w:marLeft w:val="0"/>
                              <w:marRight w:val="0"/>
                              <w:marTop w:val="0"/>
                              <w:marBottom w:val="0"/>
                              <w:divBdr>
                                <w:top w:val="none" w:sz="0" w:space="0" w:color="auto"/>
                                <w:left w:val="none" w:sz="0" w:space="0" w:color="auto"/>
                                <w:bottom w:val="none" w:sz="0" w:space="0" w:color="auto"/>
                                <w:right w:val="none" w:sz="0" w:space="0" w:color="auto"/>
                              </w:divBdr>
                              <w:divsChild>
                                <w:div w:id="1743943974">
                                  <w:marLeft w:val="0"/>
                                  <w:marRight w:val="0"/>
                                  <w:marTop w:val="0"/>
                                  <w:marBottom w:val="0"/>
                                  <w:divBdr>
                                    <w:top w:val="none" w:sz="0" w:space="0" w:color="auto"/>
                                    <w:left w:val="none" w:sz="0" w:space="0" w:color="auto"/>
                                    <w:bottom w:val="none" w:sz="0" w:space="0" w:color="auto"/>
                                    <w:right w:val="none" w:sz="0" w:space="0" w:color="auto"/>
                                  </w:divBdr>
                                </w:div>
                                <w:div w:id="1081100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2757465">
              <w:marLeft w:val="270"/>
              <w:marRight w:val="0"/>
              <w:marTop w:val="0"/>
              <w:marBottom w:val="0"/>
              <w:divBdr>
                <w:top w:val="none" w:sz="0" w:space="0" w:color="auto"/>
                <w:left w:val="none" w:sz="0" w:space="0" w:color="auto"/>
                <w:bottom w:val="none" w:sz="0" w:space="0" w:color="auto"/>
                <w:right w:val="none" w:sz="0" w:space="0" w:color="auto"/>
              </w:divBdr>
              <w:divsChild>
                <w:div w:id="1636180920">
                  <w:marLeft w:val="0"/>
                  <w:marRight w:val="0"/>
                  <w:marTop w:val="0"/>
                  <w:marBottom w:val="0"/>
                  <w:divBdr>
                    <w:top w:val="none" w:sz="0" w:space="0" w:color="auto"/>
                    <w:left w:val="none" w:sz="0" w:space="0" w:color="auto"/>
                    <w:bottom w:val="none" w:sz="0" w:space="0" w:color="auto"/>
                    <w:right w:val="none" w:sz="0" w:space="0" w:color="auto"/>
                  </w:divBdr>
                  <w:divsChild>
                    <w:div w:id="1650788849">
                      <w:marLeft w:val="0"/>
                      <w:marRight w:val="0"/>
                      <w:marTop w:val="0"/>
                      <w:marBottom w:val="0"/>
                      <w:divBdr>
                        <w:top w:val="none" w:sz="0" w:space="0" w:color="auto"/>
                        <w:left w:val="none" w:sz="0" w:space="0" w:color="auto"/>
                        <w:bottom w:val="none" w:sz="0" w:space="0" w:color="auto"/>
                        <w:right w:val="none" w:sz="0" w:space="0" w:color="auto"/>
                      </w:divBdr>
                    </w:div>
                    <w:div w:id="1817532164">
                      <w:marLeft w:val="0"/>
                      <w:marRight w:val="0"/>
                      <w:marTop w:val="0"/>
                      <w:marBottom w:val="0"/>
                      <w:divBdr>
                        <w:top w:val="none" w:sz="0" w:space="0" w:color="auto"/>
                        <w:left w:val="none" w:sz="0" w:space="0" w:color="auto"/>
                        <w:bottom w:val="none" w:sz="0" w:space="0" w:color="auto"/>
                        <w:right w:val="none" w:sz="0" w:space="0" w:color="auto"/>
                      </w:divBdr>
                    </w:div>
                  </w:divsChild>
                </w:div>
                <w:div w:id="1633635759">
                  <w:marLeft w:val="0"/>
                  <w:marRight w:val="0"/>
                  <w:marTop w:val="0"/>
                  <w:marBottom w:val="0"/>
                  <w:divBdr>
                    <w:top w:val="none" w:sz="0" w:space="0" w:color="auto"/>
                    <w:left w:val="none" w:sz="0" w:space="0" w:color="auto"/>
                    <w:bottom w:val="none" w:sz="0" w:space="0" w:color="auto"/>
                    <w:right w:val="none" w:sz="0" w:space="0" w:color="auto"/>
                  </w:divBdr>
                  <w:divsChild>
                    <w:div w:id="1771507347">
                      <w:marLeft w:val="0"/>
                      <w:marRight w:val="0"/>
                      <w:marTop w:val="0"/>
                      <w:marBottom w:val="0"/>
                      <w:divBdr>
                        <w:top w:val="none" w:sz="0" w:space="0" w:color="auto"/>
                        <w:left w:val="none" w:sz="0" w:space="0" w:color="auto"/>
                        <w:bottom w:val="none" w:sz="0" w:space="0" w:color="auto"/>
                        <w:right w:val="none" w:sz="0" w:space="0" w:color="auto"/>
                      </w:divBdr>
                    </w:div>
                    <w:div w:id="729501073">
                      <w:marLeft w:val="0"/>
                      <w:marRight w:val="0"/>
                      <w:marTop w:val="0"/>
                      <w:marBottom w:val="0"/>
                      <w:divBdr>
                        <w:top w:val="none" w:sz="0" w:space="0" w:color="auto"/>
                        <w:left w:val="none" w:sz="0" w:space="0" w:color="auto"/>
                        <w:bottom w:val="none" w:sz="0" w:space="0" w:color="auto"/>
                        <w:right w:val="none" w:sz="0" w:space="0" w:color="auto"/>
                      </w:divBdr>
                    </w:div>
                  </w:divsChild>
                </w:div>
                <w:div w:id="766077702">
                  <w:marLeft w:val="0"/>
                  <w:marRight w:val="0"/>
                  <w:marTop w:val="0"/>
                  <w:marBottom w:val="0"/>
                  <w:divBdr>
                    <w:top w:val="none" w:sz="0" w:space="0" w:color="auto"/>
                    <w:left w:val="none" w:sz="0" w:space="0" w:color="auto"/>
                    <w:bottom w:val="none" w:sz="0" w:space="0" w:color="auto"/>
                    <w:right w:val="none" w:sz="0" w:space="0" w:color="auto"/>
                  </w:divBdr>
                  <w:divsChild>
                    <w:div w:id="1377776338">
                      <w:marLeft w:val="0"/>
                      <w:marRight w:val="0"/>
                      <w:marTop w:val="0"/>
                      <w:marBottom w:val="0"/>
                      <w:divBdr>
                        <w:top w:val="none" w:sz="0" w:space="0" w:color="auto"/>
                        <w:left w:val="none" w:sz="0" w:space="0" w:color="auto"/>
                        <w:bottom w:val="none" w:sz="0" w:space="0" w:color="auto"/>
                        <w:right w:val="none" w:sz="0" w:space="0" w:color="auto"/>
                      </w:divBdr>
                    </w:div>
                    <w:div w:id="1138305939">
                      <w:marLeft w:val="0"/>
                      <w:marRight w:val="0"/>
                      <w:marTop w:val="0"/>
                      <w:marBottom w:val="0"/>
                      <w:divBdr>
                        <w:top w:val="none" w:sz="0" w:space="0" w:color="auto"/>
                        <w:left w:val="none" w:sz="0" w:space="0" w:color="auto"/>
                        <w:bottom w:val="none" w:sz="0" w:space="0" w:color="auto"/>
                        <w:right w:val="none" w:sz="0" w:space="0" w:color="auto"/>
                      </w:divBdr>
                    </w:div>
                  </w:divsChild>
                </w:div>
                <w:div w:id="1722557921">
                  <w:marLeft w:val="0"/>
                  <w:marRight w:val="0"/>
                  <w:marTop w:val="0"/>
                  <w:marBottom w:val="0"/>
                  <w:divBdr>
                    <w:top w:val="none" w:sz="0" w:space="0" w:color="auto"/>
                    <w:left w:val="none" w:sz="0" w:space="0" w:color="auto"/>
                    <w:bottom w:val="none" w:sz="0" w:space="0" w:color="auto"/>
                    <w:right w:val="none" w:sz="0" w:space="0" w:color="auto"/>
                  </w:divBdr>
                  <w:divsChild>
                    <w:div w:id="1698385792">
                      <w:marLeft w:val="0"/>
                      <w:marRight w:val="0"/>
                      <w:marTop w:val="0"/>
                      <w:marBottom w:val="0"/>
                      <w:divBdr>
                        <w:top w:val="none" w:sz="0" w:space="0" w:color="auto"/>
                        <w:left w:val="none" w:sz="0" w:space="0" w:color="auto"/>
                        <w:bottom w:val="none" w:sz="0" w:space="0" w:color="auto"/>
                        <w:right w:val="none" w:sz="0" w:space="0" w:color="auto"/>
                      </w:divBdr>
                    </w:div>
                    <w:div w:id="333921931">
                      <w:marLeft w:val="0"/>
                      <w:marRight w:val="0"/>
                      <w:marTop w:val="0"/>
                      <w:marBottom w:val="0"/>
                      <w:divBdr>
                        <w:top w:val="none" w:sz="0" w:space="0" w:color="auto"/>
                        <w:left w:val="none" w:sz="0" w:space="0" w:color="auto"/>
                        <w:bottom w:val="none" w:sz="0" w:space="0" w:color="auto"/>
                        <w:right w:val="none" w:sz="0" w:space="0" w:color="auto"/>
                      </w:divBdr>
                    </w:div>
                  </w:divsChild>
                </w:div>
                <w:div w:id="755708795">
                  <w:marLeft w:val="0"/>
                  <w:marRight w:val="0"/>
                  <w:marTop w:val="0"/>
                  <w:marBottom w:val="0"/>
                  <w:divBdr>
                    <w:top w:val="none" w:sz="0" w:space="0" w:color="auto"/>
                    <w:left w:val="none" w:sz="0" w:space="0" w:color="auto"/>
                    <w:bottom w:val="none" w:sz="0" w:space="0" w:color="auto"/>
                    <w:right w:val="none" w:sz="0" w:space="0" w:color="auto"/>
                  </w:divBdr>
                  <w:divsChild>
                    <w:div w:id="1062022930">
                      <w:marLeft w:val="0"/>
                      <w:marRight w:val="0"/>
                      <w:marTop w:val="0"/>
                      <w:marBottom w:val="0"/>
                      <w:divBdr>
                        <w:top w:val="none" w:sz="0" w:space="0" w:color="auto"/>
                        <w:left w:val="none" w:sz="0" w:space="0" w:color="auto"/>
                        <w:bottom w:val="none" w:sz="0" w:space="0" w:color="auto"/>
                        <w:right w:val="none" w:sz="0" w:space="0" w:color="auto"/>
                      </w:divBdr>
                    </w:div>
                    <w:div w:id="1555962966">
                      <w:marLeft w:val="0"/>
                      <w:marRight w:val="0"/>
                      <w:marTop w:val="0"/>
                      <w:marBottom w:val="0"/>
                      <w:divBdr>
                        <w:top w:val="none" w:sz="0" w:space="0" w:color="auto"/>
                        <w:left w:val="none" w:sz="0" w:space="0" w:color="auto"/>
                        <w:bottom w:val="none" w:sz="0" w:space="0" w:color="auto"/>
                        <w:right w:val="none" w:sz="0" w:space="0" w:color="auto"/>
                      </w:divBdr>
                    </w:div>
                  </w:divsChild>
                </w:div>
                <w:div w:id="606232586">
                  <w:marLeft w:val="0"/>
                  <w:marRight w:val="0"/>
                  <w:marTop w:val="0"/>
                  <w:marBottom w:val="0"/>
                  <w:divBdr>
                    <w:top w:val="none" w:sz="0" w:space="0" w:color="auto"/>
                    <w:left w:val="none" w:sz="0" w:space="0" w:color="auto"/>
                    <w:bottom w:val="none" w:sz="0" w:space="0" w:color="auto"/>
                    <w:right w:val="none" w:sz="0" w:space="0" w:color="auto"/>
                  </w:divBdr>
                  <w:divsChild>
                    <w:div w:id="115297055">
                      <w:marLeft w:val="0"/>
                      <w:marRight w:val="0"/>
                      <w:marTop w:val="0"/>
                      <w:marBottom w:val="0"/>
                      <w:divBdr>
                        <w:top w:val="none" w:sz="0" w:space="0" w:color="auto"/>
                        <w:left w:val="none" w:sz="0" w:space="0" w:color="auto"/>
                        <w:bottom w:val="none" w:sz="0" w:space="0" w:color="auto"/>
                        <w:right w:val="none" w:sz="0" w:space="0" w:color="auto"/>
                      </w:divBdr>
                    </w:div>
                    <w:div w:id="2032028668">
                      <w:marLeft w:val="0"/>
                      <w:marRight w:val="0"/>
                      <w:marTop w:val="0"/>
                      <w:marBottom w:val="0"/>
                      <w:divBdr>
                        <w:top w:val="none" w:sz="0" w:space="0" w:color="auto"/>
                        <w:left w:val="none" w:sz="0" w:space="0" w:color="auto"/>
                        <w:bottom w:val="none" w:sz="0" w:space="0" w:color="auto"/>
                        <w:right w:val="none" w:sz="0" w:space="0" w:color="auto"/>
                      </w:divBdr>
                    </w:div>
                  </w:divsChild>
                </w:div>
                <w:div w:id="275448104">
                  <w:marLeft w:val="0"/>
                  <w:marRight w:val="0"/>
                  <w:marTop w:val="0"/>
                  <w:marBottom w:val="0"/>
                  <w:divBdr>
                    <w:top w:val="none" w:sz="0" w:space="0" w:color="auto"/>
                    <w:left w:val="none" w:sz="0" w:space="0" w:color="auto"/>
                    <w:bottom w:val="none" w:sz="0" w:space="0" w:color="auto"/>
                    <w:right w:val="none" w:sz="0" w:space="0" w:color="auto"/>
                  </w:divBdr>
                  <w:divsChild>
                    <w:div w:id="177425150">
                      <w:marLeft w:val="0"/>
                      <w:marRight w:val="0"/>
                      <w:marTop w:val="0"/>
                      <w:marBottom w:val="0"/>
                      <w:divBdr>
                        <w:top w:val="none" w:sz="0" w:space="0" w:color="auto"/>
                        <w:left w:val="none" w:sz="0" w:space="0" w:color="auto"/>
                        <w:bottom w:val="none" w:sz="0" w:space="0" w:color="auto"/>
                        <w:right w:val="none" w:sz="0" w:space="0" w:color="auto"/>
                      </w:divBdr>
                    </w:div>
                    <w:div w:id="364912693">
                      <w:marLeft w:val="0"/>
                      <w:marRight w:val="0"/>
                      <w:marTop w:val="0"/>
                      <w:marBottom w:val="0"/>
                      <w:divBdr>
                        <w:top w:val="none" w:sz="0" w:space="0" w:color="auto"/>
                        <w:left w:val="none" w:sz="0" w:space="0" w:color="auto"/>
                        <w:bottom w:val="none" w:sz="0" w:space="0" w:color="auto"/>
                        <w:right w:val="none" w:sz="0" w:space="0" w:color="auto"/>
                      </w:divBdr>
                    </w:div>
                  </w:divsChild>
                </w:div>
                <w:div w:id="683552282">
                  <w:marLeft w:val="0"/>
                  <w:marRight w:val="0"/>
                  <w:marTop w:val="0"/>
                  <w:marBottom w:val="0"/>
                  <w:divBdr>
                    <w:top w:val="none" w:sz="0" w:space="0" w:color="auto"/>
                    <w:left w:val="none" w:sz="0" w:space="0" w:color="auto"/>
                    <w:bottom w:val="none" w:sz="0" w:space="0" w:color="auto"/>
                    <w:right w:val="none" w:sz="0" w:space="0" w:color="auto"/>
                  </w:divBdr>
                  <w:divsChild>
                    <w:div w:id="1762943675">
                      <w:marLeft w:val="0"/>
                      <w:marRight w:val="0"/>
                      <w:marTop w:val="0"/>
                      <w:marBottom w:val="0"/>
                      <w:divBdr>
                        <w:top w:val="none" w:sz="0" w:space="0" w:color="auto"/>
                        <w:left w:val="none" w:sz="0" w:space="0" w:color="auto"/>
                        <w:bottom w:val="none" w:sz="0" w:space="0" w:color="auto"/>
                        <w:right w:val="none" w:sz="0" w:space="0" w:color="auto"/>
                      </w:divBdr>
                    </w:div>
                    <w:div w:id="1173186174">
                      <w:marLeft w:val="0"/>
                      <w:marRight w:val="0"/>
                      <w:marTop w:val="0"/>
                      <w:marBottom w:val="0"/>
                      <w:divBdr>
                        <w:top w:val="none" w:sz="0" w:space="0" w:color="auto"/>
                        <w:left w:val="none" w:sz="0" w:space="0" w:color="auto"/>
                        <w:bottom w:val="none" w:sz="0" w:space="0" w:color="auto"/>
                        <w:right w:val="none" w:sz="0" w:space="0" w:color="auto"/>
                      </w:divBdr>
                    </w:div>
                  </w:divsChild>
                </w:div>
                <w:div w:id="710770106">
                  <w:marLeft w:val="0"/>
                  <w:marRight w:val="0"/>
                  <w:marTop w:val="0"/>
                  <w:marBottom w:val="0"/>
                  <w:divBdr>
                    <w:top w:val="none" w:sz="0" w:space="0" w:color="auto"/>
                    <w:left w:val="none" w:sz="0" w:space="0" w:color="auto"/>
                    <w:bottom w:val="none" w:sz="0" w:space="0" w:color="auto"/>
                    <w:right w:val="none" w:sz="0" w:space="0" w:color="auto"/>
                  </w:divBdr>
                  <w:divsChild>
                    <w:div w:id="1093622933">
                      <w:marLeft w:val="0"/>
                      <w:marRight w:val="0"/>
                      <w:marTop w:val="0"/>
                      <w:marBottom w:val="0"/>
                      <w:divBdr>
                        <w:top w:val="none" w:sz="0" w:space="0" w:color="auto"/>
                        <w:left w:val="none" w:sz="0" w:space="0" w:color="auto"/>
                        <w:bottom w:val="none" w:sz="0" w:space="0" w:color="auto"/>
                        <w:right w:val="none" w:sz="0" w:space="0" w:color="auto"/>
                      </w:divBdr>
                    </w:div>
                    <w:div w:id="1381249836">
                      <w:marLeft w:val="0"/>
                      <w:marRight w:val="0"/>
                      <w:marTop w:val="0"/>
                      <w:marBottom w:val="0"/>
                      <w:divBdr>
                        <w:top w:val="none" w:sz="0" w:space="0" w:color="auto"/>
                        <w:left w:val="none" w:sz="0" w:space="0" w:color="auto"/>
                        <w:bottom w:val="none" w:sz="0" w:space="0" w:color="auto"/>
                        <w:right w:val="none" w:sz="0" w:space="0" w:color="auto"/>
                      </w:divBdr>
                    </w:div>
                  </w:divsChild>
                </w:div>
                <w:div w:id="75634594">
                  <w:marLeft w:val="0"/>
                  <w:marRight w:val="0"/>
                  <w:marTop w:val="0"/>
                  <w:marBottom w:val="0"/>
                  <w:divBdr>
                    <w:top w:val="none" w:sz="0" w:space="0" w:color="auto"/>
                    <w:left w:val="none" w:sz="0" w:space="0" w:color="auto"/>
                    <w:bottom w:val="none" w:sz="0" w:space="0" w:color="auto"/>
                    <w:right w:val="none" w:sz="0" w:space="0" w:color="auto"/>
                  </w:divBdr>
                  <w:divsChild>
                    <w:div w:id="1820262899">
                      <w:marLeft w:val="0"/>
                      <w:marRight w:val="0"/>
                      <w:marTop w:val="0"/>
                      <w:marBottom w:val="0"/>
                      <w:divBdr>
                        <w:top w:val="none" w:sz="0" w:space="0" w:color="auto"/>
                        <w:left w:val="none" w:sz="0" w:space="0" w:color="auto"/>
                        <w:bottom w:val="none" w:sz="0" w:space="0" w:color="auto"/>
                        <w:right w:val="none" w:sz="0" w:space="0" w:color="auto"/>
                      </w:divBdr>
                    </w:div>
                    <w:div w:id="1303805187">
                      <w:marLeft w:val="0"/>
                      <w:marRight w:val="0"/>
                      <w:marTop w:val="0"/>
                      <w:marBottom w:val="0"/>
                      <w:divBdr>
                        <w:top w:val="none" w:sz="0" w:space="0" w:color="auto"/>
                        <w:left w:val="none" w:sz="0" w:space="0" w:color="auto"/>
                        <w:bottom w:val="none" w:sz="0" w:space="0" w:color="auto"/>
                        <w:right w:val="none" w:sz="0" w:space="0" w:color="auto"/>
                      </w:divBdr>
                    </w:div>
                  </w:divsChild>
                </w:div>
                <w:div w:id="63071773">
                  <w:marLeft w:val="0"/>
                  <w:marRight w:val="0"/>
                  <w:marTop w:val="0"/>
                  <w:marBottom w:val="0"/>
                  <w:divBdr>
                    <w:top w:val="none" w:sz="0" w:space="0" w:color="auto"/>
                    <w:left w:val="none" w:sz="0" w:space="0" w:color="auto"/>
                    <w:bottom w:val="none" w:sz="0" w:space="0" w:color="auto"/>
                    <w:right w:val="none" w:sz="0" w:space="0" w:color="auto"/>
                  </w:divBdr>
                  <w:divsChild>
                    <w:div w:id="719943533">
                      <w:marLeft w:val="0"/>
                      <w:marRight w:val="0"/>
                      <w:marTop w:val="0"/>
                      <w:marBottom w:val="0"/>
                      <w:divBdr>
                        <w:top w:val="none" w:sz="0" w:space="0" w:color="auto"/>
                        <w:left w:val="none" w:sz="0" w:space="0" w:color="auto"/>
                        <w:bottom w:val="none" w:sz="0" w:space="0" w:color="auto"/>
                        <w:right w:val="none" w:sz="0" w:space="0" w:color="auto"/>
                      </w:divBdr>
                    </w:div>
                    <w:div w:id="748304818">
                      <w:marLeft w:val="0"/>
                      <w:marRight w:val="0"/>
                      <w:marTop w:val="0"/>
                      <w:marBottom w:val="0"/>
                      <w:divBdr>
                        <w:top w:val="none" w:sz="0" w:space="0" w:color="auto"/>
                        <w:left w:val="none" w:sz="0" w:space="0" w:color="auto"/>
                        <w:bottom w:val="none" w:sz="0" w:space="0" w:color="auto"/>
                        <w:right w:val="none" w:sz="0" w:space="0" w:color="auto"/>
                      </w:divBdr>
                    </w:div>
                  </w:divsChild>
                </w:div>
                <w:div w:id="370501444">
                  <w:marLeft w:val="0"/>
                  <w:marRight w:val="0"/>
                  <w:marTop w:val="0"/>
                  <w:marBottom w:val="0"/>
                  <w:divBdr>
                    <w:top w:val="none" w:sz="0" w:space="0" w:color="auto"/>
                    <w:left w:val="none" w:sz="0" w:space="0" w:color="auto"/>
                    <w:bottom w:val="none" w:sz="0" w:space="0" w:color="auto"/>
                    <w:right w:val="none" w:sz="0" w:space="0" w:color="auto"/>
                  </w:divBdr>
                  <w:divsChild>
                    <w:div w:id="192153634">
                      <w:marLeft w:val="0"/>
                      <w:marRight w:val="0"/>
                      <w:marTop w:val="0"/>
                      <w:marBottom w:val="0"/>
                      <w:divBdr>
                        <w:top w:val="none" w:sz="0" w:space="0" w:color="auto"/>
                        <w:left w:val="none" w:sz="0" w:space="0" w:color="auto"/>
                        <w:bottom w:val="none" w:sz="0" w:space="0" w:color="auto"/>
                        <w:right w:val="none" w:sz="0" w:space="0" w:color="auto"/>
                      </w:divBdr>
                    </w:div>
                    <w:div w:id="2019236863">
                      <w:marLeft w:val="0"/>
                      <w:marRight w:val="0"/>
                      <w:marTop w:val="0"/>
                      <w:marBottom w:val="0"/>
                      <w:divBdr>
                        <w:top w:val="none" w:sz="0" w:space="0" w:color="auto"/>
                        <w:left w:val="none" w:sz="0" w:space="0" w:color="auto"/>
                        <w:bottom w:val="none" w:sz="0" w:space="0" w:color="auto"/>
                        <w:right w:val="none" w:sz="0" w:space="0" w:color="auto"/>
                      </w:divBdr>
                    </w:div>
                  </w:divsChild>
                </w:div>
                <w:div w:id="740719122">
                  <w:marLeft w:val="0"/>
                  <w:marRight w:val="0"/>
                  <w:marTop w:val="0"/>
                  <w:marBottom w:val="0"/>
                  <w:divBdr>
                    <w:top w:val="none" w:sz="0" w:space="0" w:color="auto"/>
                    <w:left w:val="none" w:sz="0" w:space="0" w:color="auto"/>
                    <w:bottom w:val="none" w:sz="0" w:space="0" w:color="auto"/>
                    <w:right w:val="none" w:sz="0" w:space="0" w:color="auto"/>
                  </w:divBdr>
                  <w:divsChild>
                    <w:div w:id="992029199">
                      <w:marLeft w:val="0"/>
                      <w:marRight w:val="0"/>
                      <w:marTop w:val="0"/>
                      <w:marBottom w:val="0"/>
                      <w:divBdr>
                        <w:top w:val="none" w:sz="0" w:space="0" w:color="auto"/>
                        <w:left w:val="none" w:sz="0" w:space="0" w:color="auto"/>
                        <w:bottom w:val="none" w:sz="0" w:space="0" w:color="auto"/>
                        <w:right w:val="none" w:sz="0" w:space="0" w:color="auto"/>
                      </w:divBdr>
                    </w:div>
                    <w:div w:id="109858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826612">
              <w:marLeft w:val="0"/>
              <w:marRight w:val="0"/>
              <w:marTop w:val="0"/>
              <w:marBottom w:val="0"/>
              <w:divBdr>
                <w:top w:val="none" w:sz="0" w:space="0" w:color="auto"/>
                <w:left w:val="none" w:sz="0" w:space="0" w:color="auto"/>
                <w:bottom w:val="none" w:sz="0" w:space="0" w:color="auto"/>
                <w:right w:val="none" w:sz="0" w:space="0" w:color="auto"/>
              </w:divBdr>
            </w:div>
            <w:div w:id="1941063932">
              <w:marLeft w:val="0"/>
              <w:marRight w:val="0"/>
              <w:marTop w:val="0"/>
              <w:marBottom w:val="0"/>
              <w:divBdr>
                <w:top w:val="none" w:sz="0" w:space="0" w:color="auto"/>
                <w:left w:val="none" w:sz="0" w:space="0" w:color="auto"/>
                <w:bottom w:val="none" w:sz="0" w:space="0" w:color="auto"/>
                <w:right w:val="none" w:sz="0" w:space="0" w:color="auto"/>
              </w:divBdr>
            </w:div>
            <w:div w:id="216432189">
              <w:marLeft w:val="0"/>
              <w:marRight w:val="0"/>
              <w:marTop w:val="0"/>
              <w:marBottom w:val="0"/>
              <w:divBdr>
                <w:top w:val="none" w:sz="0" w:space="0" w:color="auto"/>
                <w:left w:val="none" w:sz="0" w:space="0" w:color="auto"/>
                <w:bottom w:val="none" w:sz="0" w:space="0" w:color="auto"/>
                <w:right w:val="none" w:sz="0" w:space="0" w:color="auto"/>
              </w:divBdr>
            </w:div>
            <w:div w:id="170459612">
              <w:marLeft w:val="0"/>
              <w:marRight w:val="0"/>
              <w:marTop w:val="0"/>
              <w:marBottom w:val="0"/>
              <w:divBdr>
                <w:top w:val="none" w:sz="0" w:space="0" w:color="auto"/>
                <w:left w:val="none" w:sz="0" w:space="0" w:color="auto"/>
                <w:bottom w:val="none" w:sz="0" w:space="0" w:color="auto"/>
                <w:right w:val="none" w:sz="0" w:space="0" w:color="auto"/>
              </w:divBdr>
            </w:div>
            <w:div w:id="725029161">
              <w:marLeft w:val="0"/>
              <w:marRight w:val="0"/>
              <w:marTop w:val="0"/>
              <w:marBottom w:val="0"/>
              <w:divBdr>
                <w:top w:val="none" w:sz="0" w:space="0" w:color="auto"/>
                <w:left w:val="none" w:sz="0" w:space="0" w:color="auto"/>
                <w:bottom w:val="none" w:sz="0" w:space="0" w:color="auto"/>
                <w:right w:val="none" w:sz="0" w:space="0" w:color="auto"/>
              </w:divBdr>
              <w:divsChild>
                <w:div w:id="1454666684">
                  <w:marLeft w:val="0"/>
                  <w:marRight w:val="0"/>
                  <w:marTop w:val="0"/>
                  <w:marBottom w:val="0"/>
                  <w:divBdr>
                    <w:top w:val="none" w:sz="0" w:space="0" w:color="auto"/>
                    <w:left w:val="none" w:sz="0" w:space="0" w:color="auto"/>
                    <w:bottom w:val="none" w:sz="0" w:space="0" w:color="auto"/>
                    <w:right w:val="none" w:sz="0" w:space="0" w:color="auto"/>
                  </w:divBdr>
                </w:div>
                <w:div w:id="693505213">
                  <w:marLeft w:val="0"/>
                  <w:marRight w:val="0"/>
                  <w:marTop w:val="0"/>
                  <w:marBottom w:val="0"/>
                  <w:divBdr>
                    <w:top w:val="none" w:sz="0" w:space="0" w:color="auto"/>
                    <w:left w:val="none" w:sz="0" w:space="0" w:color="auto"/>
                    <w:bottom w:val="none" w:sz="0" w:space="0" w:color="auto"/>
                    <w:right w:val="none" w:sz="0" w:space="0" w:color="auto"/>
                  </w:divBdr>
                </w:div>
                <w:div w:id="1339692421">
                  <w:marLeft w:val="0"/>
                  <w:marRight w:val="0"/>
                  <w:marTop w:val="0"/>
                  <w:marBottom w:val="0"/>
                  <w:divBdr>
                    <w:top w:val="single" w:sz="6" w:space="3" w:color="999999"/>
                    <w:left w:val="none" w:sz="0" w:space="0" w:color="auto"/>
                    <w:bottom w:val="none" w:sz="0" w:space="0" w:color="auto"/>
                    <w:right w:val="none" w:sz="0" w:space="0" w:color="auto"/>
                  </w:divBdr>
                  <w:divsChild>
                    <w:div w:id="816339903">
                      <w:marLeft w:val="0"/>
                      <w:marRight w:val="0"/>
                      <w:marTop w:val="0"/>
                      <w:marBottom w:val="0"/>
                      <w:divBdr>
                        <w:top w:val="none" w:sz="0" w:space="0" w:color="auto"/>
                        <w:left w:val="none" w:sz="0" w:space="0" w:color="auto"/>
                        <w:bottom w:val="single" w:sz="6" w:space="0" w:color="999999"/>
                        <w:right w:val="none" w:sz="0" w:space="0" w:color="auto"/>
                      </w:divBdr>
                    </w:div>
                  </w:divsChild>
                </w:div>
                <w:div w:id="621112342">
                  <w:marLeft w:val="0"/>
                  <w:marRight w:val="0"/>
                  <w:marTop w:val="0"/>
                  <w:marBottom w:val="0"/>
                  <w:divBdr>
                    <w:top w:val="none" w:sz="0" w:space="0" w:color="auto"/>
                    <w:left w:val="none" w:sz="0" w:space="0" w:color="auto"/>
                    <w:bottom w:val="none" w:sz="0" w:space="0" w:color="auto"/>
                    <w:right w:val="none" w:sz="0" w:space="0" w:color="auto"/>
                  </w:divBdr>
                  <w:divsChild>
                    <w:div w:id="1910923016">
                      <w:marLeft w:val="0"/>
                      <w:marRight w:val="0"/>
                      <w:marTop w:val="0"/>
                      <w:marBottom w:val="0"/>
                      <w:divBdr>
                        <w:top w:val="none" w:sz="0" w:space="0" w:color="auto"/>
                        <w:left w:val="none" w:sz="0" w:space="0" w:color="auto"/>
                        <w:bottom w:val="none" w:sz="0" w:space="0" w:color="auto"/>
                        <w:right w:val="none" w:sz="0" w:space="0" w:color="auto"/>
                      </w:divBdr>
                    </w:div>
                    <w:div w:id="1820611640">
                      <w:marLeft w:val="0"/>
                      <w:marRight w:val="0"/>
                      <w:marTop w:val="0"/>
                      <w:marBottom w:val="0"/>
                      <w:divBdr>
                        <w:top w:val="none" w:sz="0" w:space="0" w:color="auto"/>
                        <w:left w:val="none" w:sz="0" w:space="0" w:color="auto"/>
                        <w:bottom w:val="none" w:sz="0" w:space="0" w:color="auto"/>
                        <w:right w:val="none" w:sz="0" w:space="0" w:color="auto"/>
                      </w:divBdr>
                    </w:div>
                    <w:div w:id="2089618889">
                      <w:marLeft w:val="0"/>
                      <w:marRight w:val="0"/>
                      <w:marTop w:val="0"/>
                      <w:marBottom w:val="0"/>
                      <w:divBdr>
                        <w:top w:val="none" w:sz="0" w:space="0" w:color="auto"/>
                        <w:left w:val="none" w:sz="0" w:space="0" w:color="auto"/>
                        <w:bottom w:val="none" w:sz="0" w:space="0" w:color="auto"/>
                        <w:right w:val="none" w:sz="0" w:space="0" w:color="auto"/>
                      </w:divBdr>
                    </w:div>
                    <w:div w:id="1563250177">
                      <w:marLeft w:val="0"/>
                      <w:marRight w:val="0"/>
                      <w:marTop w:val="0"/>
                      <w:marBottom w:val="0"/>
                      <w:divBdr>
                        <w:top w:val="none" w:sz="0" w:space="0" w:color="auto"/>
                        <w:left w:val="none" w:sz="0" w:space="0" w:color="auto"/>
                        <w:bottom w:val="none" w:sz="0" w:space="0" w:color="auto"/>
                        <w:right w:val="none" w:sz="0" w:space="0" w:color="auto"/>
                      </w:divBdr>
                    </w:div>
                  </w:divsChild>
                </w:div>
                <w:div w:id="1548643377">
                  <w:marLeft w:val="0"/>
                  <w:marRight w:val="0"/>
                  <w:marTop w:val="0"/>
                  <w:marBottom w:val="0"/>
                  <w:divBdr>
                    <w:top w:val="none" w:sz="0" w:space="0" w:color="auto"/>
                    <w:left w:val="none" w:sz="0" w:space="0" w:color="auto"/>
                    <w:bottom w:val="none" w:sz="0" w:space="0" w:color="auto"/>
                    <w:right w:val="none" w:sz="0" w:space="0" w:color="auto"/>
                  </w:divBdr>
                  <w:divsChild>
                    <w:div w:id="1084453955">
                      <w:marLeft w:val="0"/>
                      <w:marRight w:val="0"/>
                      <w:marTop w:val="0"/>
                      <w:marBottom w:val="0"/>
                      <w:divBdr>
                        <w:top w:val="none" w:sz="0" w:space="0" w:color="auto"/>
                        <w:left w:val="none" w:sz="0" w:space="0" w:color="auto"/>
                        <w:bottom w:val="none" w:sz="0" w:space="0" w:color="auto"/>
                        <w:right w:val="none" w:sz="0" w:space="0" w:color="auto"/>
                      </w:divBdr>
                    </w:div>
                  </w:divsChild>
                </w:div>
                <w:div w:id="1025013626">
                  <w:marLeft w:val="0"/>
                  <w:marRight w:val="0"/>
                  <w:marTop w:val="0"/>
                  <w:marBottom w:val="0"/>
                  <w:divBdr>
                    <w:top w:val="none" w:sz="0" w:space="0" w:color="auto"/>
                    <w:left w:val="none" w:sz="0" w:space="0" w:color="auto"/>
                    <w:bottom w:val="none" w:sz="0" w:space="0" w:color="auto"/>
                    <w:right w:val="none" w:sz="0" w:space="0" w:color="auto"/>
                  </w:divBdr>
                  <w:divsChild>
                    <w:div w:id="1029113266">
                      <w:marLeft w:val="0"/>
                      <w:marRight w:val="0"/>
                      <w:marTop w:val="0"/>
                      <w:marBottom w:val="0"/>
                      <w:divBdr>
                        <w:top w:val="none" w:sz="0" w:space="0" w:color="auto"/>
                        <w:left w:val="none" w:sz="0" w:space="0" w:color="auto"/>
                        <w:bottom w:val="none" w:sz="0" w:space="0" w:color="auto"/>
                        <w:right w:val="none" w:sz="0" w:space="0" w:color="auto"/>
                      </w:divBdr>
                    </w:div>
                    <w:div w:id="5834661">
                      <w:marLeft w:val="0"/>
                      <w:marRight w:val="0"/>
                      <w:marTop w:val="0"/>
                      <w:marBottom w:val="0"/>
                      <w:divBdr>
                        <w:top w:val="none" w:sz="0" w:space="0" w:color="auto"/>
                        <w:left w:val="none" w:sz="0" w:space="0" w:color="auto"/>
                        <w:bottom w:val="none" w:sz="0" w:space="0" w:color="auto"/>
                        <w:right w:val="none" w:sz="0" w:space="0" w:color="auto"/>
                      </w:divBdr>
                    </w:div>
                    <w:div w:id="1607301625">
                      <w:marLeft w:val="0"/>
                      <w:marRight w:val="0"/>
                      <w:marTop w:val="0"/>
                      <w:marBottom w:val="0"/>
                      <w:divBdr>
                        <w:top w:val="none" w:sz="0" w:space="0" w:color="auto"/>
                        <w:left w:val="none" w:sz="0" w:space="0" w:color="auto"/>
                        <w:bottom w:val="none" w:sz="0" w:space="0" w:color="auto"/>
                        <w:right w:val="none" w:sz="0" w:space="0" w:color="auto"/>
                      </w:divBdr>
                    </w:div>
                    <w:div w:id="1633827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2686328">
      <w:bodyDiv w:val="1"/>
      <w:marLeft w:val="0"/>
      <w:marRight w:val="0"/>
      <w:marTop w:val="0"/>
      <w:marBottom w:val="0"/>
      <w:divBdr>
        <w:top w:val="none" w:sz="0" w:space="0" w:color="auto"/>
        <w:left w:val="none" w:sz="0" w:space="0" w:color="auto"/>
        <w:bottom w:val="none" w:sz="0" w:space="0" w:color="auto"/>
        <w:right w:val="none" w:sz="0" w:space="0" w:color="auto"/>
      </w:divBdr>
    </w:div>
    <w:div w:id="950553478">
      <w:bodyDiv w:val="1"/>
      <w:marLeft w:val="0"/>
      <w:marRight w:val="0"/>
      <w:marTop w:val="0"/>
      <w:marBottom w:val="0"/>
      <w:divBdr>
        <w:top w:val="none" w:sz="0" w:space="0" w:color="auto"/>
        <w:left w:val="none" w:sz="0" w:space="0" w:color="auto"/>
        <w:bottom w:val="none" w:sz="0" w:space="0" w:color="auto"/>
        <w:right w:val="none" w:sz="0" w:space="0" w:color="auto"/>
      </w:divBdr>
    </w:div>
    <w:div w:id="952173605">
      <w:bodyDiv w:val="1"/>
      <w:marLeft w:val="0"/>
      <w:marRight w:val="0"/>
      <w:marTop w:val="0"/>
      <w:marBottom w:val="0"/>
      <w:divBdr>
        <w:top w:val="none" w:sz="0" w:space="0" w:color="auto"/>
        <w:left w:val="none" w:sz="0" w:space="0" w:color="auto"/>
        <w:bottom w:val="none" w:sz="0" w:space="0" w:color="auto"/>
        <w:right w:val="none" w:sz="0" w:space="0" w:color="auto"/>
      </w:divBdr>
      <w:divsChild>
        <w:div w:id="1913660474">
          <w:marLeft w:val="0"/>
          <w:marRight w:val="0"/>
          <w:marTop w:val="0"/>
          <w:marBottom w:val="0"/>
          <w:divBdr>
            <w:top w:val="none" w:sz="0" w:space="0" w:color="auto"/>
            <w:left w:val="none" w:sz="0" w:space="0" w:color="auto"/>
            <w:bottom w:val="none" w:sz="0" w:space="0" w:color="auto"/>
            <w:right w:val="none" w:sz="0" w:space="0" w:color="auto"/>
          </w:divBdr>
        </w:div>
        <w:div w:id="773284772">
          <w:marLeft w:val="0"/>
          <w:marRight w:val="0"/>
          <w:marTop w:val="0"/>
          <w:marBottom w:val="0"/>
          <w:divBdr>
            <w:top w:val="none" w:sz="0" w:space="0" w:color="auto"/>
            <w:left w:val="none" w:sz="0" w:space="0" w:color="auto"/>
            <w:bottom w:val="none" w:sz="0" w:space="0" w:color="auto"/>
            <w:right w:val="none" w:sz="0" w:space="0" w:color="auto"/>
          </w:divBdr>
          <w:divsChild>
            <w:div w:id="1722099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792307">
      <w:bodyDiv w:val="1"/>
      <w:marLeft w:val="0"/>
      <w:marRight w:val="0"/>
      <w:marTop w:val="0"/>
      <w:marBottom w:val="0"/>
      <w:divBdr>
        <w:top w:val="none" w:sz="0" w:space="0" w:color="auto"/>
        <w:left w:val="none" w:sz="0" w:space="0" w:color="auto"/>
        <w:bottom w:val="none" w:sz="0" w:space="0" w:color="auto"/>
        <w:right w:val="none" w:sz="0" w:space="0" w:color="auto"/>
      </w:divBdr>
      <w:divsChild>
        <w:div w:id="1701860279">
          <w:marLeft w:val="0"/>
          <w:marRight w:val="0"/>
          <w:marTop w:val="0"/>
          <w:marBottom w:val="0"/>
          <w:divBdr>
            <w:top w:val="none" w:sz="0" w:space="0" w:color="auto"/>
            <w:left w:val="none" w:sz="0" w:space="0" w:color="auto"/>
            <w:bottom w:val="none" w:sz="0" w:space="0" w:color="auto"/>
            <w:right w:val="none" w:sz="0" w:space="0" w:color="auto"/>
          </w:divBdr>
          <w:divsChild>
            <w:div w:id="1941140164">
              <w:marLeft w:val="0"/>
              <w:marRight w:val="0"/>
              <w:marTop w:val="0"/>
              <w:marBottom w:val="0"/>
              <w:divBdr>
                <w:top w:val="none" w:sz="0" w:space="0" w:color="auto"/>
                <w:left w:val="none" w:sz="0" w:space="0" w:color="auto"/>
                <w:bottom w:val="none" w:sz="0" w:space="0" w:color="auto"/>
                <w:right w:val="none" w:sz="0" w:space="0" w:color="auto"/>
              </w:divBdr>
              <w:divsChild>
                <w:div w:id="1420715271">
                  <w:marLeft w:val="0"/>
                  <w:marRight w:val="0"/>
                  <w:marTop w:val="0"/>
                  <w:marBottom w:val="0"/>
                  <w:divBdr>
                    <w:top w:val="none" w:sz="0" w:space="0" w:color="auto"/>
                    <w:left w:val="none" w:sz="0" w:space="0" w:color="auto"/>
                    <w:bottom w:val="none" w:sz="0" w:space="0" w:color="auto"/>
                    <w:right w:val="none" w:sz="0" w:space="0" w:color="auto"/>
                  </w:divBdr>
                  <w:divsChild>
                    <w:div w:id="1343387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8996392">
      <w:bodyDiv w:val="1"/>
      <w:marLeft w:val="0"/>
      <w:marRight w:val="0"/>
      <w:marTop w:val="0"/>
      <w:marBottom w:val="0"/>
      <w:divBdr>
        <w:top w:val="none" w:sz="0" w:space="0" w:color="auto"/>
        <w:left w:val="none" w:sz="0" w:space="0" w:color="auto"/>
        <w:bottom w:val="none" w:sz="0" w:space="0" w:color="auto"/>
        <w:right w:val="none" w:sz="0" w:space="0" w:color="auto"/>
      </w:divBdr>
    </w:div>
    <w:div w:id="1022249417">
      <w:bodyDiv w:val="1"/>
      <w:marLeft w:val="0"/>
      <w:marRight w:val="0"/>
      <w:marTop w:val="0"/>
      <w:marBottom w:val="0"/>
      <w:divBdr>
        <w:top w:val="none" w:sz="0" w:space="0" w:color="auto"/>
        <w:left w:val="none" w:sz="0" w:space="0" w:color="auto"/>
        <w:bottom w:val="none" w:sz="0" w:space="0" w:color="auto"/>
        <w:right w:val="none" w:sz="0" w:space="0" w:color="auto"/>
      </w:divBdr>
    </w:div>
    <w:div w:id="1055810306">
      <w:bodyDiv w:val="1"/>
      <w:marLeft w:val="0"/>
      <w:marRight w:val="0"/>
      <w:marTop w:val="0"/>
      <w:marBottom w:val="0"/>
      <w:divBdr>
        <w:top w:val="none" w:sz="0" w:space="0" w:color="auto"/>
        <w:left w:val="none" w:sz="0" w:space="0" w:color="auto"/>
        <w:bottom w:val="none" w:sz="0" w:space="0" w:color="auto"/>
        <w:right w:val="none" w:sz="0" w:space="0" w:color="auto"/>
      </w:divBdr>
    </w:div>
    <w:div w:id="1057047063">
      <w:bodyDiv w:val="1"/>
      <w:marLeft w:val="0"/>
      <w:marRight w:val="0"/>
      <w:marTop w:val="0"/>
      <w:marBottom w:val="0"/>
      <w:divBdr>
        <w:top w:val="none" w:sz="0" w:space="0" w:color="auto"/>
        <w:left w:val="none" w:sz="0" w:space="0" w:color="auto"/>
        <w:bottom w:val="none" w:sz="0" w:space="0" w:color="auto"/>
        <w:right w:val="none" w:sz="0" w:space="0" w:color="auto"/>
      </w:divBdr>
    </w:div>
    <w:div w:id="1086921285">
      <w:bodyDiv w:val="1"/>
      <w:marLeft w:val="0"/>
      <w:marRight w:val="0"/>
      <w:marTop w:val="0"/>
      <w:marBottom w:val="0"/>
      <w:divBdr>
        <w:top w:val="none" w:sz="0" w:space="0" w:color="auto"/>
        <w:left w:val="none" w:sz="0" w:space="0" w:color="auto"/>
        <w:bottom w:val="none" w:sz="0" w:space="0" w:color="auto"/>
        <w:right w:val="none" w:sz="0" w:space="0" w:color="auto"/>
      </w:divBdr>
    </w:div>
    <w:div w:id="1122113510">
      <w:bodyDiv w:val="1"/>
      <w:marLeft w:val="0"/>
      <w:marRight w:val="0"/>
      <w:marTop w:val="0"/>
      <w:marBottom w:val="0"/>
      <w:divBdr>
        <w:top w:val="none" w:sz="0" w:space="0" w:color="auto"/>
        <w:left w:val="none" w:sz="0" w:space="0" w:color="auto"/>
        <w:bottom w:val="none" w:sz="0" w:space="0" w:color="auto"/>
        <w:right w:val="none" w:sz="0" w:space="0" w:color="auto"/>
      </w:divBdr>
    </w:div>
    <w:div w:id="1123575341">
      <w:bodyDiv w:val="1"/>
      <w:marLeft w:val="0"/>
      <w:marRight w:val="0"/>
      <w:marTop w:val="0"/>
      <w:marBottom w:val="0"/>
      <w:divBdr>
        <w:top w:val="none" w:sz="0" w:space="0" w:color="auto"/>
        <w:left w:val="none" w:sz="0" w:space="0" w:color="auto"/>
        <w:bottom w:val="none" w:sz="0" w:space="0" w:color="auto"/>
        <w:right w:val="none" w:sz="0" w:space="0" w:color="auto"/>
      </w:divBdr>
      <w:divsChild>
        <w:div w:id="830753211">
          <w:marLeft w:val="547"/>
          <w:marRight w:val="0"/>
          <w:marTop w:val="200"/>
          <w:marBottom w:val="0"/>
          <w:divBdr>
            <w:top w:val="none" w:sz="0" w:space="0" w:color="auto"/>
            <w:left w:val="none" w:sz="0" w:space="0" w:color="auto"/>
            <w:bottom w:val="none" w:sz="0" w:space="0" w:color="auto"/>
            <w:right w:val="none" w:sz="0" w:space="0" w:color="auto"/>
          </w:divBdr>
        </w:div>
        <w:div w:id="2123986125">
          <w:marLeft w:val="547"/>
          <w:marRight w:val="0"/>
          <w:marTop w:val="200"/>
          <w:marBottom w:val="0"/>
          <w:divBdr>
            <w:top w:val="none" w:sz="0" w:space="0" w:color="auto"/>
            <w:left w:val="none" w:sz="0" w:space="0" w:color="auto"/>
            <w:bottom w:val="none" w:sz="0" w:space="0" w:color="auto"/>
            <w:right w:val="none" w:sz="0" w:space="0" w:color="auto"/>
          </w:divBdr>
        </w:div>
        <w:div w:id="1402633029">
          <w:marLeft w:val="547"/>
          <w:marRight w:val="0"/>
          <w:marTop w:val="200"/>
          <w:marBottom w:val="0"/>
          <w:divBdr>
            <w:top w:val="none" w:sz="0" w:space="0" w:color="auto"/>
            <w:left w:val="none" w:sz="0" w:space="0" w:color="auto"/>
            <w:bottom w:val="none" w:sz="0" w:space="0" w:color="auto"/>
            <w:right w:val="none" w:sz="0" w:space="0" w:color="auto"/>
          </w:divBdr>
        </w:div>
      </w:divsChild>
    </w:div>
    <w:div w:id="1143083959">
      <w:bodyDiv w:val="1"/>
      <w:marLeft w:val="0"/>
      <w:marRight w:val="0"/>
      <w:marTop w:val="0"/>
      <w:marBottom w:val="0"/>
      <w:divBdr>
        <w:top w:val="none" w:sz="0" w:space="0" w:color="auto"/>
        <w:left w:val="none" w:sz="0" w:space="0" w:color="auto"/>
        <w:bottom w:val="none" w:sz="0" w:space="0" w:color="auto"/>
        <w:right w:val="none" w:sz="0" w:space="0" w:color="auto"/>
      </w:divBdr>
      <w:divsChild>
        <w:div w:id="948581428">
          <w:marLeft w:val="0"/>
          <w:marRight w:val="0"/>
          <w:marTop w:val="0"/>
          <w:marBottom w:val="0"/>
          <w:divBdr>
            <w:top w:val="none" w:sz="0" w:space="0" w:color="auto"/>
            <w:left w:val="none" w:sz="0" w:space="0" w:color="auto"/>
            <w:bottom w:val="none" w:sz="0" w:space="0" w:color="auto"/>
            <w:right w:val="none" w:sz="0" w:space="0" w:color="auto"/>
          </w:divBdr>
          <w:divsChild>
            <w:div w:id="674693939">
              <w:marLeft w:val="0"/>
              <w:marRight w:val="0"/>
              <w:marTop w:val="0"/>
              <w:marBottom w:val="0"/>
              <w:divBdr>
                <w:top w:val="none" w:sz="0" w:space="0" w:color="auto"/>
                <w:left w:val="none" w:sz="0" w:space="0" w:color="auto"/>
                <w:bottom w:val="none" w:sz="0" w:space="0" w:color="auto"/>
                <w:right w:val="none" w:sz="0" w:space="0" w:color="auto"/>
              </w:divBdr>
              <w:divsChild>
                <w:div w:id="21171225">
                  <w:marLeft w:val="0"/>
                  <w:marRight w:val="0"/>
                  <w:marTop w:val="0"/>
                  <w:marBottom w:val="0"/>
                  <w:divBdr>
                    <w:top w:val="none" w:sz="0" w:space="0" w:color="auto"/>
                    <w:left w:val="none" w:sz="0" w:space="0" w:color="auto"/>
                    <w:bottom w:val="none" w:sz="0" w:space="0" w:color="auto"/>
                    <w:right w:val="none" w:sz="0" w:space="0" w:color="auto"/>
                  </w:divBdr>
                  <w:divsChild>
                    <w:div w:id="2082025263">
                      <w:marLeft w:val="0"/>
                      <w:marRight w:val="0"/>
                      <w:marTop w:val="0"/>
                      <w:marBottom w:val="0"/>
                      <w:divBdr>
                        <w:top w:val="none" w:sz="0" w:space="0" w:color="auto"/>
                        <w:left w:val="none" w:sz="0" w:space="0" w:color="auto"/>
                        <w:bottom w:val="none" w:sz="0" w:space="0" w:color="auto"/>
                        <w:right w:val="none" w:sz="0" w:space="0" w:color="auto"/>
                      </w:divBdr>
                      <w:divsChild>
                        <w:div w:id="332414490">
                          <w:marLeft w:val="0"/>
                          <w:marRight w:val="0"/>
                          <w:marTop w:val="0"/>
                          <w:marBottom w:val="0"/>
                          <w:divBdr>
                            <w:top w:val="none" w:sz="0" w:space="0" w:color="auto"/>
                            <w:left w:val="none" w:sz="0" w:space="0" w:color="auto"/>
                            <w:bottom w:val="none" w:sz="0" w:space="0" w:color="auto"/>
                            <w:right w:val="none" w:sz="0" w:space="0" w:color="auto"/>
                          </w:divBdr>
                          <w:divsChild>
                            <w:div w:id="333144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809255">
                      <w:marLeft w:val="0"/>
                      <w:marRight w:val="0"/>
                      <w:marTop w:val="0"/>
                      <w:marBottom w:val="0"/>
                      <w:divBdr>
                        <w:top w:val="none" w:sz="0" w:space="0" w:color="auto"/>
                        <w:left w:val="none" w:sz="0" w:space="0" w:color="auto"/>
                        <w:bottom w:val="none" w:sz="0" w:space="0" w:color="auto"/>
                        <w:right w:val="none" w:sz="0" w:space="0" w:color="auto"/>
                      </w:divBdr>
                      <w:divsChild>
                        <w:div w:id="809860901">
                          <w:marLeft w:val="0"/>
                          <w:marRight w:val="0"/>
                          <w:marTop w:val="0"/>
                          <w:marBottom w:val="0"/>
                          <w:divBdr>
                            <w:top w:val="none" w:sz="0" w:space="0" w:color="auto"/>
                            <w:left w:val="none" w:sz="0" w:space="0" w:color="auto"/>
                            <w:bottom w:val="none" w:sz="0" w:space="0" w:color="auto"/>
                            <w:right w:val="none" w:sz="0" w:space="0" w:color="auto"/>
                          </w:divBdr>
                          <w:divsChild>
                            <w:div w:id="830144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5053207">
      <w:bodyDiv w:val="1"/>
      <w:marLeft w:val="0"/>
      <w:marRight w:val="0"/>
      <w:marTop w:val="0"/>
      <w:marBottom w:val="0"/>
      <w:divBdr>
        <w:top w:val="none" w:sz="0" w:space="0" w:color="auto"/>
        <w:left w:val="none" w:sz="0" w:space="0" w:color="auto"/>
        <w:bottom w:val="none" w:sz="0" w:space="0" w:color="auto"/>
        <w:right w:val="none" w:sz="0" w:space="0" w:color="auto"/>
      </w:divBdr>
    </w:div>
    <w:div w:id="1166630616">
      <w:bodyDiv w:val="1"/>
      <w:marLeft w:val="0"/>
      <w:marRight w:val="0"/>
      <w:marTop w:val="0"/>
      <w:marBottom w:val="0"/>
      <w:divBdr>
        <w:top w:val="none" w:sz="0" w:space="0" w:color="auto"/>
        <w:left w:val="none" w:sz="0" w:space="0" w:color="auto"/>
        <w:bottom w:val="none" w:sz="0" w:space="0" w:color="auto"/>
        <w:right w:val="none" w:sz="0" w:space="0" w:color="auto"/>
      </w:divBdr>
    </w:div>
    <w:div w:id="1177697819">
      <w:bodyDiv w:val="1"/>
      <w:marLeft w:val="0"/>
      <w:marRight w:val="0"/>
      <w:marTop w:val="0"/>
      <w:marBottom w:val="0"/>
      <w:divBdr>
        <w:top w:val="none" w:sz="0" w:space="0" w:color="auto"/>
        <w:left w:val="none" w:sz="0" w:space="0" w:color="auto"/>
        <w:bottom w:val="none" w:sz="0" w:space="0" w:color="auto"/>
        <w:right w:val="none" w:sz="0" w:space="0" w:color="auto"/>
      </w:divBdr>
    </w:div>
    <w:div w:id="1181237308">
      <w:bodyDiv w:val="1"/>
      <w:marLeft w:val="0"/>
      <w:marRight w:val="0"/>
      <w:marTop w:val="0"/>
      <w:marBottom w:val="0"/>
      <w:divBdr>
        <w:top w:val="none" w:sz="0" w:space="0" w:color="auto"/>
        <w:left w:val="none" w:sz="0" w:space="0" w:color="auto"/>
        <w:bottom w:val="none" w:sz="0" w:space="0" w:color="auto"/>
        <w:right w:val="none" w:sz="0" w:space="0" w:color="auto"/>
      </w:divBdr>
    </w:div>
    <w:div w:id="1235121201">
      <w:bodyDiv w:val="1"/>
      <w:marLeft w:val="0"/>
      <w:marRight w:val="0"/>
      <w:marTop w:val="0"/>
      <w:marBottom w:val="0"/>
      <w:divBdr>
        <w:top w:val="none" w:sz="0" w:space="0" w:color="auto"/>
        <w:left w:val="none" w:sz="0" w:space="0" w:color="auto"/>
        <w:bottom w:val="none" w:sz="0" w:space="0" w:color="auto"/>
        <w:right w:val="none" w:sz="0" w:space="0" w:color="auto"/>
      </w:divBdr>
    </w:div>
    <w:div w:id="1243753511">
      <w:bodyDiv w:val="1"/>
      <w:marLeft w:val="0"/>
      <w:marRight w:val="0"/>
      <w:marTop w:val="0"/>
      <w:marBottom w:val="0"/>
      <w:divBdr>
        <w:top w:val="none" w:sz="0" w:space="0" w:color="auto"/>
        <w:left w:val="none" w:sz="0" w:space="0" w:color="auto"/>
        <w:bottom w:val="none" w:sz="0" w:space="0" w:color="auto"/>
        <w:right w:val="none" w:sz="0" w:space="0" w:color="auto"/>
      </w:divBdr>
    </w:div>
    <w:div w:id="1281032263">
      <w:bodyDiv w:val="1"/>
      <w:marLeft w:val="0"/>
      <w:marRight w:val="0"/>
      <w:marTop w:val="0"/>
      <w:marBottom w:val="0"/>
      <w:divBdr>
        <w:top w:val="none" w:sz="0" w:space="0" w:color="auto"/>
        <w:left w:val="none" w:sz="0" w:space="0" w:color="auto"/>
        <w:bottom w:val="none" w:sz="0" w:space="0" w:color="auto"/>
        <w:right w:val="none" w:sz="0" w:space="0" w:color="auto"/>
      </w:divBdr>
    </w:div>
    <w:div w:id="1301232777">
      <w:bodyDiv w:val="1"/>
      <w:marLeft w:val="0"/>
      <w:marRight w:val="0"/>
      <w:marTop w:val="0"/>
      <w:marBottom w:val="0"/>
      <w:divBdr>
        <w:top w:val="none" w:sz="0" w:space="0" w:color="auto"/>
        <w:left w:val="none" w:sz="0" w:space="0" w:color="auto"/>
        <w:bottom w:val="none" w:sz="0" w:space="0" w:color="auto"/>
        <w:right w:val="none" w:sz="0" w:space="0" w:color="auto"/>
      </w:divBdr>
    </w:div>
    <w:div w:id="1320226654">
      <w:bodyDiv w:val="1"/>
      <w:marLeft w:val="0"/>
      <w:marRight w:val="0"/>
      <w:marTop w:val="0"/>
      <w:marBottom w:val="0"/>
      <w:divBdr>
        <w:top w:val="none" w:sz="0" w:space="0" w:color="auto"/>
        <w:left w:val="none" w:sz="0" w:space="0" w:color="auto"/>
        <w:bottom w:val="none" w:sz="0" w:space="0" w:color="auto"/>
        <w:right w:val="none" w:sz="0" w:space="0" w:color="auto"/>
      </w:divBdr>
    </w:div>
    <w:div w:id="1349524916">
      <w:bodyDiv w:val="1"/>
      <w:marLeft w:val="0"/>
      <w:marRight w:val="0"/>
      <w:marTop w:val="0"/>
      <w:marBottom w:val="0"/>
      <w:divBdr>
        <w:top w:val="none" w:sz="0" w:space="0" w:color="auto"/>
        <w:left w:val="none" w:sz="0" w:space="0" w:color="auto"/>
        <w:bottom w:val="none" w:sz="0" w:space="0" w:color="auto"/>
        <w:right w:val="none" w:sz="0" w:space="0" w:color="auto"/>
      </w:divBdr>
    </w:div>
    <w:div w:id="1519386984">
      <w:bodyDiv w:val="1"/>
      <w:marLeft w:val="0"/>
      <w:marRight w:val="0"/>
      <w:marTop w:val="0"/>
      <w:marBottom w:val="0"/>
      <w:divBdr>
        <w:top w:val="none" w:sz="0" w:space="0" w:color="auto"/>
        <w:left w:val="none" w:sz="0" w:space="0" w:color="auto"/>
        <w:bottom w:val="none" w:sz="0" w:space="0" w:color="auto"/>
        <w:right w:val="none" w:sz="0" w:space="0" w:color="auto"/>
      </w:divBdr>
    </w:div>
    <w:div w:id="1521504134">
      <w:bodyDiv w:val="1"/>
      <w:marLeft w:val="0"/>
      <w:marRight w:val="0"/>
      <w:marTop w:val="0"/>
      <w:marBottom w:val="0"/>
      <w:divBdr>
        <w:top w:val="none" w:sz="0" w:space="0" w:color="auto"/>
        <w:left w:val="none" w:sz="0" w:space="0" w:color="auto"/>
        <w:bottom w:val="none" w:sz="0" w:space="0" w:color="auto"/>
        <w:right w:val="none" w:sz="0" w:space="0" w:color="auto"/>
      </w:divBdr>
    </w:div>
    <w:div w:id="1552106954">
      <w:bodyDiv w:val="1"/>
      <w:marLeft w:val="0"/>
      <w:marRight w:val="0"/>
      <w:marTop w:val="0"/>
      <w:marBottom w:val="0"/>
      <w:divBdr>
        <w:top w:val="none" w:sz="0" w:space="0" w:color="auto"/>
        <w:left w:val="none" w:sz="0" w:space="0" w:color="auto"/>
        <w:bottom w:val="none" w:sz="0" w:space="0" w:color="auto"/>
        <w:right w:val="none" w:sz="0" w:space="0" w:color="auto"/>
      </w:divBdr>
    </w:div>
    <w:div w:id="1577471297">
      <w:bodyDiv w:val="1"/>
      <w:marLeft w:val="0"/>
      <w:marRight w:val="0"/>
      <w:marTop w:val="0"/>
      <w:marBottom w:val="0"/>
      <w:divBdr>
        <w:top w:val="none" w:sz="0" w:space="0" w:color="auto"/>
        <w:left w:val="none" w:sz="0" w:space="0" w:color="auto"/>
        <w:bottom w:val="none" w:sz="0" w:space="0" w:color="auto"/>
        <w:right w:val="none" w:sz="0" w:space="0" w:color="auto"/>
      </w:divBdr>
      <w:divsChild>
        <w:div w:id="2014992336">
          <w:marLeft w:val="0"/>
          <w:marRight w:val="0"/>
          <w:marTop w:val="0"/>
          <w:marBottom w:val="0"/>
          <w:divBdr>
            <w:top w:val="none" w:sz="0" w:space="0" w:color="auto"/>
            <w:left w:val="none" w:sz="0" w:space="0" w:color="auto"/>
            <w:bottom w:val="none" w:sz="0" w:space="0" w:color="auto"/>
            <w:right w:val="none" w:sz="0" w:space="0" w:color="auto"/>
          </w:divBdr>
          <w:divsChild>
            <w:div w:id="124348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219328">
      <w:bodyDiv w:val="1"/>
      <w:marLeft w:val="0"/>
      <w:marRight w:val="0"/>
      <w:marTop w:val="0"/>
      <w:marBottom w:val="0"/>
      <w:divBdr>
        <w:top w:val="none" w:sz="0" w:space="0" w:color="auto"/>
        <w:left w:val="none" w:sz="0" w:space="0" w:color="auto"/>
        <w:bottom w:val="none" w:sz="0" w:space="0" w:color="auto"/>
        <w:right w:val="none" w:sz="0" w:space="0" w:color="auto"/>
      </w:divBdr>
    </w:div>
    <w:div w:id="1594893024">
      <w:bodyDiv w:val="1"/>
      <w:marLeft w:val="0"/>
      <w:marRight w:val="0"/>
      <w:marTop w:val="0"/>
      <w:marBottom w:val="0"/>
      <w:divBdr>
        <w:top w:val="none" w:sz="0" w:space="0" w:color="auto"/>
        <w:left w:val="none" w:sz="0" w:space="0" w:color="auto"/>
        <w:bottom w:val="none" w:sz="0" w:space="0" w:color="auto"/>
        <w:right w:val="none" w:sz="0" w:space="0" w:color="auto"/>
      </w:divBdr>
      <w:divsChild>
        <w:div w:id="151261264">
          <w:marLeft w:val="0"/>
          <w:marRight w:val="0"/>
          <w:marTop w:val="0"/>
          <w:marBottom w:val="0"/>
          <w:divBdr>
            <w:top w:val="none" w:sz="0" w:space="0" w:color="auto"/>
            <w:left w:val="none" w:sz="0" w:space="0" w:color="auto"/>
            <w:bottom w:val="none" w:sz="0" w:space="0" w:color="auto"/>
            <w:right w:val="none" w:sz="0" w:space="0" w:color="auto"/>
          </w:divBdr>
          <w:divsChild>
            <w:div w:id="1219365158">
              <w:marLeft w:val="0"/>
              <w:marRight w:val="0"/>
              <w:marTop w:val="0"/>
              <w:marBottom w:val="0"/>
              <w:divBdr>
                <w:top w:val="none" w:sz="0" w:space="0" w:color="auto"/>
                <w:left w:val="none" w:sz="0" w:space="0" w:color="auto"/>
                <w:bottom w:val="none" w:sz="0" w:space="0" w:color="auto"/>
                <w:right w:val="none" w:sz="0" w:space="0" w:color="auto"/>
              </w:divBdr>
              <w:divsChild>
                <w:div w:id="456533176">
                  <w:marLeft w:val="0"/>
                  <w:marRight w:val="0"/>
                  <w:marTop w:val="0"/>
                  <w:marBottom w:val="0"/>
                  <w:divBdr>
                    <w:top w:val="none" w:sz="0" w:space="0" w:color="auto"/>
                    <w:left w:val="none" w:sz="0" w:space="0" w:color="auto"/>
                    <w:bottom w:val="none" w:sz="0" w:space="0" w:color="auto"/>
                    <w:right w:val="none" w:sz="0" w:space="0" w:color="auto"/>
                  </w:divBdr>
                  <w:divsChild>
                    <w:div w:id="791484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3851207">
      <w:bodyDiv w:val="1"/>
      <w:marLeft w:val="0"/>
      <w:marRight w:val="0"/>
      <w:marTop w:val="0"/>
      <w:marBottom w:val="0"/>
      <w:divBdr>
        <w:top w:val="none" w:sz="0" w:space="0" w:color="auto"/>
        <w:left w:val="none" w:sz="0" w:space="0" w:color="auto"/>
        <w:bottom w:val="none" w:sz="0" w:space="0" w:color="auto"/>
        <w:right w:val="none" w:sz="0" w:space="0" w:color="auto"/>
      </w:divBdr>
    </w:div>
    <w:div w:id="1628588811">
      <w:bodyDiv w:val="1"/>
      <w:marLeft w:val="0"/>
      <w:marRight w:val="0"/>
      <w:marTop w:val="0"/>
      <w:marBottom w:val="0"/>
      <w:divBdr>
        <w:top w:val="none" w:sz="0" w:space="0" w:color="auto"/>
        <w:left w:val="none" w:sz="0" w:space="0" w:color="auto"/>
        <w:bottom w:val="none" w:sz="0" w:space="0" w:color="auto"/>
        <w:right w:val="none" w:sz="0" w:space="0" w:color="auto"/>
      </w:divBdr>
    </w:div>
    <w:div w:id="1705129055">
      <w:bodyDiv w:val="1"/>
      <w:marLeft w:val="0"/>
      <w:marRight w:val="0"/>
      <w:marTop w:val="0"/>
      <w:marBottom w:val="0"/>
      <w:divBdr>
        <w:top w:val="none" w:sz="0" w:space="0" w:color="auto"/>
        <w:left w:val="none" w:sz="0" w:space="0" w:color="auto"/>
        <w:bottom w:val="none" w:sz="0" w:space="0" w:color="auto"/>
        <w:right w:val="none" w:sz="0" w:space="0" w:color="auto"/>
      </w:divBdr>
    </w:div>
    <w:div w:id="1747723965">
      <w:bodyDiv w:val="1"/>
      <w:marLeft w:val="0"/>
      <w:marRight w:val="0"/>
      <w:marTop w:val="0"/>
      <w:marBottom w:val="0"/>
      <w:divBdr>
        <w:top w:val="none" w:sz="0" w:space="0" w:color="auto"/>
        <w:left w:val="none" w:sz="0" w:space="0" w:color="auto"/>
        <w:bottom w:val="none" w:sz="0" w:space="0" w:color="auto"/>
        <w:right w:val="none" w:sz="0" w:space="0" w:color="auto"/>
      </w:divBdr>
    </w:div>
    <w:div w:id="1772823568">
      <w:bodyDiv w:val="1"/>
      <w:marLeft w:val="0"/>
      <w:marRight w:val="0"/>
      <w:marTop w:val="0"/>
      <w:marBottom w:val="0"/>
      <w:divBdr>
        <w:top w:val="none" w:sz="0" w:space="0" w:color="auto"/>
        <w:left w:val="none" w:sz="0" w:space="0" w:color="auto"/>
        <w:bottom w:val="none" w:sz="0" w:space="0" w:color="auto"/>
        <w:right w:val="none" w:sz="0" w:space="0" w:color="auto"/>
      </w:divBdr>
      <w:divsChild>
        <w:div w:id="1648319587">
          <w:marLeft w:val="0"/>
          <w:marRight w:val="0"/>
          <w:marTop w:val="0"/>
          <w:marBottom w:val="0"/>
          <w:divBdr>
            <w:top w:val="none" w:sz="0" w:space="0" w:color="auto"/>
            <w:left w:val="none" w:sz="0" w:space="0" w:color="auto"/>
            <w:bottom w:val="none" w:sz="0" w:space="0" w:color="auto"/>
            <w:right w:val="none" w:sz="0" w:space="0" w:color="auto"/>
          </w:divBdr>
          <w:divsChild>
            <w:div w:id="1532574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444428">
      <w:bodyDiv w:val="1"/>
      <w:marLeft w:val="0"/>
      <w:marRight w:val="0"/>
      <w:marTop w:val="0"/>
      <w:marBottom w:val="0"/>
      <w:divBdr>
        <w:top w:val="none" w:sz="0" w:space="0" w:color="auto"/>
        <w:left w:val="none" w:sz="0" w:space="0" w:color="auto"/>
        <w:bottom w:val="none" w:sz="0" w:space="0" w:color="auto"/>
        <w:right w:val="none" w:sz="0" w:space="0" w:color="auto"/>
      </w:divBdr>
      <w:divsChild>
        <w:div w:id="310408880">
          <w:marLeft w:val="0"/>
          <w:marRight w:val="0"/>
          <w:marTop w:val="0"/>
          <w:marBottom w:val="0"/>
          <w:divBdr>
            <w:top w:val="none" w:sz="0" w:space="0" w:color="auto"/>
            <w:left w:val="none" w:sz="0" w:space="0" w:color="auto"/>
            <w:bottom w:val="none" w:sz="0" w:space="0" w:color="auto"/>
            <w:right w:val="none" w:sz="0" w:space="0" w:color="auto"/>
          </w:divBdr>
        </w:div>
        <w:div w:id="846554122">
          <w:marLeft w:val="0"/>
          <w:marRight w:val="0"/>
          <w:marTop w:val="0"/>
          <w:marBottom w:val="0"/>
          <w:divBdr>
            <w:top w:val="none" w:sz="0" w:space="0" w:color="auto"/>
            <w:left w:val="none" w:sz="0" w:space="0" w:color="auto"/>
            <w:bottom w:val="none" w:sz="0" w:space="0" w:color="auto"/>
            <w:right w:val="none" w:sz="0" w:space="0" w:color="auto"/>
          </w:divBdr>
        </w:div>
      </w:divsChild>
    </w:div>
    <w:div w:id="1784616699">
      <w:bodyDiv w:val="1"/>
      <w:marLeft w:val="0"/>
      <w:marRight w:val="0"/>
      <w:marTop w:val="0"/>
      <w:marBottom w:val="0"/>
      <w:divBdr>
        <w:top w:val="none" w:sz="0" w:space="0" w:color="auto"/>
        <w:left w:val="none" w:sz="0" w:space="0" w:color="auto"/>
        <w:bottom w:val="none" w:sz="0" w:space="0" w:color="auto"/>
        <w:right w:val="none" w:sz="0" w:space="0" w:color="auto"/>
      </w:divBdr>
    </w:div>
    <w:div w:id="1789350378">
      <w:bodyDiv w:val="1"/>
      <w:marLeft w:val="0"/>
      <w:marRight w:val="0"/>
      <w:marTop w:val="0"/>
      <w:marBottom w:val="0"/>
      <w:divBdr>
        <w:top w:val="none" w:sz="0" w:space="0" w:color="auto"/>
        <w:left w:val="none" w:sz="0" w:space="0" w:color="auto"/>
        <w:bottom w:val="none" w:sz="0" w:space="0" w:color="auto"/>
        <w:right w:val="none" w:sz="0" w:space="0" w:color="auto"/>
      </w:divBdr>
      <w:divsChild>
        <w:div w:id="1058553763">
          <w:marLeft w:val="360"/>
          <w:marRight w:val="0"/>
          <w:marTop w:val="200"/>
          <w:marBottom w:val="0"/>
          <w:divBdr>
            <w:top w:val="none" w:sz="0" w:space="0" w:color="auto"/>
            <w:left w:val="none" w:sz="0" w:space="0" w:color="auto"/>
            <w:bottom w:val="none" w:sz="0" w:space="0" w:color="auto"/>
            <w:right w:val="none" w:sz="0" w:space="0" w:color="auto"/>
          </w:divBdr>
        </w:div>
        <w:div w:id="1482502490">
          <w:marLeft w:val="360"/>
          <w:marRight w:val="0"/>
          <w:marTop w:val="200"/>
          <w:marBottom w:val="0"/>
          <w:divBdr>
            <w:top w:val="none" w:sz="0" w:space="0" w:color="auto"/>
            <w:left w:val="none" w:sz="0" w:space="0" w:color="auto"/>
            <w:bottom w:val="none" w:sz="0" w:space="0" w:color="auto"/>
            <w:right w:val="none" w:sz="0" w:space="0" w:color="auto"/>
          </w:divBdr>
        </w:div>
        <w:div w:id="280189933">
          <w:marLeft w:val="360"/>
          <w:marRight w:val="0"/>
          <w:marTop w:val="200"/>
          <w:marBottom w:val="0"/>
          <w:divBdr>
            <w:top w:val="none" w:sz="0" w:space="0" w:color="auto"/>
            <w:left w:val="none" w:sz="0" w:space="0" w:color="auto"/>
            <w:bottom w:val="none" w:sz="0" w:space="0" w:color="auto"/>
            <w:right w:val="none" w:sz="0" w:space="0" w:color="auto"/>
          </w:divBdr>
        </w:div>
        <w:div w:id="1124738439">
          <w:marLeft w:val="360"/>
          <w:marRight w:val="0"/>
          <w:marTop w:val="200"/>
          <w:marBottom w:val="0"/>
          <w:divBdr>
            <w:top w:val="none" w:sz="0" w:space="0" w:color="auto"/>
            <w:left w:val="none" w:sz="0" w:space="0" w:color="auto"/>
            <w:bottom w:val="none" w:sz="0" w:space="0" w:color="auto"/>
            <w:right w:val="none" w:sz="0" w:space="0" w:color="auto"/>
          </w:divBdr>
        </w:div>
        <w:div w:id="422531112">
          <w:marLeft w:val="360"/>
          <w:marRight w:val="0"/>
          <w:marTop w:val="200"/>
          <w:marBottom w:val="0"/>
          <w:divBdr>
            <w:top w:val="none" w:sz="0" w:space="0" w:color="auto"/>
            <w:left w:val="none" w:sz="0" w:space="0" w:color="auto"/>
            <w:bottom w:val="none" w:sz="0" w:space="0" w:color="auto"/>
            <w:right w:val="none" w:sz="0" w:space="0" w:color="auto"/>
          </w:divBdr>
        </w:div>
        <w:div w:id="2008509624">
          <w:marLeft w:val="360"/>
          <w:marRight w:val="0"/>
          <w:marTop w:val="200"/>
          <w:marBottom w:val="0"/>
          <w:divBdr>
            <w:top w:val="none" w:sz="0" w:space="0" w:color="auto"/>
            <w:left w:val="none" w:sz="0" w:space="0" w:color="auto"/>
            <w:bottom w:val="none" w:sz="0" w:space="0" w:color="auto"/>
            <w:right w:val="none" w:sz="0" w:space="0" w:color="auto"/>
          </w:divBdr>
        </w:div>
      </w:divsChild>
    </w:div>
    <w:div w:id="1804930125">
      <w:bodyDiv w:val="1"/>
      <w:marLeft w:val="0"/>
      <w:marRight w:val="0"/>
      <w:marTop w:val="0"/>
      <w:marBottom w:val="0"/>
      <w:divBdr>
        <w:top w:val="none" w:sz="0" w:space="0" w:color="auto"/>
        <w:left w:val="none" w:sz="0" w:space="0" w:color="auto"/>
        <w:bottom w:val="none" w:sz="0" w:space="0" w:color="auto"/>
        <w:right w:val="none" w:sz="0" w:space="0" w:color="auto"/>
      </w:divBdr>
    </w:div>
    <w:div w:id="1819296735">
      <w:bodyDiv w:val="1"/>
      <w:marLeft w:val="0"/>
      <w:marRight w:val="0"/>
      <w:marTop w:val="0"/>
      <w:marBottom w:val="0"/>
      <w:divBdr>
        <w:top w:val="none" w:sz="0" w:space="0" w:color="auto"/>
        <w:left w:val="none" w:sz="0" w:space="0" w:color="auto"/>
        <w:bottom w:val="none" w:sz="0" w:space="0" w:color="auto"/>
        <w:right w:val="none" w:sz="0" w:space="0" w:color="auto"/>
      </w:divBdr>
    </w:div>
    <w:div w:id="1900095442">
      <w:bodyDiv w:val="1"/>
      <w:marLeft w:val="0"/>
      <w:marRight w:val="0"/>
      <w:marTop w:val="0"/>
      <w:marBottom w:val="0"/>
      <w:divBdr>
        <w:top w:val="none" w:sz="0" w:space="0" w:color="auto"/>
        <w:left w:val="none" w:sz="0" w:space="0" w:color="auto"/>
        <w:bottom w:val="none" w:sz="0" w:space="0" w:color="auto"/>
        <w:right w:val="none" w:sz="0" w:space="0" w:color="auto"/>
      </w:divBdr>
    </w:div>
    <w:div w:id="1930575688">
      <w:bodyDiv w:val="1"/>
      <w:marLeft w:val="0"/>
      <w:marRight w:val="0"/>
      <w:marTop w:val="0"/>
      <w:marBottom w:val="0"/>
      <w:divBdr>
        <w:top w:val="none" w:sz="0" w:space="0" w:color="auto"/>
        <w:left w:val="none" w:sz="0" w:space="0" w:color="auto"/>
        <w:bottom w:val="none" w:sz="0" w:space="0" w:color="auto"/>
        <w:right w:val="none" w:sz="0" w:space="0" w:color="auto"/>
      </w:divBdr>
    </w:div>
    <w:div w:id="1982034790">
      <w:bodyDiv w:val="1"/>
      <w:marLeft w:val="0"/>
      <w:marRight w:val="0"/>
      <w:marTop w:val="0"/>
      <w:marBottom w:val="0"/>
      <w:divBdr>
        <w:top w:val="none" w:sz="0" w:space="0" w:color="auto"/>
        <w:left w:val="none" w:sz="0" w:space="0" w:color="auto"/>
        <w:bottom w:val="none" w:sz="0" w:space="0" w:color="auto"/>
        <w:right w:val="none" w:sz="0" w:space="0" w:color="auto"/>
      </w:divBdr>
    </w:div>
    <w:div w:id="1997762169">
      <w:bodyDiv w:val="1"/>
      <w:marLeft w:val="0"/>
      <w:marRight w:val="0"/>
      <w:marTop w:val="0"/>
      <w:marBottom w:val="0"/>
      <w:divBdr>
        <w:top w:val="none" w:sz="0" w:space="0" w:color="auto"/>
        <w:left w:val="none" w:sz="0" w:space="0" w:color="auto"/>
        <w:bottom w:val="none" w:sz="0" w:space="0" w:color="auto"/>
        <w:right w:val="none" w:sz="0" w:space="0" w:color="auto"/>
      </w:divBdr>
    </w:div>
    <w:div w:id="2013994665">
      <w:bodyDiv w:val="1"/>
      <w:marLeft w:val="0"/>
      <w:marRight w:val="0"/>
      <w:marTop w:val="0"/>
      <w:marBottom w:val="0"/>
      <w:divBdr>
        <w:top w:val="none" w:sz="0" w:space="0" w:color="auto"/>
        <w:left w:val="none" w:sz="0" w:space="0" w:color="auto"/>
        <w:bottom w:val="none" w:sz="0" w:space="0" w:color="auto"/>
        <w:right w:val="none" w:sz="0" w:space="0" w:color="auto"/>
      </w:divBdr>
    </w:div>
    <w:div w:id="2081363444">
      <w:bodyDiv w:val="1"/>
      <w:marLeft w:val="0"/>
      <w:marRight w:val="0"/>
      <w:marTop w:val="0"/>
      <w:marBottom w:val="0"/>
      <w:divBdr>
        <w:top w:val="none" w:sz="0" w:space="0" w:color="auto"/>
        <w:left w:val="none" w:sz="0" w:space="0" w:color="auto"/>
        <w:bottom w:val="none" w:sz="0" w:space="0" w:color="auto"/>
        <w:right w:val="none" w:sz="0" w:space="0" w:color="auto"/>
      </w:divBdr>
    </w:div>
    <w:div w:id="20980186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cernbox.cern.ch/files/spaces/eos/user/c/cdarve/iupap-wg14" TargetMode="External"/><Relationship Id="rId18"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glossaryDocument" Target="glossary/document.xml"/><Relationship Id="rId7" Type="http://schemas.openxmlformats.org/officeDocument/2006/relationships/footnotes" Target="footnotes.xml"/><Relationship Id="rId12" Type="http://schemas.openxmlformats.org/officeDocument/2006/relationships/hyperlink" Target="https://indico.global/event/17404/"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indico.global/event/18042/"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indico.global/event/17403/" TargetMode="External"/><Relationship Id="rId5" Type="http://schemas.openxmlformats.org/officeDocument/2006/relationships/settings" Target="settings.xml"/><Relationship Id="rId15" Type="http://schemas.openxmlformats.org/officeDocument/2006/relationships/hyperlink" Target="https://iupap-wg14.web.cern.ch/" TargetMode="External"/><Relationship Id="rId10" Type="http://schemas.openxmlformats.org/officeDocument/2006/relationships/hyperlink" Target="https://indico.global/event/17403/" TargetMode="External"/><Relationship Id="rId19" Type="http://schemas.openxmlformats.org/officeDocument/2006/relationships/footer" Target="footer2.xml"/><Relationship Id="rId4" Type="http://schemas.openxmlformats.org/officeDocument/2006/relationships/styles" Target="styles.xml"/><Relationship Id="rId9" Type="http://schemas.openxmlformats.org/officeDocument/2006/relationships/hyperlink" Target="https://ess-eu.zoom.us/j/6420621364" TargetMode="External"/><Relationship Id="rId14" Type="http://schemas.openxmlformats.org/officeDocument/2006/relationships/hyperlink" Target="https://drive.google.com/drive/folders/1gWm8WDKYApnhECyCRrLoi9Akq9KfveFa" TargetMode="Externa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22D085A4FDC6F34F91455164671D163E"/>
        <w:category>
          <w:name w:val="General"/>
          <w:gallery w:val="placeholder"/>
        </w:category>
        <w:types>
          <w:type w:val="bbPlcHdr"/>
        </w:types>
        <w:behaviors>
          <w:behavior w:val="content"/>
        </w:behaviors>
        <w:guid w:val="{D5EFD2B2-DFFC-4142-910B-B8049F6299D4}"/>
      </w:docPartPr>
      <w:docPartBody>
        <w:p w:rsidR="00D63A75" w:rsidRDefault="00D53D39">
          <w:pPr>
            <w:pStyle w:val="22D085A4FDC6F34F91455164671D163E"/>
          </w:pPr>
          <w:r>
            <w:t>[Type text]</w:t>
          </w:r>
        </w:p>
      </w:docPartBody>
    </w:docPart>
    <w:docPart>
      <w:docPartPr>
        <w:name w:val="DA42A3D4BE36F14E923F7E84C0B447E9"/>
        <w:category>
          <w:name w:val="General"/>
          <w:gallery w:val="placeholder"/>
        </w:category>
        <w:types>
          <w:type w:val="bbPlcHdr"/>
        </w:types>
        <w:behaviors>
          <w:behavior w:val="content"/>
        </w:behaviors>
        <w:guid w:val="{A74F467F-AA7B-D94E-89B0-CCACEC6870A3}"/>
      </w:docPartPr>
      <w:docPartBody>
        <w:p w:rsidR="00D63A75" w:rsidRDefault="00D53D39">
          <w:pPr>
            <w:pStyle w:val="DA42A3D4BE36F14E923F7E84C0B447E9"/>
          </w:pPr>
          <w:r>
            <w:t>[Type text]</w:t>
          </w:r>
        </w:p>
      </w:docPartBody>
    </w:docPart>
    <w:docPart>
      <w:docPartPr>
        <w:name w:val="39ED1B5F1F006243A0770C73F4D7150C"/>
        <w:category>
          <w:name w:val="General"/>
          <w:gallery w:val="placeholder"/>
        </w:category>
        <w:types>
          <w:type w:val="bbPlcHdr"/>
        </w:types>
        <w:behaviors>
          <w:behavior w:val="content"/>
        </w:behaviors>
        <w:guid w:val="{99BA8006-BB80-E544-92FF-42F86EFE208F}"/>
      </w:docPartPr>
      <w:docPartBody>
        <w:p w:rsidR="00D63A75" w:rsidRDefault="00D53D39">
          <w:pPr>
            <w:pStyle w:val="39ED1B5F1F006243A0770C73F4D7150C"/>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goe UI Historic">
    <w:panose1 w:val="020B0502040204020203"/>
    <w:charset w:val="00"/>
    <w:family w:val="swiss"/>
    <w:pitch w:val="variable"/>
    <w:sig w:usb0="800001EF" w:usb1="02000002" w:usb2="0060C080" w:usb3="00000000" w:csb0="0000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Headings CS)">
    <w:altName w:val="Times New Roman"/>
    <w:panose1 w:val="020B0604020202020204"/>
    <w:charset w:val="00"/>
    <w:family w:val="auto"/>
    <w:pitch w:val="variable"/>
    <w:sig w:usb0="E00002FF" w:usb1="5000205A"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dy CS)">
    <w:altName w:val="Times New Roman"/>
    <w:panose1 w:val="020B0604020202020204"/>
    <w:charset w:val="00"/>
    <w:family w:val="auto"/>
    <w:pitch w:val="variable"/>
    <w:sig w:usb0="E00002FF" w:usb1="5000205A"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3D39"/>
    <w:rsid w:val="00022F5D"/>
    <w:rsid w:val="00064330"/>
    <w:rsid w:val="00081049"/>
    <w:rsid w:val="00084727"/>
    <w:rsid w:val="000A1588"/>
    <w:rsid w:val="000B048E"/>
    <w:rsid w:val="000B5377"/>
    <w:rsid w:val="000C0F4B"/>
    <w:rsid w:val="000C4BE5"/>
    <w:rsid w:val="00141AAE"/>
    <w:rsid w:val="00143B3F"/>
    <w:rsid w:val="001563EF"/>
    <w:rsid w:val="00172F06"/>
    <w:rsid w:val="00177C4D"/>
    <w:rsid w:val="00181DED"/>
    <w:rsid w:val="001C1253"/>
    <w:rsid w:val="002232E8"/>
    <w:rsid w:val="00240BB4"/>
    <w:rsid w:val="0024518C"/>
    <w:rsid w:val="00260661"/>
    <w:rsid w:val="0028488D"/>
    <w:rsid w:val="0028532F"/>
    <w:rsid w:val="0029268C"/>
    <w:rsid w:val="002E0835"/>
    <w:rsid w:val="002F123A"/>
    <w:rsid w:val="00325C45"/>
    <w:rsid w:val="00370C98"/>
    <w:rsid w:val="003756A7"/>
    <w:rsid w:val="003B162A"/>
    <w:rsid w:val="003B3C36"/>
    <w:rsid w:val="003B63B9"/>
    <w:rsid w:val="003E0C4B"/>
    <w:rsid w:val="004307B9"/>
    <w:rsid w:val="0043283F"/>
    <w:rsid w:val="00435F67"/>
    <w:rsid w:val="004666E5"/>
    <w:rsid w:val="004A5719"/>
    <w:rsid w:val="004B567F"/>
    <w:rsid w:val="004F634A"/>
    <w:rsid w:val="004F6D59"/>
    <w:rsid w:val="00520A73"/>
    <w:rsid w:val="00526CAA"/>
    <w:rsid w:val="005854E6"/>
    <w:rsid w:val="005F07FF"/>
    <w:rsid w:val="005F3101"/>
    <w:rsid w:val="00626D93"/>
    <w:rsid w:val="006706E8"/>
    <w:rsid w:val="006E102C"/>
    <w:rsid w:val="006E437F"/>
    <w:rsid w:val="007529D2"/>
    <w:rsid w:val="007F0351"/>
    <w:rsid w:val="008448F3"/>
    <w:rsid w:val="008E58B1"/>
    <w:rsid w:val="008F3ED4"/>
    <w:rsid w:val="00930DB0"/>
    <w:rsid w:val="00984220"/>
    <w:rsid w:val="009967AB"/>
    <w:rsid w:val="009A2B8A"/>
    <w:rsid w:val="009B0955"/>
    <w:rsid w:val="009C2A4E"/>
    <w:rsid w:val="00A76458"/>
    <w:rsid w:val="00A821C3"/>
    <w:rsid w:val="00AA0346"/>
    <w:rsid w:val="00AB24BC"/>
    <w:rsid w:val="00AE55BB"/>
    <w:rsid w:val="00B06B4D"/>
    <w:rsid w:val="00B132B6"/>
    <w:rsid w:val="00B214DF"/>
    <w:rsid w:val="00B72C8C"/>
    <w:rsid w:val="00B94C17"/>
    <w:rsid w:val="00C82548"/>
    <w:rsid w:val="00C9405A"/>
    <w:rsid w:val="00C94AA9"/>
    <w:rsid w:val="00CA7413"/>
    <w:rsid w:val="00CC1A7B"/>
    <w:rsid w:val="00CF2B74"/>
    <w:rsid w:val="00D53D39"/>
    <w:rsid w:val="00D635A2"/>
    <w:rsid w:val="00D63A75"/>
    <w:rsid w:val="00D64421"/>
    <w:rsid w:val="00DA0313"/>
    <w:rsid w:val="00DB4D7C"/>
    <w:rsid w:val="00DF5498"/>
    <w:rsid w:val="00E36452"/>
    <w:rsid w:val="00E41AFC"/>
    <w:rsid w:val="00E43C54"/>
    <w:rsid w:val="00E54EDF"/>
    <w:rsid w:val="00E851AA"/>
    <w:rsid w:val="00E85829"/>
    <w:rsid w:val="00E86DB6"/>
    <w:rsid w:val="00EF014D"/>
    <w:rsid w:val="00EF27E0"/>
    <w:rsid w:val="00F017EF"/>
    <w:rsid w:val="00F02397"/>
    <w:rsid w:val="00F338A5"/>
    <w:rsid w:val="00F37F0E"/>
    <w:rsid w:val="00F75DB1"/>
    <w:rsid w:val="00F96DC0"/>
    <w:rsid w:val="00FA447A"/>
    <w:rsid w:val="00FE5280"/>
    <w:rsid w:val="00FF34F3"/>
    <w:rsid w:val="00FF5C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efaultImageDpi w14:val="32767"/>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2D085A4FDC6F34F91455164671D163E">
    <w:name w:val="22D085A4FDC6F34F91455164671D163E"/>
  </w:style>
  <w:style w:type="paragraph" w:customStyle="1" w:styleId="DA42A3D4BE36F14E923F7E84C0B447E9">
    <w:name w:val="DA42A3D4BE36F14E923F7E84C0B447E9"/>
  </w:style>
  <w:style w:type="paragraph" w:customStyle="1" w:styleId="39ED1B5F1F006243A0770C73F4D7150C">
    <w:name w:val="39ED1B5F1F006243A0770C73F4D7150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IEEE2006OfficeOnline.xsl" StyleName="IEEE 2006"/>
</file>

<file path=customXml/item2.xml><?xml version="1.0" encoding="utf-8"?>
<tns:customPropertyEditors xmlns:tns="http://schemas.microsoft.com/office/2006/customDocumentInformationPanel">
  <tns:showOnOpen>true</tns:showOnOpen>
  <tns:defaultPropertyEditorNamespace>Standard properties</tns:defaultPropertyEditorNamespace>
</tns:customPropertyEditors>
</file>

<file path=customXml/itemProps1.xml><?xml version="1.0" encoding="utf-8"?>
<ds:datastoreItem xmlns:ds="http://schemas.openxmlformats.org/officeDocument/2006/customXml" ds:itemID="{CF3F93BC-856F-4B06-8F09-BDEEA10A6DE2}">
  <ds:schemaRefs>
    <ds:schemaRef ds:uri="http://schemas.openxmlformats.org/officeDocument/2006/bibliography"/>
  </ds:schemaRefs>
</ds:datastoreItem>
</file>

<file path=customXml/itemProps2.xml><?xml version="1.0" encoding="utf-8"?>
<ds:datastoreItem xmlns:ds="http://schemas.openxmlformats.org/officeDocument/2006/customXml" ds:itemID="{0AD53297-1E13-4D0C-ABDB-CA1557A40B7B}">
  <ds:schemaRefs>
    <ds:schemaRef ds:uri="http://schemas.microsoft.com/office/2006/customDocumentInformationPanel"/>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6</Pages>
  <Words>3164</Words>
  <Characters>18036</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Manager/>
  <Company>European Spallation Source ERIC</Company>
  <LinksUpToDate>false</LinksUpToDate>
  <CharactersWithSpaces>21158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 Tillman</dc:creator>
  <cp:lastModifiedBy>Christine Darve</cp:lastModifiedBy>
  <cp:revision>24</cp:revision>
  <cp:lastPrinted>2025-09-30T10:38:00Z</cp:lastPrinted>
  <dcterms:created xsi:type="dcterms:W3CDTF">2026-04-27T16:59:00Z</dcterms:created>
  <dcterms:modified xsi:type="dcterms:W3CDTF">2026-10-14T14:03:00Z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pWatermark">
    <vt:lpwstr>help</vt:lpwstr>
  </property>
  <property fmtid="{D5CDD505-2E9C-101B-9397-08002B2CF9AE}" pid="3" name="MXActual_state_Preliminary">
    <vt:lpwstr>Apr 3, 2023</vt:lpwstr>
  </property>
  <property fmtid="{D5CDD505-2E9C-101B-9397-08002B2CF9AE}" pid="4" name="MXActual_state_Released">
    <vt:lpwstr>N/A</vt:lpwstr>
  </property>
  <property fmtid="{D5CDD505-2E9C-101B-9397-08002B2CF9AE}" pid="5" name="MXCurrent.Localized">
    <vt:lpwstr>Preliminary</vt:lpwstr>
  </property>
  <property fmtid="{D5CDD505-2E9C-101B-9397-08002B2CF9AE}" pid="6" name="MXEmail">
    <vt:lpwstr>christine.darve@ess.eu</vt:lpwstr>
  </property>
  <property fmtid="{D5CDD505-2E9C-101B-9397-08002B2CF9AE}" pid="7" name="MXFirstName">
    <vt:lpwstr>Christine</vt:lpwstr>
  </property>
  <property fmtid="{D5CDD505-2E9C-101B-9397-08002B2CF9AE}" pid="8" name="MXLastName">
    <vt:lpwstr>Darve</vt:lpwstr>
  </property>
  <property fmtid="{D5CDD505-2E9C-101B-9397-08002B2CF9AE}" pid="9" name="MXMiddleName">
    <vt:lpwstr>Unknown</vt:lpwstr>
  </property>
  <property fmtid="{D5CDD505-2E9C-101B-9397-08002B2CF9AE}" pid="10" name="MXPolicy.Localized">
    <vt:lpwstr>Controlled Document</vt:lpwstr>
  </property>
  <property fmtid="{D5CDD505-2E9C-101B-9397-08002B2CF9AE}" pid="11" name="MXSignatures_state_Preliminary">
    <vt:lpwstr/>
  </property>
  <property fmtid="{D5CDD505-2E9C-101B-9397-08002B2CF9AE}" pid="12" name="MXSignatures_state_Released">
    <vt:lpwstr/>
  </property>
  <property fmtid="{D5CDD505-2E9C-101B-9397-08002B2CF9AE}" pid="13" name="MXTVA DTM Allowed Groups">
    <vt:lpwstr/>
  </property>
  <property fmtid="{D5CDD505-2E9C-101B-9397-08002B2CF9AE}" pid="14" name="MXTVA DTM Allowed Roles">
    <vt:lpwstr/>
  </property>
  <property fmtid="{D5CDD505-2E9C-101B-9397-08002B2CF9AE}" pid="15" name="MXTVA DTM Template Access">
    <vt:lpwstr/>
  </property>
  <property fmtid="{D5CDD505-2E9C-101B-9397-08002B2CF9AE}" pid="16" name="MXTVA DTM Template Visable">
    <vt:lpwstr>Yes</vt:lpwstr>
  </property>
  <property fmtid="{D5CDD505-2E9C-101B-9397-08002B2CF9AE}" pid="17" name="MXUser">
    <vt:lpwstr>christinedarve</vt:lpwstr>
  </property>
  <property fmtid="{D5CDD505-2E9C-101B-9397-08002B2CF9AE}" pid="18" name="prpGSDName">
    <vt:lpwstr>Chess Controlled Core Word</vt:lpwstr>
  </property>
  <property fmtid="{D5CDD505-2E9C-101B-9397-08002B2CF9AE}" pid="19" name="prpGSDNo">
    <vt:lpwstr>2</vt:lpwstr>
  </property>
  <property fmtid="{D5CDD505-2E9C-101B-9397-08002B2CF9AE}" pid="20" name="prpVersion">
    <vt:lpwstr>Template Active Date: 18 Sep 2015</vt:lpwstr>
  </property>
  <property fmtid="{D5CDD505-2E9C-101B-9397-08002B2CF9AE}" pid="21" name="MXActual_state_Obsolete">
    <vt:lpwstr>N/A</vt:lpwstr>
  </property>
  <property fmtid="{D5CDD505-2E9C-101B-9397-08002B2CF9AE}" pid="22" name="MXSignatures_state_Obsolete">
    <vt:lpwstr/>
  </property>
  <property fmtid="{D5CDD505-2E9C-101B-9397-08002B2CF9AE}" pid="23" name="MXActual_state_Review">
    <vt:lpwstr>N/A</vt:lpwstr>
  </property>
  <property fmtid="{D5CDD505-2E9C-101B-9397-08002B2CF9AE}" pid="24" name="MXSignatures_state_Review">
    <vt:lpwstr/>
  </property>
  <property fmtid="{D5CDD505-2E9C-101B-9397-08002B2CF9AE}" pid="25" name="MXActual_state_Release">
    <vt:lpwstr>N/A</vt:lpwstr>
  </property>
  <property fmtid="{D5CDD505-2E9C-101B-9397-08002B2CF9AE}" pid="26" name="MXSignatures_state_Release">
    <vt:lpwstr/>
  </property>
  <property fmtid="{D5CDD505-2E9C-101B-9397-08002B2CF9AE}" pid="27" name="MXAccess Type">
    <vt:lpwstr>Inherited</vt:lpwstr>
  </property>
  <property fmtid="{D5CDD505-2E9C-101B-9397-08002B2CF9AE}" pid="28" name="MXActiveVersion">
    <vt:lpwstr>1</vt:lpwstr>
  </property>
  <property fmtid="{D5CDD505-2E9C-101B-9397-08002B2CF9AE}" pid="29" name="MXApprover">
    <vt:lpwstr/>
  </property>
  <property fmtid="{D5CDD505-2E9C-101B-9397-08002B2CF9AE}" pid="30" name="MXAuthor">
    <vt:lpwstr>Christine Darve</vt:lpwstr>
  </property>
  <property fmtid="{D5CDD505-2E9C-101B-9397-08002B2CF9AE}" pid="31" name="MXCheckin Reason">
    <vt:lpwstr/>
  </property>
  <property fmtid="{D5CDD505-2E9C-101B-9397-08002B2CF9AE}" pid="32" name="MXConfidentiality">
    <vt:lpwstr>Internal</vt:lpwstr>
  </property>
  <property fmtid="{D5CDD505-2E9C-101B-9397-08002B2CF9AE}" pid="33" name="MXCurrent">
    <vt:lpwstr>Preliminary</vt:lpwstr>
  </property>
  <property fmtid="{D5CDD505-2E9C-101B-9397-08002B2CF9AE}" pid="34" name="MXDescription">
    <vt:lpwstr>MINUTES OF MEETING: IN-KIND VISIT TO CZ - TIK 2.2     March 16-17 (Quality review with Mattias Skafar and Magnus Taklind) and March 20-21 (RCA follow-up)    Follow-up of the root-cause-analysis (RCA) for the Helium circulator failure.</vt:lpwstr>
  </property>
  <property fmtid="{D5CDD505-2E9C-101B-9397-08002B2CF9AE}" pid="35" name="MXDesignated User">
    <vt:lpwstr>Unassigned</vt:lpwstr>
  </property>
  <property fmtid="{D5CDD505-2E9C-101B-9397-08002B2CF9AE}" pid="36" name="MXIs Version Object">
    <vt:lpwstr>False</vt:lpwstr>
  </property>
  <property fmtid="{D5CDD505-2E9C-101B-9397-08002B2CF9AE}" pid="37" name="MXLanguage">
    <vt:lpwstr>English</vt:lpwstr>
  </property>
  <property fmtid="{D5CDD505-2E9C-101B-9397-08002B2CF9AE}" pid="38" name="MXLatestVersion">
    <vt:lpwstr>1</vt:lpwstr>
  </property>
  <property fmtid="{D5CDD505-2E9C-101B-9397-08002B2CF9AE}" pid="39" name="MXLegacy Id">
    <vt:lpwstr/>
  </property>
  <property fmtid="{D5CDD505-2E9C-101B-9397-08002B2CF9AE}" pid="40" name="MXLink">
    <vt:lpwstr/>
  </property>
  <property fmtid="{D5CDD505-2E9C-101B-9397-08002B2CF9AE}" pid="41" name="MXMove Files To Version">
    <vt:lpwstr>False</vt:lpwstr>
  </property>
  <property fmtid="{D5CDD505-2E9C-101B-9397-08002B2CF9AE}" pid="42" name="MXName">
    <vt:lpwstr>ESS-4962376</vt:lpwstr>
  </property>
  <property fmtid="{D5CDD505-2E9C-101B-9397-08002B2CF9AE}" pid="43" name="MXOriginator">
    <vt:lpwstr>christinedarve</vt:lpwstr>
  </property>
  <property fmtid="{D5CDD505-2E9C-101B-9397-08002B2CF9AE}" pid="44" name="MXPolicy">
    <vt:lpwstr>Controlled Document</vt:lpwstr>
  </property>
  <property fmtid="{D5CDD505-2E9C-101B-9397-08002B2CF9AE}" pid="45" name="MXPrinted Date">
    <vt:lpwstr>Apr 3, 2023</vt:lpwstr>
  </property>
  <property fmtid="{D5CDD505-2E9C-101B-9397-08002B2CF9AE}" pid="46" name="MXPrinted Version">
    <vt:lpwstr>(1)</vt:lpwstr>
  </property>
  <property fmtid="{D5CDD505-2E9C-101B-9397-08002B2CF9AE}" pid="47" name="MXReference">
    <vt:lpwstr/>
  </property>
  <property fmtid="{D5CDD505-2E9C-101B-9397-08002B2CF9AE}" pid="48" name="MXRev">
    <vt:lpwstr>1</vt:lpwstr>
  </property>
  <property fmtid="{D5CDD505-2E9C-101B-9397-08002B2CF9AE}" pid="49" name="MXRevision">
    <vt:lpwstr>1</vt:lpwstr>
  </property>
  <property fmtid="{D5CDD505-2E9C-101B-9397-08002B2CF9AE}" pid="50" name="MXSubmitter">
    <vt:lpwstr>Christine Darve</vt:lpwstr>
  </property>
  <property fmtid="{D5CDD505-2E9C-101B-9397-08002B2CF9AE}" pid="51" name="MXSuspend Versioning">
    <vt:lpwstr>False</vt:lpwstr>
  </property>
  <property fmtid="{D5CDD505-2E9C-101B-9397-08002B2CF9AE}" pid="52" name="MXTVADummy1">
    <vt:lpwstr/>
  </property>
  <property fmtid="{D5CDD505-2E9C-101B-9397-08002B2CF9AE}" pid="53" name="MXTVADummy2">
    <vt:lpwstr/>
  </property>
  <property fmtid="{D5CDD505-2E9C-101B-9397-08002B2CF9AE}" pid="54" name="MXTVADummy3">
    <vt:lpwstr/>
  </property>
  <property fmtid="{D5CDD505-2E9C-101B-9397-08002B2CF9AE}" pid="55" name="MXTemplateName">
    <vt:lpwstr>ESS-0060951</vt:lpwstr>
  </property>
  <property fmtid="{D5CDD505-2E9C-101B-9397-08002B2CF9AE}" pid="56" name="MXTemplateReleaseDate">
    <vt:lpwstr>Feb 20, 2020</vt:lpwstr>
  </property>
  <property fmtid="{D5CDD505-2E9C-101B-9397-08002B2CF9AE}" pid="57" name="MXTemplateRev">
    <vt:lpwstr>3</vt:lpwstr>
  </property>
  <property fmtid="{D5CDD505-2E9C-101B-9397-08002B2CF9AE}" pid="58" name="MXTemplateTitle">
    <vt:lpwstr>Meeting Minutes</vt:lpwstr>
  </property>
  <property fmtid="{D5CDD505-2E9C-101B-9397-08002B2CF9AE}" pid="59" name="MXTitle">
    <vt:lpwstr>MINUTES OF MEETING: IN-KIND VISIT TO CZ - TIK 2.2</vt:lpwstr>
  </property>
  <property fmtid="{D5CDD505-2E9C-101B-9397-08002B2CF9AE}" pid="60" name="MXType">
    <vt:lpwstr>dmg_MeetingMinutes</vt:lpwstr>
  </property>
  <property fmtid="{D5CDD505-2E9C-101B-9397-08002B2CF9AE}" pid="61" name="MXType.Localized">
    <vt:lpwstr>Meeting Minutes</vt:lpwstr>
  </property>
  <property fmtid="{D5CDD505-2E9C-101B-9397-08002B2CF9AE}" pid="62" name="MXVersion">
    <vt:lpwstr>1</vt:lpwstr>
  </property>
  <property fmtid="{D5CDD505-2E9C-101B-9397-08002B2CF9AE}" pid="63" name="MXclau">
    <vt:lpwstr>False</vt:lpwstr>
  </property>
  <property fmtid="{D5CDD505-2E9C-101B-9397-08002B2CF9AE}" pid="64" name="MXcon_AccommodationCap">
    <vt:lpwstr/>
  </property>
  <property fmtid="{D5CDD505-2E9C-101B-9397-08002B2CF9AE}" pid="65" name="MXcon_AccommodationCost">
    <vt:lpwstr>False</vt:lpwstr>
  </property>
  <property fmtid="{D5CDD505-2E9C-101B-9397-08002B2CF9AE}" pid="66" name="MXcon_AdditionalSpecialConditions">
    <vt:lpwstr/>
  </property>
  <property fmtid="{D5CDD505-2E9C-101B-9397-08002B2CF9AE}" pid="67" name="MXcon_ApprovedByLineManager">
    <vt:lpwstr>False</vt:lpwstr>
  </property>
  <property fmtid="{D5CDD505-2E9C-101B-9397-08002B2CF9AE}" pid="68" name="MXcon_BackgroundInformation">
    <vt:lpwstr/>
  </property>
  <property fmtid="{D5CDD505-2E9C-101B-9397-08002B2CF9AE}" pid="69" name="MXcon_CallOffFromFrameworkAgreement">
    <vt:lpwstr>False</vt:lpwstr>
  </property>
  <property fmtid="{D5CDD505-2E9C-101B-9397-08002B2CF9AE}" pid="70" name="MXcon_CeilingPrice">
    <vt:lpwstr/>
  </property>
  <property fmtid="{D5CDD505-2E9C-101B-9397-08002B2CF9AE}" pid="71" name="MXcon_CompanyAddress">
    <vt:lpwstr/>
  </property>
  <property fmtid="{D5CDD505-2E9C-101B-9397-08002B2CF9AE}" pid="72" name="MXcon_CompanyRegistrationNumber">
    <vt:lpwstr/>
  </property>
  <property fmtid="{D5CDD505-2E9C-101B-9397-08002B2CF9AE}" pid="73" name="MXcon_CompanyType">
    <vt:lpwstr>Limited Liability company</vt:lpwstr>
  </property>
  <property fmtid="{D5CDD505-2E9C-101B-9397-08002B2CF9AE}" pid="74" name="MXcon_ConflictOfInterestOrPersonalRelationToCounterpart">
    <vt:lpwstr>False</vt:lpwstr>
  </property>
  <property fmtid="{D5CDD505-2E9C-101B-9397-08002B2CF9AE}" pid="75" name="MXcon_ConflictOrInterest">
    <vt:lpwstr/>
  </property>
  <property fmtid="{D5CDD505-2E9C-101B-9397-08002B2CF9AE}" pid="76" name="MXcon_Country">
    <vt:lpwstr>Sweden</vt:lpwstr>
  </property>
  <property fmtid="{D5CDD505-2E9C-101B-9397-08002B2CF9AE}" pid="77" name="MXcon_Currency">
    <vt:lpwstr>SEK</vt:lpwstr>
  </property>
  <property fmtid="{D5CDD505-2E9C-101B-9397-08002B2CF9AE}" pid="78" name="MXcon_DescriptionOfTheServices">
    <vt:lpwstr/>
  </property>
  <property fmtid="{D5CDD505-2E9C-101B-9397-08002B2CF9AE}" pid="79" name="MXcon_DurationEnd">
    <vt:lpwstr/>
  </property>
  <property fmtid="{D5CDD505-2E9C-101B-9397-08002B2CF9AE}" pid="80" name="MXcon_DurationStart">
    <vt:lpwstr/>
  </property>
  <property fmtid="{D5CDD505-2E9C-101B-9397-08002B2CF9AE}" pid="81" name="MXcon_ExpensesDetails">
    <vt:lpwstr/>
  </property>
  <property fmtid="{D5CDD505-2E9C-101B-9397-08002B2CF9AE}" pid="82" name="MXcon_ExternalFundsDetails">
    <vt:lpwstr/>
  </property>
  <property fmtid="{D5CDD505-2E9C-101B-9397-08002B2CF9AE}" pid="83" name="MXcon_Fee">
    <vt:lpwstr/>
  </property>
  <property fmtid="{D5CDD505-2E9C-101B-9397-08002B2CF9AE}" pid="84" name="MXcon_FeeOptions">
    <vt:lpwstr>Not applicable</vt:lpwstr>
  </property>
  <property fmtid="{D5CDD505-2E9C-101B-9397-08002B2CF9AE}" pid="85" name="MXcon_FinancedByExternalFunds">
    <vt:lpwstr>False</vt:lpwstr>
  </property>
  <property fmtid="{D5CDD505-2E9C-101B-9397-08002B2CF9AE}" pid="86" name="MXcon_ITEquipment">
    <vt:lpwstr>False</vt:lpwstr>
  </property>
  <property fmtid="{D5CDD505-2E9C-101B-9397-08002B2CF9AE}" pid="87" name="MXcon_ITEquipmentDetails">
    <vt:lpwstr/>
  </property>
  <property fmtid="{D5CDD505-2E9C-101B-9397-08002B2CF9AE}" pid="88" name="MXcon_ImportantCommercialOrOther">
    <vt:lpwstr/>
  </property>
  <property fmtid="{D5CDD505-2E9C-101B-9397-08002B2CF9AE}" pid="89" name="MXcon_NameOfConsultant">
    <vt:lpwstr/>
  </property>
  <property fmtid="{D5CDD505-2E9C-101B-9397-08002B2CF9AE}" pid="90" name="MXcon_NameOfCounterpart">
    <vt:lpwstr/>
  </property>
  <property fmtid="{D5CDD505-2E9C-101B-9397-08002B2CF9AE}" pid="91" name="MXcon_NameOfLineManager">
    <vt:lpwstr/>
  </property>
  <property fmtid="{D5CDD505-2E9C-101B-9397-08002B2CF9AE}" pid="92" name="MXcon_Notified">
    <vt:lpwstr>False</vt:lpwstr>
  </property>
  <property fmtid="{D5CDD505-2E9C-101B-9397-08002B2CF9AE}" pid="93" name="MXcon_OtherExpenses">
    <vt:lpwstr>False</vt:lpwstr>
  </property>
  <property fmtid="{D5CDD505-2E9C-101B-9397-08002B2CF9AE}" pid="94" name="MXcon_OtherRelevantInformation">
    <vt:lpwstr/>
  </property>
  <property fmtid="{D5CDD505-2E9C-101B-9397-08002B2CF9AE}" pid="95" name="MXcon_OtherRelevantInformationDescription">
    <vt:lpwstr/>
  </property>
  <property fmtid="{D5CDD505-2E9C-101B-9397-08002B2CF9AE}" pid="96" name="MXcon_ReasonForExemption">
    <vt:lpwstr/>
  </property>
  <property fmtid="{D5CDD505-2E9C-101B-9397-08002B2CF9AE}" pid="97" name="MXcon_ReportingProcedure">
    <vt:lpwstr/>
  </property>
  <property fmtid="{D5CDD505-2E9C-101B-9397-08002B2CF9AE}" pid="98" name="MXcon_SubjectToProcurement">
    <vt:lpwstr>False</vt:lpwstr>
  </property>
  <property fmtid="{D5CDD505-2E9C-101B-9397-08002B2CF9AE}" pid="99" name="MXcon_TimeScheduleAndMilestonesForCompletion">
    <vt:lpwstr/>
  </property>
  <property fmtid="{D5CDD505-2E9C-101B-9397-08002B2CF9AE}" pid="100" name="MXcon_TravelCap">
    <vt:lpwstr/>
  </property>
  <property fmtid="{D5CDD505-2E9C-101B-9397-08002B2CF9AE}" pid="101" name="MXcon_TravelCost">
    <vt:lpwstr>False</vt:lpwstr>
  </property>
  <property fmtid="{D5CDD505-2E9C-101B-9397-08002B2CF9AE}" pid="102" name="MXdmg_GeneratedFrom">
    <vt:lpwstr/>
  </property>
  <property fmtid="{D5CDD505-2E9C-101B-9397-08002B2CF9AE}" pid="103" name="MXdmg_Language">
    <vt:lpwstr>en</vt:lpwstr>
  </property>
  <property fmtid="{D5CDD505-2E9C-101B-9397-08002B2CF9AE}" pid="104" name="MXdmg_LastSourceFileCheckin">
    <vt:lpwstr>Apr 3, 2023</vt:lpwstr>
  </property>
  <property fmtid="{D5CDD505-2E9C-101B-9397-08002B2CF9AE}" pid="105" name="MXFile Created Date">
    <vt:lpwstr/>
  </property>
  <property fmtid="{D5CDD505-2E9C-101B-9397-08002B2CF9AE}" pid="106" name="MXFile Dimension">
    <vt:lpwstr/>
  </property>
  <property fmtid="{D5CDD505-2E9C-101B-9397-08002B2CF9AE}" pid="107" name="MXFile Duration">
    <vt:lpwstr>0.0</vt:lpwstr>
  </property>
  <property fmtid="{D5CDD505-2E9C-101B-9397-08002B2CF9AE}" pid="108" name="MXFile Modified Date">
    <vt:lpwstr/>
  </property>
  <property fmtid="{D5CDD505-2E9C-101B-9397-08002B2CF9AE}" pid="109" name="MXFile Size">
    <vt:lpwstr>0</vt:lpwstr>
  </property>
  <property fmtid="{D5CDD505-2E9C-101B-9397-08002B2CF9AE}" pid="110" name="MXFile Type">
    <vt:lpwstr/>
  </property>
</Properties>
</file>