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2627F0" w14:textId="343707A3" w:rsidR="008452A4" w:rsidRDefault="008452A4" w:rsidP="004222F8">
      <w:pPr>
        <w:jc w:val="center"/>
        <w:rPr>
          <w:rFonts w:ascii="Times New Roman" w:hAnsi="Times New Roman" w:cs="Times New Roman"/>
          <w:b/>
          <w:bCs/>
          <w:sz w:val="36"/>
          <w:szCs w:val="36"/>
        </w:rPr>
      </w:pPr>
      <w:r>
        <w:rPr>
          <w:rFonts w:ascii="Times New Roman" w:hAnsi="Times New Roman" w:cs="Times New Roman"/>
          <w:b/>
          <w:bCs/>
          <w:sz w:val="36"/>
          <w:szCs w:val="36"/>
        </w:rPr>
        <w:t>Title 1:</w:t>
      </w:r>
    </w:p>
    <w:p w14:paraId="6653C896" w14:textId="1684B0FC" w:rsidR="00317A6F" w:rsidRDefault="004222F8" w:rsidP="004222F8">
      <w:pPr>
        <w:jc w:val="center"/>
        <w:rPr>
          <w:rFonts w:ascii="Times New Roman" w:hAnsi="Times New Roman" w:cs="Times New Roman"/>
          <w:b/>
          <w:bCs/>
          <w:sz w:val="36"/>
          <w:szCs w:val="36"/>
        </w:rPr>
      </w:pPr>
      <w:r w:rsidRPr="0096342E">
        <w:rPr>
          <w:rFonts w:ascii="Times New Roman" w:hAnsi="Times New Roman" w:cs="Times New Roman"/>
          <w:b/>
          <w:bCs/>
          <w:sz w:val="36"/>
          <w:szCs w:val="36"/>
        </w:rPr>
        <w:t>Reconstructing Compact Object</w:t>
      </w:r>
      <w:r w:rsidR="004B46D8">
        <w:rPr>
          <w:rFonts w:ascii="Times New Roman" w:hAnsi="Times New Roman" w:cs="Times New Roman"/>
          <w:b/>
          <w:bCs/>
          <w:sz w:val="36"/>
          <w:szCs w:val="36"/>
        </w:rPr>
        <w:t>s</w:t>
      </w:r>
      <w:r w:rsidRPr="0096342E">
        <w:rPr>
          <w:rFonts w:ascii="Times New Roman" w:hAnsi="Times New Roman" w:cs="Times New Roman"/>
          <w:b/>
          <w:bCs/>
          <w:sz w:val="36"/>
          <w:szCs w:val="36"/>
        </w:rPr>
        <w:t xml:space="preserve"> Equation of State via Machine and Deep Learning</w:t>
      </w:r>
    </w:p>
    <w:p w14:paraId="5957EB30" w14:textId="77777777" w:rsidR="008452A4" w:rsidRDefault="008452A4" w:rsidP="004222F8">
      <w:pPr>
        <w:jc w:val="center"/>
        <w:rPr>
          <w:rFonts w:ascii="Times New Roman" w:hAnsi="Times New Roman" w:cs="Times New Roman"/>
          <w:b/>
          <w:bCs/>
          <w:sz w:val="36"/>
          <w:szCs w:val="36"/>
        </w:rPr>
      </w:pPr>
    </w:p>
    <w:p w14:paraId="4EC174E1" w14:textId="7C335AD9" w:rsidR="008452A4" w:rsidRDefault="008452A4" w:rsidP="004222F8">
      <w:pPr>
        <w:jc w:val="center"/>
        <w:rPr>
          <w:rFonts w:ascii="Times New Roman" w:hAnsi="Times New Roman" w:cs="Times New Roman"/>
          <w:b/>
          <w:bCs/>
          <w:sz w:val="36"/>
          <w:szCs w:val="36"/>
        </w:rPr>
      </w:pPr>
      <w:r>
        <w:rPr>
          <w:rFonts w:ascii="Times New Roman" w:hAnsi="Times New Roman" w:cs="Times New Roman"/>
          <w:b/>
          <w:bCs/>
          <w:sz w:val="36"/>
          <w:szCs w:val="36"/>
        </w:rPr>
        <w:t>Title 2:</w:t>
      </w:r>
    </w:p>
    <w:p w14:paraId="50BA1EC6" w14:textId="115A08FC" w:rsidR="008452A4" w:rsidRPr="0096342E" w:rsidRDefault="008452A4" w:rsidP="004222F8">
      <w:pPr>
        <w:jc w:val="center"/>
        <w:rPr>
          <w:rFonts w:ascii="Times New Roman" w:hAnsi="Times New Roman" w:cs="Times New Roman"/>
          <w:b/>
          <w:bCs/>
          <w:sz w:val="36"/>
          <w:szCs w:val="36"/>
        </w:rPr>
      </w:pPr>
      <w:r w:rsidRPr="008452A4">
        <w:rPr>
          <w:rFonts w:ascii="Times New Roman" w:hAnsi="Times New Roman" w:cs="Times New Roman"/>
          <w:b/>
          <w:bCs/>
          <w:sz w:val="36"/>
          <w:szCs w:val="36"/>
        </w:rPr>
        <w:t>AI-Driven Regression for Compact Object</w:t>
      </w:r>
      <w:r w:rsidR="000457D1">
        <w:rPr>
          <w:rFonts w:ascii="Times New Roman" w:hAnsi="Times New Roman" w:cs="Times New Roman"/>
          <w:b/>
          <w:bCs/>
          <w:sz w:val="36"/>
          <w:szCs w:val="36"/>
        </w:rPr>
        <w:t>s</w:t>
      </w:r>
      <w:r w:rsidRPr="008452A4">
        <w:rPr>
          <w:rFonts w:ascii="Times New Roman" w:hAnsi="Times New Roman" w:cs="Times New Roman"/>
          <w:b/>
          <w:bCs/>
          <w:sz w:val="36"/>
          <w:szCs w:val="36"/>
        </w:rPr>
        <w:t xml:space="preserve"> Equations of State</w:t>
      </w:r>
    </w:p>
    <w:p w14:paraId="6565403D" w14:textId="77777777" w:rsidR="0096342E" w:rsidRDefault="0096342E" w:rsidP="004222F8">
      <w:pPr>
        <w:jc w:val="center"/>
        <w:rPr>
          <w:rFonts w:ascii="Times New Roman" w:hAnsi="Times New Roman" w:cs="Times New Roman"/>
          <w:b/>
          <w:bCs/>
          <w:sz w:val="28"/>
          <w:szCs w:val="28"/>
        </w:rPr>
      </w:pPr>
    </w:p>
    <w:p w14:paraId="5565D62D" w14:textId="769B79FF" w:rsidR="0096342E" w:rsidRPr="0096342E" w:rsidRDefault="0096342E" w:rsidP="0096342E">
      <w:pPr>
        <w:jc w:val="both"/>
        <w:rPr>
          <w:rFonts w:ascii="Times New Roman" w:hAnsi="Times New Roman" w:cs="Times New Roman"/>
          <w:sz w:val="26"/>
          <w:szCs w:val="26"/>
        </w:rPr>
      </w:pPr>
      <w:r w:rsidRPr="0096342E">
        <w:rPr>
          <w:rFonts w:ascii="Times New Roman" w:hAnsi="Times New Roman" w:cs="Times New Roman"/>
          <w:sz w:val="26"/>
          <w:szCs w:val="26"/>
        </w:rPr>
        <w:t>A fundamental challenge in nuclear physics is the determination of the equation of state (EoS) of dense nuclear matter, which directly impacts our understanding of the structure and composition of compact astrophysical objects, such as neutron and quark stars. Traditionally, this problem has been approached through theoretical modeling</w:t>
      </w:r>
      <w:r w:rsidR="006D3B45">
        <w:rPr>
          <w:rFonts w:ascii="Times New Roman" w:hAnsi="Times New Roman" w:cs="Times New Roman"/>
          <w:sz w:val="26"/>
          <w:szCs w:val="26"/>
        </w:rPr>
        <w:t>,</w:t>
      </w:r>
      <w:r w:rsidRPr="0096342E">
        <w:rPr>
          <w:rFonts w:ascii="Times New Roman" w:hAnsi="Times New Roman" w:cs="Times New Roman"/>
          <w:sz w:val="26"/>
          <w:szCs w:val="26"/>
        </w:rPr>
        <w:t xml:space="preserve"> based on nuclear and particle physics, followed by validation against experimental data from heavy-ion collisions and, </w:t>
      </w:r>
      <w:r w:rsidR="006F79D6">
        <w:rPr>
          <w:rFonts w:ascii="Times New Roman" w:hAnsi="Times New Roman" w:cs="Times New Roman"/>
          <w:sz w:val="26"/>
          <w:szCs w:val="26"/>
        </w:rPr>
        <w:t>increasingly</w:t>
      </w:r>
      <w:r w:rsidRPr="0096342E">
        <w:rPr>
          <w:rFonts w:ascii="Times New Roman" w:hAnsi="Times New Roman" w:cs="Times New Roman"/>
          <w:sz w:val="26"/>
          <w:szCs w:val="26"/>
        </w:rPr>
        <w:t>, astrophysical observations.</w:t>
      </w:r>
      <w:r w:rsidR="00977F4F">
        <w:rPr>
          <w:rFonts w:ascii="Times New Roman" w:hAnsi="Times New Roman" w:cs="Times New Roman"/>
          <w:sz w:val="26"/>
          <w:szCs w:val="26"/>
        </w:rPr>
        <w:t xml:space="preserve"> </w:t>
      </w:r>
      <w:r w:rsidR="00977F4F" w:rsidRPr="00977F4F">
        <w:rPr>
          <w:rFonts w:ascii="Times New Roman" w:hAnsi="Times New Roman" w:cs="Times New Roman"/>
          <w:sz w:val="26"/>
          <w:szCs w:val="26"/>
        </w:rPr>
        <w:t>In recent years, hybrid methodologies</w:t>
      </w:r>
      <w:r w:rsidR="00BB1538">
        <w:rPr>
          <w:rFonts w:ascii="Times New Roman" w:hAnsi="Times New Roman" w:cs="Times New Roman"/>
          <w:sz w:val="26"/>
          <w:szCs w:val="26"/>
        </w:rPr>
        <w:t>,</w:t>
      </w:r>
      <w:r w:rsidR="00977F4F" w:rsidRPr="00977F4F">
        <w:rPr>
          <w:rFonts w:ascii="Times New Roman" w:hAnsi="Times New Roman" w:cs="Times New Roman"/>
          <w:sz w:val="26"/>
          <w:szCs w:val="26"/>
        </w:rPr>
        <w:t xml:space="preserve"> combining theoretical predictions with observational</w:t>
      </w:r>
      <w:r w:rsidR="005B7405">
        <w:rPr>
          <w:rFonts w:ascii="Times New Roman" w:hAnsi="Times New Roman" w:cs="Times New Roman"/>
          <w:sz w:val="26"/>
          <w:szCs w:val="26"/>
        </w:rPr>
        <w:t xml:space="preserve"> information</w:t>
      </w:r>
      <w:r w:rsidR="00BB1538">
        <w:rPr>
          <w:rFonts w:ascii="Times New Roman" w:hAnsi="Times New Roman" w:cs="Times New Roman"/>
          <w:sz w:val="26"/>
          <w:szCs w:val="26"/>
        </w:rPr>
        <w:t>,</w:t>
      </w:r>
      <w:r w:rsidR="00977F4F" w:rsidRPr="00977F4F">
        <w:rPr>
          <w:rFonts w:ascii="Times New Roman" w:hAnsi="Times New Roman" w:cs="Times New Roman"/>
          <w:sz w:val="26"/>
          <w:szCs w:val="26"/>
        </w:rPr>
        <w:t xml:space="preserve"> have emerged, incorporating advanced statistical techniques</w:t>
      </w:r>
      <w:r w:rsidR="00F42D41">
        <w:rPr>
          <w:rFonts w:ascii="Times New Roman" w:hAnsi="Times New Roman" w:cs="Times New Roman"/>
          <w:sz w:val="26"/>
          <w:szCs w:val="26"/>
        </w:rPr>
        <w:t xml:space="preserve">, </w:t>
      </w:r>
      <w:r w:rsidR="00CC2B80">
        <w:rPr>
          <w:rFonts w:ascii="Times New Roman" w:hAnsi="Times New Roman" w:cs="Times New Roman"/>
          <w:sz w:val="26"/>
          <w:szCs w:val="26"/>
        </w:rPr>
        <w:t xml:space="preserve">such as </w:t>
      </w:r>
      <w:r w:rsidR="00977F4F" w:rsidRPr="00977F4F">
        <w:rPr>
          <w:rFonts w:ascii="Times New Roman" w:hAnsi="Times New Roman" w:cs="Times New Roman"/>
          <w:sz w:val="26"/>
          <w:szCs w:val="26"/>
        </w:rPr>
        <w:t>Bayesian inference alongside machine learning and deep learning frameworks.</w:t>
      </w:r>
      <w:r w:rsidR="001928B0">
        <w:rPr>
          <w:rFonts w:ascii="Times New Roman" w:hAnsi="Times New Roman" w:cs="Times New Roman"/>
          <w:sz w:val="26"/>
          <w:szCs w:val="26"/>
        </w:rPr>
        <w:t xml:space="preserve"> </w:t>
      </w:r>
      <w:r w:rsidR="001928B0" w:rsidRPr="001928B0">
        <w:rPr>
          <w:rFonts w:ascii="Times New Roman" w:hAnsi="Times New Roman" w:cs="Times New Roman"/>
          <w:sz w:val="26"/>
          <w:szCs w:val="26"/>
        </w:rPr>
        <w:t xml:space="preserve">These approaches provide powerful tools for </w:t>
      </w:r>
      <w:r w:rsidR="001928B0">
        <w:rPr>
          <w:rFonts w:ascii="Times New Roman" w:hAnsi="Times New Roman" w:cs="Times New Roman"/>
          <w:sz w:val="26"/>
          <w:szCs w:val="26"/>
        </w:rPr>
        <w:t xml:space="preserve">the interpretation and </w:t>
      </w:r>
      <w:r w:rsidR="001928B0" w:rsidRPr="001928B0">
        <w:rPr>
          <w:rFonts w:ascii="Times New Roman" w:hAnsi="Times New Roman" w:cs="Times New Roman"/>
          <w:sz w:val="26"/>
          <w:szCs w:val="26"/>
        </w:rPr>
        <w:t xml:space="preserve">constraining </w:t>
      </w:r>
      <w:r w:rsidR="001928B0">
        <w:rPr>
          <w:rFonts w:ascii="Times New Roman" w:hAnsi="Times New Roman" w:cs="Times New Roman"/>
          <w:sz w:val="26"/>
          <w:szCs w:val="26"/>
        </w:rPr>
        <w:t xml:space="preserve">of </w:t>
      </w:r>
      <w:r w:rsidR="001928B0" w:rsidRPr="001928B0">
        <w:rPr>
          <w:rFonts w:ascii="Times New Roman" w:hAnsi="Times New Roman" w:cs="Times New Roman"/>
          <w:sz w:val="26"/>
          <w:szCs w:val="26"/>
        </w:rPr>
        <w:t>the EoS.</w:t>
      </w:r>
      <w:r w:rsidR="005B7405">
        <w:rPr>
          <w:rFonts w:ascii="Times New Roman" w:hAnsi="Times New Roman" w:cs="Times New Roman"/>
          <w:sz w:val="26"/>
          <w:szCs w:val="26"/>
        </w:rPr>
        <w:t xml:space="preserve"> </w:t>
      </w:r>
      <w:r w:rsidR="00D70B25" w:rsidRPr="00D70B25">
        <w:rPr>
          <w:rFonts w:ascii="Times New Roman" w:hAnsi="Times New Roman" w:cs="Times New Roman"/>
          <w:sz w:val="26"/>
          <w:szCs w:val="26"/>
        </w:rPr>
        <w:t xml:space="preserve">In this work, we employ machine and deep learning </w:t>
      </w:r>
      <w:r w:rsidR="00D70B25">
        <w:rPr>
          <w:rFonts w:ascii="Times New Roman" w:hAnsi="Times New Roman" w:cs="Times New Roman"/>
          <w:sz w:val="26"/>
          <w:szCs w:val="26"/>
        </w:rPr>
        <w:t xml:space="preserve">regression </w:t>
      </w:r>
      <w:r w:rsidR="00D70B25" w:rsidRPr="00D70B25">
        <w:rPr>
          <w:rFonts w:ascii="Times New Roman" w:hAnsi="Times New Roman" w:cs="Times New Roman"/>
          <w:sz w:val="26"/>
          <w:szCs w:val="26"/>
        </w:rPr>
        <w:t>techniques to infer the underlying equation of state from mass–radius relations of compact objects.</w:t>
      </w:r>
      <w:r w:rsidR="00251741">
        <w:rPr>
          <w:rFonts w:ascii="Times New Roman" w:hAnsi="Times New Roman" w:cs="Times New Roman"/>
          <w:sz w:val="26"/>
          <w:szCs w:val="26"/>
        </w:rPr>
        <w:t xml:space="preserve"> </w:t>
      </w:r>
      <w:r w:rsidR="00251741" w:rsidRPr="00251741">
        <w:rPr>
          <w:rFonts w:ascii="Times New Roman" w:hAnsi="Times New Roman" w:cs="Times New Roman"/>
          <w:sz w:val="26"/>
          <w:szCs w:val="26"/>
        </w:rPr>
        <w:t xml:space="preserve">The analysis is based on an extensive dataset of physically consistent equations of state, constructed using multimodal descriptions </w:t>
      </w:r>
      <w:r w:rsidR="00251741">
        <w:rPr>
          <w:rFonts w:ascii="Times New Roman" w:hAnsi="Times New Roman" w:cs="Times New Roman"/>
          <w:sz w:val="26"/>
          <w:szCs w:val="26"/>
        </w:rPr>
        <w:t>for</w:t>
      </w:r>
      <w:r w:rsidR="00251741" w:rsidRPr="00251741">
        <w:rPr>
          <w:rFonts w:ascii="Times New Roman" w:hAnsi="Times New Roman" w:cs="Times New Roman"/>
          <w:sz w:val="26"/>
          <w:szCs w:val="26"/>
        </w:rPr>
        <w:t xml:space="preserve"> neutron stars, as well as corresponding models for quark stars.</w:t>
      </w:r>
      <w:r w:rsidR="00F84448">
        <w:rPr>
          <w:rFonts w:ascii="Times New Roman" w:hAnsi="Times New Roman" w:cs="Times New Roman"/>
          <w:sz w:val="26"/>
          <w:szCs w:val="26"/>
        </w:rPr>
        <w:t xml:space="preserve"> </w:t>
      </w:r>
      <w:r w:rsidR="00F84448" w:rsidRPr="00F84448">
        <w:rPr>
          <w:rFonts w:ascii="Times New Roman" w:hAnsi="Times New Roman" w:cs="Times New Roman"/>
          <w:sz w:val="26"/>
          <w:szCs w:val="26"/>
        </w:rPr>
        <w:t>By leveraging these data, the proposed framework enables the reconstruction of the EoS directly from observable properties, offering a complementary pathway to traditional approaches.</w:t>
      </w:r>
    </w:p>
    <w:sectPr w:rsidR="0096342E" w:rsidRPr="0096342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A6F"/>
    <w:rsid w:val="000457D1"/>
    <w:rsid w:val="001928B0"/>
    <w:rsid w:val="00251741"/>
    <w:rsid w:val="00317A6F"/>
    <w:rsid w:val="004222F8"/>
    <w:rsid w:val="0042770E"/>
    <w:rsid w:val="004B46D8"/>
    <w:rsid w:val="005B7405"/>
    <w:rsid w:val="006D3B45"/>
    <w:rsid w:val="006F79D6"/>
    <w:rsid w:val="007E6066"/>
    <w:rsid w:val="008452A4"/>
    <w:rsid w:val="0096342E"/>
    <w:rsid w:val="00977F4F"/>
    <w:rsid w:val="00B06A65"/>
    <w:rsid w:val="00BB1538"/>
    <w:rsid w:val="00CC2B80"/>
    <w:rsid w:val="00D70B25"/>
    <w:rsid w:val="00DA0476"/>
    <w:rsid w:val="00F42D41"/>
    <w:rsid w:val="00F84448"/>
    <w:rsid w:val="00FD37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731AD"/>
  <w15:chartTrackingRefBased/>
  <w15:docId w15:val="{2E7E165E-CC96-4EC6-81DF-367A8CDF3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17A6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317A6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17A6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17A6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17A6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17A6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17A6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17A6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17A6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7A6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17A6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17A6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17A6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17A6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17A6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17A6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17A6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17A6F"/>
    <w:rPr>
      <w:rFonts w:eastAsiaTheme="majorEastAsia" w:cstheme="majorBidi"/>
      <w:color w:val="272727" w:themeColor="text1" w:themeTint="D8"/>
    </w:rPr>
  </w:style>
  <w:style w:type="paragraph" w:styleId="Title">
    <w:name w:val="Title"/>
    <w:basedOn w:val="Normal"/>
    <w:next w:val="Normal"/>
    <w:link w:val="TitleChar"/>
    <w:uiPriority w:val="10"/>
    <w:qFormat/>
    <w:rsid w:val="00317A6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17A6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17A6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17A6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17A6F"/>
    <w:pPr>
      <w:spacing w:before="160"/>
      <w:jc w:val="center"/>
    </w:pPr>
    <w:rPr>
      <w:i/>
      <w:iCs/>
      <w:color w:val="404040" w:themeColor="text1" w:themeTint="BF"/>
    </w:rPr>
  </w:style>
  <w:style w:type="character" w:customStyle="1" w:styleId="QuoteChar">
    <w:name w:val="Quote Char"/>
    <w:basedOn w:val="DefaultParagraphFont"/>
    <w:link w:val="Quote"/>
    <w:uiPriority w:val="29"/>
    <w:rsid w:val="00317A6F"/>
    <w:rPr>
      <w:i/>
      <w:iCs/>
      <w:color w:val="404040" w:themeColor="text1" w:themeTint="BF"/>
    </w:rPr>
  </w:style>
  <w:style w:type="paragraph" w:styleId="ListParagraph">
    <w:name w:val="List Paragraph"/>
    <w:basedOn w:val="Normal"/>
    <w:uiPriority w:val="34"/>
    <w:qFormat/>
    <w:rsid w:val="00317A6F"/>
    <w:pPr>
      <w:ind w:left="720"/>
      <w:contextualSpacing/>
    </w:pPr>
  </w:style>
  <w:style w:type="character" w:styleId="IntenseEmphasis">
    <w:name w:val="Intense Emphasis"/>
    <w:basedOn w:val="DefaultParagraphFont"/>
    <w:uiPriority w:val="21"/>
    <w:qFormat/>
    <w:rsid w:val="00317A6F"/>
    <w:rPr>
      <w:i/>
      <w:iCs/>
      <w:color w:val="2F5496" w:themeColor="accent1" w:themeShade="BF"/>
    </w:rPr>
  </w:style>
  <w:style w:type="paragraph" w:styleId="IntenseQuote">
    <w:name w:val="Intense Quote"/>
    <w:basedOn w:val="Normal"/>
    <w:next w:val="Normal"/>
    <w:link w:val="IntenseQuoteChar"/>
    <w:uiPriority w:val="30"/>
    <w:qFormat/>
    <w:rsid w:val="00317A6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17A6F"/>
    <w:rPr>
      <w:i/>
      <w:iCs/>
      <w:color w:val="2F5496" w:themeColor="accent1" w:themeShade="BF"/>
    </w:rPr>
  </w:style>
  <w:style w:type="character" w:styleId="IntenseReference">
    <w:name w:val="Intense Reference"/>
    <w:basedOn w:val="DefaultParagraphFont"/>
    <w:uiPriority w:val="32"/>
    <w:qFormat/>
    <w:rsid w:val="00317A6F"/>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1</Pages>
  <Words>230</Words>
  <Characters>1317</Characters>
  <Application>Microsoft Office Word</Application>
  <DocSecurity>0</DocSecurity>
  <Lines>10</Lines>
  <Paragraphs>3</Paragraphs>
  <ScaleCrop>false</ScaleCrop>
  <Company/>
  <LinksUpToDate>false</LinksUpToDate>
  <CharactersWithSpaces>1544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Ioannis Stergakis</dc:creator>
  <cp:keywords/>
  <dc:description/>
  <cp:lastModifiedBy>Ioannis Stergakis</cp:lastModifiedBy>
  <cp:revision>21</cp:revision>
  <dcterms:created xsi:type="dcterms:W3CDTF">2026-04-24T14:21:00Z</dcterms:created>
  <dcterms:modified xsi:type="dcterms:W3CDTF">2026-04-25T14:43:00Z</dcterms:modified>
</cp:coreProperties>
</file>