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64C1DAF4" w:rsidR="005D66BE" w:rsidRDefault="00E76DF3">
      <w:pPr>
        <w:pBdr>
          <w:top w:val="nil"/>
          <w:left w:val="nil"/>
          <w:bottom w:val="nil"/>
          <w:right w:val="nil"/>
          <w:between w:val="nil"/>
        </w:pBdr>
        <w:spacing w:before="60"/>
        <w:ind w:left="100"/>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THEORETICAL THERMOCHEMICAL ESTIMATIONS OF SEROTONIN FORMATION IN NEUROBIOLOGICAL PATHWAYS.  </w:t>
      </w:r>
      <w:r>
        <w:rPr>
          <w:rFonts w:ascii="Times New Roman" w:eastAsia="Times New Roman" w:hAnsi="Times New Roman" w:cs="Times New Roman"/>
          <w:color w:val="000000"/>
          <w:sz w:val="20"/>
          <w:szCs w:val="20"/>
          <w:u w:val="single"/>
        </w:rPr>
        <w:t>Angelina Thotam</w:t>
      </w:r>
      <w:r>
        <w:rPr>
          <w:rFonts w:ascii="Times New Roman" w:eastAsia="Times New Roman" w:hAnsi="Times New Roman" w:cs="Times New Roman"/>
          <w:color w:val="000000"/>
          <w:sz w:val="20"/>
          <w:szCs w:val="20"/>
        </w:rPr>
        <w:t>, Aniyah Barnett, McKenzie Mcneill, Emmani Shaw, Ivana Thigpen, Michelle Waddell &amp; Insu F. Hahn,  Dept. of Biology and Dept. of Chemistry &amp; Biochemistry, Hampton University. Serotonin is a key neurotransmitter that plays a critical role in mood regulation and the pathophysiology of depression. One of the most relevant approaches to studying this relationship involves the depletion of tryptophan, an amino acid precursor to serotonin. Despite this, there is minimal research on the secondary reaction in creating serotonin. The serotonin synthesis mechanism involves two enzymatic steps</w:t>
      </w:r>
      <w:r>
        <w:rPr>
          <w:rFonts w:ascii="Times New Roman" w:eastAsia="Times New Roman" w:hAnsi="Times New Roman" w:cs="Times New Roman"/>
          <w:sz w:val="20"/>
          <w:szCs w:val="20"/>
        </w:rPr>
        <w:t>:</w:t>
      </w: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sz w:val="20"/>
          <w:szCs w:val="20"/>
        </w:rPr>
        <w:t>the hydroxylation of</w:t>
      </w:r>
      <w:r>
        <w:rPr>
          <w:rFonts w:ascii="Times New Roman" w:eastAsia="Times New Roman" w:hAnsi="Times New Roman" w:cs="Times New Roman"/>
          <w:color w:val="000000"/>
          <w:sz w:val="20"/>
          <w:szCs w:val="20"/>
        </w:rPr>
        <w:t xml:space="preserve"> tryptophan to 5-hydroxytryptophan</w:t>
      </w:r>
      <w:r>
        <w:rPr>
          <w:rFonts w:ascii="Times New Roman" w:eastAsia="Times New Roman" w:hAnsi="Times New Roman" w:cs="Times New Roman"/>
          <w:sz w:val="20"/>
          <w:szCs w:val="20"/>
        </w:rPr>
        <w:t>,</w:t>
      </w: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sz w:val="20"/>
          <w:szCs w:val="20"/>
        </w:rPr>
        <w:t>followed by the decarboxylation of 5-HTP</w:t>
      </w:r>
      <w:r>
        <w:rPr>
          <w:rFonts w:ascii="Times New Roman" w:eastAsia="Times New Roman" w:hAnsi="Times New Roman" w:cs="Times New Roman"/>
          <w:color w:val="000000"/>
          <w:sz w:val="20"/>
          <w:szCs w:val="20"/>
        </w:rPr>
        <w:t xml:space="preserve"> to serotonin. In this computational study, the thermochemical characteristics of converting 5-hydroxytryptophan to serotonin were investigated utilizing L-amino acid decarboxylase, an enzyme, and the formation of carbon dioxide as a byproduct. </w:t>
      </w:r>
      <w:r>
        <w:rPr>
          <w:rFonts w:ascii="Times New Roman" w:eastAsia="Times New Roman" w:hAnsi="Times New Roman" w:cs="Times New Roman"/>
          <w:sz w:val="20"/>
          <w:szCs w:val="20"/>
        </w:rPr>
        <w:t>Two s</w:t>
      </w:r>
      <w:r>
        <w:rPr>
          <w:rFonts w:ascii="Times New Roman" w:eastAsia="Times New Roman" w:hAnsi="Times New Roman" w:cs="Times New Roman"/>
          <w:color w:val="000000"/>
          <w:sz w:val="20"/>
          <w:szCs w:val="20"/>
        </w:rPr>
        <w:t>emi-empirical quantum chemical calculation platforms were compared and used to model the tested molecules and calculate thermochemical properties (i.e., structure, stability, and reactivity) during the biosynthetic pathways of serotonin. Computational analysis revealed that the decarboxylation reaction exhibited a positive enthalpy change (ΔH &gt; 0), indicating that the process is endothermic and requires an input of energy to proceed. This finding suggests that enzymatic facilitation is critical in overcoming the energetic barrier associated with serotonin formation</w:t>
      </w:r>
      <w:r>
        <w:rPr>
          <w:rFonts w:ascii="Times New Roman" w:eastAsia="Times New Roman" w:hAnsi="Times New Roman" w:cs="Times New Roman"/>
          <w:sz w:val="20"/>
          <w:szCs w:val="20"/>
        </w:rPr>
        <w:t xml:space="preserve">. </w:t>
      </w:r>
      <w:r>
        <w:rPr>
          <w:rFonts w:ascii="Times New Roman" w:eastAsia="Times New Roman" w:hAnsi="Times New Roman" w:cs="Times New Roman"/>
          <w:color w:val="000000"/>
          <w:sz w:val="20"/>
          <w:szCs w:val="20"/>
        </w:rPr>
        <w:t xml:space="preserve">The obtained data </w:t>
      </w:r>
      <w:r>
        <w:rPr>
          <w:rFonts w:ascii="Times New Roman" w:eastAsia="Times New Roman" w:hAnsi="Times New Roman" w:cs="Times New Roman"/>
          <w:sz w:val="20"/>
          <w:szCs w:val="20"/>
        </w:rPr>
        <w:t>provides insight into</w:t>
      </w:r>
      <w:r>
        <w:rPr>
          <w:rFonts w:ascii="Times New Roman" w:eastAsia="Times New Roman" w:hAnsi="Times New Roman" w:cs="Times New Roman"/>
          <w:color w:val="000000"/>
          <w:sz w:val="20"/>
          <w:szCs w:val="20"/>
        </w:rPr>
        <w:t xml:space="preserve"> further explaining the </w:t>
      </w:r>
      <w:r>
        <w:rPr>
          <w:rFonts w:ascii="Times New Roman" w:eastAsia="Times New Roman" w:hAnsi="Times New Roman" w:cs="Times New Roman"/>
          <w:sz w:val="20"/>
          <w:szCs w:val="20"/>
        </w:rPr>
        <w:t>molecular-level</w:t>
      </w:r>
      <w:r>
        <w:rPr>
          <w:rFonts w:ascii="Times New Roman" w:eastAsia="Times New Roman" w:hAnsi="Times New Roman" w:cs="Times New Roman"/>
          <w:color w:val="000000"/>
          <w:sz w:val="20"/>
          <w:szCs w:val="20"/>
        </w:rPr>
        <w:t xml:space="preserve"> behavior and energetic </w:t>
      </w:r>
      <w:r>
        <w:rPr>
          <w:rFonts w:ascii="Times New Roman" w:eastAsia="Times New Roman" w:hAnsi="Times New Roman" w:cs="Times New Roman"/>
          <w:sz w:val="20"/>
          <w:szCs w:val="20"/>
        </w:rPr>
        <w:t xml:space="preserve">demands </w:t>
      </w:r>
      <w:r>
        <w:rPr>
          <w:rFonts w:ascii="Times New Roman" w:eastAsia="Times New Roman" w:hAnsi="Times New Roman" w:cs="Times New Roman"/>
          <w:color w:val="000000"/>
          <w:sz w:val="20"/>
          <w:szCs w:val="20"/>
        </w:rPr>
        <w:t>of serotonin and ma</w:t>
      </w:r>
      <w:r>
        <w:rPr>
          <w:rFonts w:ascii="Times New Roman" w:eastAsia="Times New Roman" w:hAnsi="Times New Roman" w:cs="Times New Roman"/>
          <w:sz w:val="20"/>
          <w:szCs w:val="20"/>
        </w:rPr>
        <w:t xml:space="preserve">y contribute to a deeper understanding of </w:t>
      </w:r>
      <w:r>
        <w:rPr>
          <w:rFonts w:ascii="Times New Roman" w:eastAsia="Times New Roman" w:hAnsi="Times New Roman" w:cs="Times New Roman"/>
          <w:color w:val="000000"/>
          <w:sz w:val="20"/>
          <w:szCs w:val="20"/>
        </w:rPr>
        <w:t xml:space="preserve">pre-existing therapies </w:t>
      </w:r>
      <w:r>
        <w:rPr>
          <w:rFonts w:ascii="Times New Roman" w:eastAsia="Times New Roman" w:hAnsi="Times New Roman" w:cs="Times New Roman"/>
          <w:sz w:val="20"/>
          <w:szCs w:val="20"/>
        </w:rPr>
        <w:t>targeting</w:t>
      </w: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sz w:val="20"/>
          <w:szCs w:val="20"/>
        </w:rPr>
        <w:t>decreased serotonin levels in the brain</w:t>
      </w: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1F2023"/>
          <w:sz w:val="20"/>
          <w:szCs w:val="20"/>
        </w:rPr>
        <w:t>(</w:t>
      </w:r>
      <w:r>
        <w:rPr>
          <w:rFonts w:ascii="Times New Roman" w:eastAsia="Times New Roman" w:hAnsi="Times New Roman" w:cs="Times New Roman"/>
          <w:color w:val="000000"/>
          <w:sz w:val="20"/>
          <w:szCs w:val="20"/>
        </w:rPr>
        <w:t xml:space="preserve">Supported by: DOEd, R. McNair Program, Hampton Univ.). Author contact: Insu F. Hahn, </w:t>
      </w:r>
      <w:bookmarkStart w:id="0" w:name="_GoBack"/>
      <w:bookmarkEnd w:id="0"/>
      <w:r w:rsidR="00B1114F">
        <w:rPr>
          <w:rFonts w:ascii="Times New Roman" w:eastAsia="Times New Roman" w:hAnsi="Times New Roman" w:cs="Times New Roman"/>
          <w:color w:val="0462C1"/>
          <w:sz w:val="20"/>
          <w:szCs w:val="20"/>
          <w:u w:val="single"/>
        </w:rPr>
        <w:fldChar w:fldCharType="begin"/>
      </w:r>
      <w:r w:rsidR="00B1114F">
        <w:rPr>
          <w:rFonts w:ascii="Times New Roman" w:eastAsia="Times New Roman" w:hAnsi="Times New Roman" w:cs="Times New Roman"/>
          <w:color w:val="0462C1"/>
          <w:sz w:val="20"/>
          <w:szCs w:val="20"/>
          <w:u w:val="single"/>
        </w:rPr>
        <w:instrText xml:space="preserve"> HYPERLINK "mailto: insu.hahn@hamptonu.edu " </w:instrText>
      </w:r>
      <w:r w:rsidR="00B1114F">
        <w:rPr>
          <w:rFonts w:ascii="Times New Roman" w:eastAsia="Times New Roman" w:hAnsi="Times New Roman" w:cs="Times New Roman"/>
          <w:color w:val="0462C1"/>
          <w:sz w:val="20"/>
          <w:szCs w:val="20"/>
          <w:u w:val="single"/>
        </w:rPr>
        <w:fldChar w:fldCharType="separate"/>
      </w:r>
      <w:r w:rsidR="00B1114F" w:rsidRPr="006F2A40">
        <w:rPr>
          <w:rStyle w:val="Hyperlink"/>
          <w:rFonts w:ascii="Times New Roman" w:eastAsia="Times New Roman" w:hAnsi="Times New Roman" w:cs="Times New Roman"/>
          <w:sz w:val="20"/>
          <w:szCs w:val="20"/>
        </w:rPr>
        <w:t xml:space="preserve"> insu.hahn@hamptonu.edu </w:t>
      </w:r>
      <w:r w:rsidR="00B1114F">
        <w:rPr>
          <w:rFonts w:ascii="Times New Roman" w:eastAsia="Times New Roman" w:hAnsi="Times New Roman" w:cs="Times New Roman"/>
          <w:color w:val="0462C1"/>
          <w:sz w:val="20"/>
          <w:szCs w:val="20"/>
          <w:u w:val="single"/>
        </w:rPr>
        <w:fldChar w:fldCharType="end"/>
      </w:r>
      <w:hyperlink r:id="rId5">
        <w:r>
          <w:rPr>
            <w:rFonts w:ascii="Times New Roman" w:eastAsia="Times New Roman" w:hAnsi="Times New Roman" w:cs="Times New Roman"/>
            <w:color w:val="006FC0"/>
            <w:sz w:val="20"/>
            <w:szCs w:val="20"/>
          </w:rPr>
          <w:t>.</w:t>
        </w:r>
      </w:hyperlink>
      <w:r>
        <w:rPr>
          <w:rFonts w:ascii="Times New Roman" w:eastAsia="Times New Roman" w:hAnsi="Times New Roman" w:cs="Times New Roman"/>
          <w:color w:val="000000"/>
          <w:sz w:val="20"/>
          <w:szCs w:val="20"/>
        </w:rPr>
        <w:t xml:space="preserve">  </w:t>
      </w:r>
    </w:p>
    <w:sectPr w:rsidR="005D66BE" w:rsidSect="00E76DF3">
      <w:pgSz w:w="12240" w:h="15840"/>
      <w:pgMar w:top="1440" w:right="1440" w:bottom="1440" w:left="1440" w:header="720" w:footer="720"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embedRegular r:id="rId1" w:fontKey="{CEB7FDEE-B180-4247-81BC-650FC9EA1B2C}"/>
    <w:embedBold r:id="rId2" w:fontKey="{1CF19D13-0476-4BD2-839E-C5F2DA657EDC}"/>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3" w:fontKey="{39AB2340-F155-4189-9643-81816F774ABD}"/>
  </w:font>
  <w:font w:name="Cambria">
    <w:panose1 w:val="02040503050406030204"/>
    <w:charset w:val="00"/>
    <w:family w:val="roman"/>
    <w:pitch w:val="variable"/>
    <w:sig w:usb0="E00006FF" w:usb1="420024FF" w:usb2="02000000" w:usb3="00000000" w:csb0="0000019F" w:csb1="00000000"/>
    <w:embedRegular r:id="rId4" w:fontKey="{91EB145E-32D8-4124-A023-F316E538B437}"/>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6BE"/>
    <w:rsid w:val="005D66BE"/>
    <w:rsid w:val="00B1114F"/>
    <w:rsid w:val="00E76D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D9B21"/>
  <w15:docId w15:val="{616D26CE-C562-4ED2-98C0-CAB9EA5BB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bCs/>
      <w:sz w:val="48"/>
      <w:szCs w:val="48"/>
    </w:rPr>
  </w:style>
  <w:style w:type="paragraph" w:styleId="Heading2">
    <w:name w:val="heading 2"/>
    <w:basedOn w:val="Normal"/>
    <w:next w:val="Normal"/>
    <w:pPr>
      <w:keepNext/>
      <w:keepLines/>
      <w:spacing w:before="360" w:after="80"/>
      <w:outlineLvl w:val="1"/>
    </w:pPr>
    <w:rPr>
      <w:b/>
      <w:bCs/>
      <w:sz w:val="36"/>
      <w:szCs w:val="36"/>
    </w:rPr>
  </w:style>
  <w:style w:type="paragraph" w:styleId="Heading3">
    <w:name w:val="heading 3"/>
    <w:basedOn w:val="Normal"/>
    <w:next w:val="Normal"/>
    <w:pPr>
      <w:keepNext/>
      <w:keepLines/>
      <w:spacing w:before="280" w:after="80"/>
      <w:outlineLvl w:val="2"/>
    </w:pPr>
    <w:rPr>
      <w:b/>
      <w:bCs/>
      <w:sz w:val="28"/>
      <w:szCs w:val="28"/>
    </w:rPr>
  </w:style>
  <w:style w:type="paragraph" w:styleId="Heading4">
    <w:name w:val="heading 4"/>
    <w:basedOn w:val="Normal"/>
    <w:next w:val="Normal"/>
    <w:pPr>
      <w:keepNext/>
      <w:keepLines/>
      <w:spacing w:before="240" w:after="40"/>
      <w:outlineLvl w:val="3"/>
    </w:pPr>
    <w:rPr>
      <w:b/>
      <w:bCs/>
      <w:sz w:val="24"/>
      <w:szCs w:val="24"/>
    </w:rPr>
  </w:style>
  <w:style w:type="paragraph" w:styleId="Heading5">
    <w:name w:val="heading 5"/>
    <w:basedOn w:val="Normal"/>
    <w:next w:val="Normal"/>
    <w:pPr>
      <w:keepNext/>
      <w:keepLines/>
      <w:spacing w:before="220" w:after="40"/>
      <w:outlineLvl w:val="4"/>
    </w:pPr>
    <w:rPr>
      <w:b/>
      <w:bCs/>
    </w:rPr>
  </w:style>
  <w:style w:type="paragraph" w:styleId="Heading6">
    <w:name w:val="heading 6"/>
    <w:basedOn w:val="Normal"/>
    <w:next w:val="Normal"/>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keepNext/>
      <w:keepLines/>
      <w:spacing w:before="480" w:after="120"/>
    </w:pPr>
    <w:rPr>
      <w:b/>
      <w:bCs/>
      <w:sz w:val="72"/>
      <w:szCs w:val="72"/>
    </w:rPr>
  </w:style>
  <w:style w:type="paragraph" w:styleId="BodyText">
    <w:name w:val="Body Text"/>
    <w:basedOn w:val="Normal"/>
    <w:uiPriority w:val="1"/>
    <w:qFormat/>
    <w:pPr>
      <w:spacing w:before="1"/>
      <w:ind w:left="100"/>
    </w:pPr>
    <w:rPr>
      <w:rFonts w:ascii="Times New Roman" w:eastAsia="Times New Roman" w:hAnsi="Times New Roman"/>
      <w:sz w:val="20"/>
      <w:szCs w:val="2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Subtitle">
    <w:name w:val="Subtitle"/>
    <w:basedOn w:val="Normal"/>
    <w:next w:val="Normal"/>
    <w:pPr>
      <w:keepNext/>
      <w:keepLines/>
      <w:spacing w:before="360" w:after="80"/>
    </w:pPr>
    <w:rPr>
      <w:rFonts w:ascii="Georgia" w:eastAsia="Georgia" w:hAnsi="Georgia" w:cs="Georgia"/>
      <w:i/>
      <w:iCs/>
      <w:color w:val="666666"/>
      <w:sz w:val="48"/>
      <w:szCs w:val="48"/>
    </w:rPr>
  </w:style>
  <w:style w:type="character" w:styleId="Hyperlink">
    <w:name w:val="Hyperlink"/>
    <w:basedOn w:val="DefaultParagraphFont"/>
    <w:uiPriority w:val="99"/>
    <w:unhideWhenUsed/>
    <w:rsid w:val="00B1114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mailto:insu.hahn@hamptonu.edu" TargetMode="External"/><Relationship Id="rId4" Type="http://schemas.openxmlformats.org/officeDocument/2006/relationships/webSettings" Target="web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q6J6eK++RafGveO7oAwxu4OZBcg==">CgMxLjA4AHIhMW1nSUdRc3RJYXdlaG1vT3lKVWZaZ2dRcFZkQlN1MmIt</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309</Words>
  <Characters>1763</Characters>
  <Application>Microsoft Office Word</Application>
  <DocSecurity>0</DocSecurity>
  <Lines>14</Lines>
  <Paragraphs>4</Paragraphs>
  <ScaleCrop>false</ScaleCrop>
  <Company>Hampton University</Company>
  <LinksUpToDate>false</LinksUpToDate>
  <CharactersWithSpaces>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ChemBio 01</dc:creator>
  <cp:lastModifiedBy>ChemBio 03</cp:lastModifiedBy>
  <cp:revision>3</cp:revision>
  <dcterms:created xsi:type="dcterms:W3CDTF">2025-04-08T19:30:00Z</dcterms:created>
  <dcterms:modified xsi:type="dcterms:W3CDTF">2026-02-26T20:17:00Z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2025-04-08T00:00:00Z</vt:filetime>
  </property>
  <property fmtid="{D5CDD505-2E9C-101B-9397-08002B2CF9AE}" pid="3" name="LastSaved">
    <vt:filetime>2025-04-08T00:00:00Z</vt:filetime>
  </property>
</Properties>
</file>