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CC8F23" w14:textId="70382A54" w:rsidR="00DB4193" w:rsidRDefault="00D02161">
      <w:pPr>
        <w:rPr>
          <w:lang w:val="en-US"/>
        </w:rPr>
      </w:pPr>
      <w:r>
        <w:rPr>
          <w:lang w:val="en-US"/>
        </w:rPr>
        <w:t>Submission Guidelines</w:t>
      </w:r>
    </w:p>
    <w:p w14:paraId="26B954B4" w14:textId="77777777" w:rsidR="00D02161" w:rsidRDefault="00D02161">
      <w:pPr>
        <w:rPr>
          <w:lang w:val="en-US"/>
        </w:rPr>
      </w:pPr>
    </w:p>
    <w:p w14:paraId="3F289AAB" w14:textId="77777777" w:rsidR="00D02161" w:rsidRDefault="00D02161" w:rsidP="00D02161">
      <w:pPr>
        <w:pStyle w:val="NormalWeb"/>
      </w:pPr>
      <w:r>
        <w:t>Dear Dr. Shalika,</w:t>
      </w:r>
    </w:p>
    <w:p w14:paraId="13C262E6" w14:textId="77777777" w:rsidR="00D02161" w:rsidRDefault="00D02161" w:rsidP="00D02161">
      <w:pPr>
        <w:pStyle w:val="NormalWeb"/>
      </w:pPr>
      <w:r>
        <w:t>I hope this email finds you well.</w:t>
      </w:r>
    </w:p>
    <w:p w14:paraId="2358BDB1" w14:textId="77777777" w:rsidR="00D02161" w:rsidRDefault="00D02161" w:rsidP="00D02161">
      <w:pPr>
        <w:pStyle w:val="NormalWeb"/>
      </w:pPr>
      <w:r>
        <w:t>On behalf of the Deputy Director General (Education, Training &amp; Research), I am writing to request a meeting to discuss the Digital Health Infrastructure Needs Assessment for the National Institute of Health Sciences (NIHS), Kalutara and the institutions under NIHS administration.</w:t>
      </w:r>
    </w:p>
    <w:p w14:paraId="1E71E241" w14:textId="77777777" w:rsidR="00D02161" w:rsidRDefault="00D02161" w:rsidP="00D02161">
      <w:pPr>
        <w:pStyle w:val="NormalWeb"/>
      </w:pPr>
      <w:r>
        <w:t>Expected Participants from NIHS</w:t>
      </w:r>
    </w:p>
    <w:p w14:paraId="12019EE0" w14:textId="77777777" w:rsidR="00D02161" w:rsidRDefault="00D02161" w:rsidP="00D02161">
      <w:pPr>
        <w:pStyle w:val="NormalWeb"/>
      </w:pPr>
      <w:r>
        <w:t>Director, NIHS, Kalutara</w:t>
      </w:r>
    </w:p>
    <w:p w14:paraId="6338A0E2" w14:textId="77777777" w:rsidR="00D02161" w:rsidRDefault="00D02161" w:rsidP="00D02161">
      <w:pPr>
        <w:pStyle w:val="NormalWeb"/>
      </w:pPr>
      <w:r>
        <w:t>Consultant Health Informatics, NIHS, Kalutara</w:t>
      </w:r>
    </w:p>
    <w:p w14:paraId="0E80F012" w14:textId="77777777" w:rsidR="00D02161" w:rsidRDefault="00D02161" w:rsidP="00D02161">
      <w:pPr>
        <w:pStyle w:val="NormalWeb"/>
      </w:pPr>
      <w:r>
        <w:t>Meeting Objective</w:t>
      </w:r>
    </w:p>
    <w:p w14:paraId="0386A095" w14:textId="77777777" w:rsidR="00D02161" w:rsidRDefault="00D02161" w:rsidP="00D02161">
      <w:pPr>
        <w:pStyle w:val="NormalWeb"/>
      </w:pPr>
      <w:r>
        <w:t>The primary focus of this discussion is to strategize the implementation and utilization of the Hospital Health Information Management System (HHIMS) across all curative sector institutions under the purview of NIHS. Furthermore, the DDG (ET&amp;R) wishes to explore the feasibility of linking existing preventive sector systems with the HHIMS to ensure a streamlined data ecosystem.</w:t>
      </w:r>
    </w:p>
    <w:p w14:paraId="5ECB36E3" w14:textId="77777777" w:rsidR="00D02161" w:rsidRDefault="00D02161" w:rsidP="00D02161">
      <w:pPr>
        <w:pStyle w:val="NormalWeb"/>
      </w:pPr>
      <w:r>
        <w:t>Proposed Schedule &amp; Format</w:t>
      </w:r>
    </w:p>
    <w:p w14:paraId="35059C99" w14:textId="77777777" w:rsidR="00D02161" w:rsidRDefault="00D02161" w:rsidP="00D02161">
      <w:pPr>
        <w:pStyle w:val="NormalWeb"/>
      </w:pPr>
      <w:r>
        <w:t>Proposed Date: 5th of January 2025</w:t>
      </w:r>
    </w:p>
    <w:p w14:paraId="33557645" w14:textId="77777777" w:rsidR="00D02161" w:rsidRDefault="00D02161" w:rsidP="00D02161">
      <w:pPr>
        <w:pStyle w:val="NormalWeb"/>
      </w:pPr>
      <w:r>
        <w:t>Alternative Timing: Early January 2025 (subject to your availability)</w:t>
      </w:r>
    </w:p>
    <w:p w14:paraId="70A702FD" w14:textId="77777777" w:rsidR="00D02161" w:rsidRDefault="00D02161" w:rsidP="00D02161">
      <w:pPr>
        <w:pStyle w:val="NormalWeb"/>
      </w:pPr>
      <w:r>
        <w:t>Format: Physical or Hybrid (to be finalized based on your preference)</w:t>
      </w:r>
    </w:p>
    <w:p w14:paraId="522AA084" w14:textId="77777777" w:rsidR="00D02161" w:rsidRDefault="00D02161" w:rsidP="00D02161">
      <w:pPr>
        <w:pStyle w:val="NormalWeb"/>
      </w:pPr>
      <w:r>
        <w:t>Preliminary Requirements</w:t>
      </w:r>
    </w:p>
    <w:p w14:paraId="485CC47D" w14:textId="77777777" w:rsidR="00D02161" w:rsidRDefault="00D02161" w:rsidP="00D02161">
      <w:pPr>
        <w:pStyle w:val="NormalWeb"/>
      </w:pPr>
      <w:r>
        <w:t>In preparation for this meeting, you are kindly requested to conduct a brief survey of the institutions under NIHS. This assessment should focus on:</w:t>
      </w:r>
    </w:p>
    <w:p w14:paraId="29EAD5C4" w14:textId="77777777" w:rsidR="00D02161" w:rsidRDefault="00D02161" w:rsidP="00D02161">
      <w:pPr>
        <w:pStyle w:val="NormalWeb"/>
      </w:pPr>
      <w:r>
        <w:t>Digital Infrastructure: Current hardware, connectivity, and networking capabilities.</w:t>
      </w:r>
    </w:p>
    <w:p w14:paraId="31177853" w14:textId="77777777" w:rsidR="00D02161" w:rsidRDefault="00D02161" w:rsidP="00D02161">
      <w:pPr>
        <w:pStyle w:val="NormalWeb"/>
      </w:pPr>
      <w:r>
        <w:t>Human Resources: Staff readiness and technical support availability.</w:t>
      </w:r>
    </w:p>
    <w:p w14:paraId="6C6FE3DD" w14:textId="77777777" w:rsidR="00D02161" w:rsidRDefault="00D02161" w:rsidP="00D02161">
      <w:pPr>
        <w:pStyle w:val="NormalWeb"/>
      </w:pPr>
      <w:r>
        <w:t>Resource Requirements: Any additional gaps identified for successful HHIMS integration.</w:t>
      </w:r>
    </w:p>
    <w:p w14:paraId="1B857BB7" w14:textId="77777777" w:rsidR="00D02161" w:rsidRDefault="00D02161" w:rsidP="00D02161">
      <w:pPr>
        <w:pStyle w:val="NormalWeb"/>
      </w:pPr>
      <w:r>
        <w:t>We would appreciate it if you could prepare a short presentation summarizing these findings for the DDG (ET&amp;R) during the session.</w:t>
      </w:r>
    </w:p>
    <w:p w14:paraId="6AE7DAA5" w14:textId="77777777" w:rsidR="00D02161" w:rsidRDefault="00D02161" w:rsidP="00D02161">
      <w:pPr>
        <w:pStyle w:val="NormalWeb"/>
      </w:pPr>
      <w:r>
        <w:t>Next Steps</w:t>
      </w:r>
    </w:p>
    <w:p w14:paraId="5BBBCA80" w14:textId="77777777" w:rsidR="00D02161" w:rsidRDefault="00D02161" w:rsidP="00D02161">
      <w:pPr>
        <w:pStyle w:val="NormalWeb"/>
      </w:pPr>
      <w:r>
        <w:lastRenderedPageBreak/>
        <w:t>Please communicate your earliest feasible date and time for this meeting. Once the schedule is confirmed, our office will dispatch the relevant formal official letters to all concerned parties.</w:t>
      </w:r>
    </w:p>
    <w:p w14:paraId="4E54732E" w14:textId="77777777" w:rsidR="00D02161" w:rsidRDefault="00D02161" w:rsidP="00D02161">
      <w:pPr>
        <w:pStyle w:val="NormalWeb"/>
      </w:pPr>
      <w:r>
        <w:t>We look forward to your positive response and to working together on this digital transformation initiative.</w:t>
      </w:r>
    </w:p>
    <w:p w14:paraId="18D38E05" w14:textId="77777777" w:rsidR="00D02161" w:rsidRDefault="00D02161" w:rsidP="00D02161">
      <w:pPr>
        <w:pStyle w:val="NormalWeb"/>
      </w:pPr>
      <w:r>
        <w:t>Have a pleasant day!</w:t>
      </w:r>
    </w:p>
    <w:p w14:paraId="06FC1549" w14:textId="77777777" w:rsidR="00D02161" w:rsidRDefault="00D02161" w:rsidP="00D02161">
      <w:pPr>
        <w:pStyle w:val="NormalWeb"/>
      </w:pPr>
      <w:r>
        <w:t>with kind regards, what are the aspects i should talk about NIHS</w:t>
      </w:r>
    </w:p>
    <w:p w14:paraId="4316A147" w14:textId="77777777" w:rsidR="00D02161" w:rsidRPr="00D02161" w:rsidRDefault="00D02161">
      <w:pPr>
        <w:rPr>
          <w:lang w:val="en-US"/>
        </w:rPr>
      </w:pPr>
    </w:p>
    <w:sectPr w:rsidR="00D02161" w:rsidRPr="00D021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Iskoola Pota">
    <w:panose1 w:val="020B0502040204020203"/>
    <w:charset w:val="4D"/>
    <w:family w:val="swiss"/>
    <w:pitch w:val="variable"/>
    <w:sig w:usb0="00000003" w:usb1="00000000" w:usb2="00000200" w:usb3="00000000" w:csb0="00000001" w:csb1="00000000"/>
  </w:font>
  <w:font w:name="Arial Unicode MS">
    <w:panose1 w:val="020B0604020202020204"/>
    <w:charset w:val="80"/>
    <w:family w:val="swiss"/>
    <w:pitch w:val="variable"/>
    <w:sig w:usb0="F7FFAFFF" w:usb1="E9DFFFFF" w:usb2="0000003F" w:usb3="00000000" w:csb0="003F01FF" w:csb1="00000000"/>
  </w:font>
  <w:font w:name="Aptos Display">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161"/>
    <w:rsid w:val="00087747"/>
    <w:rsid w:val="000A472B"/>
    <w:rsid w:val="001005E5"/>
    <w:rsid w:val="00123FFA"/>
    <w:rsid w:val="00131BDC"/>
    <w:rsid w:val="00192A4B"/>
    <w:rsid w:val="001A49F0"/>
    <w:rsid w:val="00201E1D"/>
    <w:rsid w:val="00226423"/>
    <w:rsid w:val="00227BBB"/>
    <w:rsid w:val="00245786"/>
    <w:rsid w:val="0026316F"/>
    <w:rsid w:val="002732C5"/>
    <w:rsid w:val="0027655C"/>
    <w:rsid w:val="00280B4E"/>
    <w:rsid w:val="00285CED"/>
    <w:rsid w:val="002D1AE0"/>
    <w:rsid w:val="002E1855"/>
    <w:rsid w:val="002F273D"/>
    <w:rsid w:val="002F5714"/>
    <w:rsid w:val="00315850"/>
    <w:rsid w:val="003225BB"/>
    <w:rsid w:val="0036543D"/>
    <w:rsid w:val="0036590F"/>
    <w:rsid w:val="003706C7"/>
    <w:rsid w:val="00381F92"/>
    <w:rsid w:val="00430D74"/>
    <w:rsid w:val="00436FD3"/>
    <w:rsid w:val="004712F7"/>
    <w:rsid w:val="00473085"/>
    <w:rsid w:val="00544A8D"/>
    <w:rsid w:val="005563E5"/>
    <w:rsid w:val="005C69A8"/>
    <w:rsid w:val="005D32C9"/>
    <w:rsid w:val="006715BF"/>
    <w:rsid w:val="006776F0"/>
    <w:rsid w:val="006845BB"/>
    <w:rsid w:val="00696DCF"/>
    <w:rsid w:val="006D79A7"/>
    <w:rsid w:val="0070043A"/>
    <w:rsid w:val="007C72AD"/>
    <w:rsid w:val="00836478"/>
    <w:rsid w:val="00897D47"/>
    <w:rsid w:val="008B370A"/>
    <w:rsid w:val="00947307"/>
    <w:rsid w:val="00957F01"/>
    <w:rsid w:val="0097345F"/>
    <w:rsid w:val="00982C04"/>
    <w:rsid w:val="009B7D79"/>
    <w:rsid w:val="009E77D9"/>
    <w:rsid w:val="009F7D8E"/>
    <w:rsid w:val="00A13ED4"/>
    <w:rsid w:val="00A41839"/>
    <w:rsid w:val="00A51072"/>
    <w:rsid w:val="00AE457B"/>
    <w:rsid w:val="00B44698"/>
    <w:rsid w:val="00BD2DDE"/>
    <w:rsid w:val="00BD3B26"/>
    <w:rsid w:val="00BE48B4"/>
    <w:rsid w:val="00BF1F0A"/>
    <w:rsid w:val="00C24ADB"/>
    <w:rsid w:val="00CA6845"/>
    <w:rsid w:val="00D02161"/>
    <w:rsid w:val="00D1089C"/>
    <w:rsid w:val="00D2518F"/>
    <w:rsid w:val="00D268FE"/>
    <w:rsid w:val="00D45718"/>
    <w:rsid w:val="00D75696"/>
    <w:rsid w:val="00DB4193"/>
    <w:rsid w:val="00DB6D58"/>
    <w:rsid w:val="00E50488"/>
    <w:rsid w:val="00EB1F4F"/>
    <w:rsid w:val="00EB3DEE"/>
    <w:rsid w:val="00EE775C"/>
    <w:rsid w:val="00EF310D"/>
    <w:rsid w:val="00F02335"/>
    <w:rsid w:val="00F053E3"/>
    <w:rsid w:val="00F201E0"/>
    <w:rsid w:val="00F70BDB"/>
    <w:rsid w:val="00FB37F9"/>
    <w:rsid w:val="00FE73F2"/>
  </w:rsids>
  <m:mathPr>
    <m:mathFont m:val="Cambria Math"/>
    <m:brkBin m:val="before"/>
    <m:brkBinSub m:val="--"/>
    <m:smallFrac m:val="0"/>
    <m:dispDef/>
    <m:lMargin m:val="0"/>
    <m:rMargin m:val="0"/>
    <m:defJc m:val="centerGroup"/>
    <m:wrapIndent m:val="1440"/>
    <m:intLim m:val="subSup"/>
    <m:naryLim m:val="undOvr"/>
  </m:mathPr>
  <w:themeFontLang w:val="en-LK" w:bidi="si-LK"/>
  <w:clrSchemeMapping w:bg1="light1" w:t1="dark1" w:bg2="light2" w:t2="dark2" w:accent1="accent1" w:accent2="accent2" w:accent3="accent3" w:accent4="accent4" w:accent5="accent5" w:accent6="accent6" w:hyperlink="hyperlink" w:followedHyperlink="followedHyperlink"/>
  <w:decimalSymbol w:val="."/>
  <w:listSeparator w:val=","/>
  <w14:docId w14:val="2AFB184D"/>
  <w15:chartTrackingRefBased/>
  <w15:docId w15:val="{9AA5FB68-61C6-304E-92A5-08E8E83FF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LK" w:eastAsia="en-US" w:bidi="si-LK"/>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Arial Unicode MS"/>
    </w:rPr>
  </w:style>
  <w:style w:type="paragraph" w:styleId="Heading1">
    <w:name w:val="heading 1"/>
    <w:basedOn w:val="Normal"/>
    <w:next w:val="Normal"/>
    <w:link w:val="Heading1Char"/>
    <w:uiPriority w:val="9"/>
    <w:qFormat/>
    <w:rsid w:val="00D0216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0216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0216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0216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0216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0216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0216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0216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0216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216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0216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0216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0216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0216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0216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0216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0216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02161"/>
    <w:rPr>
      <w:rFonts w:eastAsiaTheme="majorEastAsia" w:cstheme="majorBidi"/>
      <w:color w:val="272727" w:themeColor="text1" w:themeTint="D8"/>
    </w:rPr>
  </w:style>
  <w:style w:type="paragraph" w:styleId="Title">
    <w:name w:val="Title"/>
    <w:basedOn w:val="Normal"/>
    <w:next w:val="Normal"/>
    <w:link w:val="TitleChar"/>
    <w:uiPriority w:val="10"/>
    <w:qFormat/>
    <w:rsid w:val="00D0216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0216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0216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0216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0216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02161"/>
    <w:rPr>
      <w:rFonts w:cs="Arial Unicode MS"/>
      <w:i/>
      <w:iCs/>
      <w:color w:val="404040" w:themeColor="text1" w:themeTint="BF"/>
    </w:rPr>
  </w:style>
  <w:style w:type="paragraph" w:styleId="ListParagraph">
    <w:name w:val="List Paragraph"/>
    <w:basedOn w:val="Normal"/>
    <w:uiPriority w:val="34"/>
    <w:qFormat/>
    <w:rsid w:val="00D02161"/>
    <w:pPr>
      <w:ind w:left="720"/>
      <w:contextualSpacing/>
    </w:pPr>
  </w:style>
  <w:style w:type="character" w:styleId="IntenseEmphasis">
    <w:name w:val="Intense Emphasis"/>
    <w:basedOn w:val="DefaultParagraphFont"/>
    <w:uiPriority w:val="21"/>
    <w:qFormat/>
    <w:rsid w:val="00D02161"/>
    <w:rPr>
      <w:i/>
      <w:iCs/>
      <w:color w:val="0F4761" w:themeColor="accent1" w:themeShade="BF"/>
    </w:rPr>
  </w:style>
  <w:style w:type="paragraph" w:styleId="IntenseQuote">
    <w:name w:val="Intense Quote"/>
    <w:basedOn w:val="Normal"/>
    <w:next w:val="Normal"/>
    <w:link w:val="IntenseQuoteChar"/>
    <w:uiPriority w:val="30"/>
    <w:qFormat/>
    <w:rsid w:val="00D0216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02161"/>
    <w:rPr>
      <w:rFonts w:cs="Arial Unicode MS"/>
      <w:i/>
      <w:iCs/>
      <w:color w:val="0F4761" w:themeColor="accent1" w:themeShade="BF"/>
    </w:rPr>
  </w:style>
  <w:style w:type="character" w:styleId="IntenseReference">
    <w:name w:val="Intense Reference"/>
    <w:basedOn w:val="DefaultParagraphFont"/>
    <w:uiPriority w:val="32"/>
    <w:qFormat/>
    <w:rsid w:val="00D02161"/>
    <w:rPr>
      <w:b/>
      <w:bCs/>
      <w:smallCaps/>
      <w:color w:val="0F4761" w:themeColor="accent1" w:themeShade="BF"/>
      <w:spacing w:val="5"/>
    </w:rPr>
  </w:style>
  <w:style w:type="paragraph" w:styleId="NormalWeb">
    <w:name w:val="Normal (Web)"/>
    <w:basedOn w:val="Normal"/>
    <w:uiPriority w:val="99"/>
    <w:semiHidden/>
    <w:unhideWhenUsed/>
    <w:rsid w:val="00D02161"/>
    <w:pPr>
      <w:spacing w:before="100" w:beforeAutospacing="1" w:after="100" w:afterAutospacing="1"/>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502</Words>
  <Characters>1506</Characters>
  <Application>Microsoft Office Word</Application>
  <DocSecurity>0</DocSecurity>
  <Lines>502</Lines>
  <Paragraphs>501</Paragraphs>
  <ScaleCrop>false</ScaleCrop>
  <Company/>
  <LinksUpToDate>false</LinksUpToDate>
  <CharactersWithSpaces>1507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KKSL Chularatna</dc:creator>
  <cp:keywords/>
  <dc:description/>
  <cp:lastModifiedBy>KKSL Chularatna</cp:lastModifiedBy>
  <cp:revision>1</cp:revision>
  <dcterms:created xsi:type="dcterms:W3CDTF">2025-12-29T08:52:00Z</dcterms:created>
  <dcterms:modified xsi:type="dcterms:W3CDTF">2025-12-29T08:53:00Z</dcterms:modified>
</cp:coreProperties>
</file>