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0FE" w:rsidRDefault="005F50FE" w:rsidP="005F50F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F50FE">
        <w:rPr>
          <w:rFonts w:ascii="Times New Roman" w:hAnsi="Times New Roman" w:cs="Times New Roman"/>
          <w:b/>
          <w:sz w:val="24"/>
          <w:szCs w:val="24"/>
        </w:rPr>
        <w:t>Interfacial Engineering and Electrochemical Performance of Layer by Layer Assemble Bilayers MAPbI3/</w:t>
      </w:r>
      <w:proofErr w:type="spellStart"/>
      <w:r w:rsidRPr="005F50FE">
        <w:rPr>
          <w:rFonts w:ascii="Times New Roman" w:hAnsi="Times New Roman" w:cs="Times New Roman"/>
          <w:b/>
          <w:sz w:val="24"/>
          <w:szCs w:val="24"/>
        </w:rPr>
        <w:t>CdS</w:t>
      </w:r>
      <w:proofErr w:type="spellEnd"/>
      <w:r w:rsidRPr="005F50FE">
        <w:rPr>
          <w:rFonts w:ascii="Times New Roman" w:hAnsi="Times New Roman" w:cs="Times New Roman"/>
          <w:b/>
          <w:sz w:val="24"/>
          <w:szCs w:val="24"/>
        </w:rPr>
        <w:t xml:space="preserve"> Nanostructured Thin film</w:t>
      </w:r>
    </w:p>
    <w:p w:rsidR="005F50FE" w:rsidRDefault="005F50FE" w:rsidP="005F50FE">
      <w:pPr>
        <w:jc w:val="center"/>
        <w:rPr>
          <w:rFonts w:ascii="Times New Roman" w:hAnsi="Times New Roman" w:cs="Times New Roman"/>
          <w:sz w:val="24"/>
          <w:szCs w:val="24"/>
        </w:rPr>
      </w:pPr>
      <w:r w:rsidRPr="00112D88">
        <w:rPr>
          <w:rFonts w:ascii="Times New Roman" w:hAnsi="Times New Roman" w:cs="Times New Roman"/>
          <w:sz w:val="24"/>
          <w:szCs w:val="24"/>
        </w:rPr>
        <w:t xml:space="preserve">Oloore </w:t>
      </w:r>
      <w:proofErr w:type="spellStart"/>
      <w:r w:rsidRPr="00112D88">
        <w:rPr>
          <w:rFonts w:ascii="Times New Roman" w:hAnsi="Times New Roman" w:cs="Times New Roman"/>
          <w:sz w:val="24"/>
          <w:szCs w:val="24"/>
        </w:rPr>
        <w:t>Luqman</w:t>
      </w:r>
      <w:proofErr w:type="spellEnd"/>
      <w:r w:rsidRPr="00112D88">
        <w:rPr>
          <w:rFonts w:ascii="Times New Roman" w:hAnsi="Times New Roman" w:cs="Times New Roman"/>
          <w:sz w:val="24"/>
          <w:szCs w:val="24"/>
        </w:rPr>
        <w:t xml:space="preserve"> E</w:t>
      </w:r>
      <w:r w:rsidR="00112D88" w:rsidRPr="00112D8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112D88">
        <w:rPr>
          <w:rFonts w:ascii="Times New Roman" w:hAnsi="Times New Roman" w:cs="Times New Roman"/>
          <w:sz w:val="24"/>
          <w:szCs w:val="24"/>
        </w:rPr>
        <w:t xml:space="preserve">. Adeoye </w:t>
      </w:r>
      <w:proofErr w:type="spellStart"/>
      <w:r w:rsidRPr="00112D88">
        <w:rPr>
          <w:rFonts w:ascii="Times New Roman" w:hAnsi="Times New Roman" w:cs="Times New Roman"/>
          <w:sz w:val="24"/>
          <w:szCs w:val="24"/>
        </w:rPr>
        <w:t>Abiodun</w:t>
      </w:r>
      <w:proofErr w:type="spellEnd"/>
      <w:r w:rsidRPr="00112D88">
        <w:rPr>
          <w:rFonts w:ascii="Times New Roman" w:hAnsi="Times New Roman" w:cs="Times New Roman"/>
          <w:sz w:val="24"/>
          <w:szCs w:val="24"/>
        </w:rPr>
        <w:t xml:space="preserve"> </w:t>
      </w:r>
      <w:r w:rsidR="00112D88" w:rsidRPr="00112D88">
        <w:rPr>
          <w:rFonts w:ascii="Times New Roman" w:hAnsi="Times New Roman" w:cs="Times New Roman"/>
          <w:sz w:val="24"/>
          <w:szCs w:val="24"/>
        </w:rPr>
        <w:t>E.</w:t>
      </w:r>
      <w:r w:rsidR="00112D88" w:rsidRPr="00112D88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112D88" w:rsidRPr="00112D8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112D88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="00112D88" w:rsidRPr="00112D88">
        <w:rPr>
          <w:rFonts w:ascii="Times New Roman" w:hAnsi="Times New Roman" w:cs="Times New Roman"/>
          <w:sz w:val="24"/>
          <w:szCs w:val="24"/>
        </w:rPr>
        <w:t xml:space="preserve"> and Aborisade Caleb A</w:t>
      </w:r>
      <w:r w:rsidR="00112D88" w:rsidRPr="00112D88">
        <w:rPr>
          <w:rFonts w:ascii="Times New Roman" w:hAnsi="Times New Roman" w:cs="Times New Roman"/>
          <w:sz w:val="24"/>
          <w:szCs w:val="24"/>
          <w:vertAlign w:val="superscript"/>
        </w:rPr>
        <w:t>1</w:t>
      </w:r>
    </w:p>
    <w:p w:rsidR="00112D88" w:rsidRDefault="00112D88" w:rsidP="00112D88">
      <w:pPr>
        <w:pStyle w:val="ListParagraph"/>
        <w:numPr>
          <w:ilvl w:val="0"/>
          <w:numId w:val="1"/>
        </w:num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Physics and Science Laboratory Technology, </w:t>
      </w:r>
      <w:proofErr w:type="spellStart"/>
      <w:r>
        <w:rPr>
          <w:rFonts w:ascii="Times New Roman" w:hAnsi="Times New Roman" w:cs="Times New Roman"/>
          <w:sz w:val="24"/>
          <w:szCs w:val="24"/>
        </w:rPr>
        <w:t>Abiola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Ajimobi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Technical University, Ibadan. Nigeria.</w:t>
      </w:r>
    </w:p>
    <w:p w:rsidR="00112D88" w:rsidRDefault="00112D88" w:rsidP="00112D88">
      <w:pPr>
        <w:pStyle w:val="ListParagraph"/>
        <w:ind w:left="3240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1D5E9E">
          <w:rPr>
            <w:rStyle w:val="Hyperlink"/>
            <w:rFonts w:ascii="Times New Roman" w:hAnsi="Times New Roman" w:cs="Times New Roman"/>
            <w:sz w:val="24"/>
            <w:szCs w:val="24"/>
          </w:rPr>
          <w:t>*adeoye.abiodun@tech-u.edu.ng</w:t>
        </w:r>
      </w:hyperlink>
    </w:p>
    <w:p w:rsidR="00112D88" w:rsidRDefault="00112D88" w:rsidP="00112D8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12D88" w:rsidRPr="00112D88" w:rsidRDefault="00112D88" w:rsidP="00112D88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  <w:r w:rsidRPr="00112D88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771FD5" w:rsidRDefault="00727A35" w:rsidP="00766FE7">
      <w:pPr>
        <w:jc w:val="both"/>
        <w:rPr>
          <w:rFonts w:ascii="Times New Roman" w:hAnsi="Times New Roman" w:cs="Times New Roman"/>
          <w:sz w:val="24"/>
          <w:szCs w:val="24"/>
        </w:rPr>
      </w:pPr>
      <w:r w:rsidRPr="00766FE7">
        <w:rPr>
          <w:rFonts w:ascii="Times New Roman" w:hAnsi="Times New Roman" w:cs="Times New Roman"/>
          <w:sz w:val="24"/>
          <w:szCs w:val="24"/>
        </w:rPr>
        <w:t>The report presents inn</w:t>
      </w:r>
      <w:r w:rsidR="00F50F80" w:rsidRPr="00766FE7">
        <w:rPr>
          <w:rFonts w:ascii="Times New Roman" w:hAnsi="Times New Roman" w:cs="Times New Roman"/>
          <w:sz w:val="24"/>
          <w:szCs w:val="24"/>
        </w:rPr>
        <w:t>ovation and development of a novel a</w:t>
      </w:r>
      <w:r w:rsidR="00431086">
        <w:rPr>
          <w:rFonts w:ascii="Times New Roman" w:hAnsi="Times New Roman" w:cs="Times New Roman"/>
          <w:sz w:val="24"/>
          <w:szCs w:val="24"/>
        </w:rPr>
        <w:t>rchitecture of easily preparation of bilayer of</w:t>
      </w:r>
      <w:r w:rsidR="00F50F80" w:rsidRPr="00766F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50F80" w:rsidRPr="00766FE7">
        <w:rPr>
          <w:rFonts w:ascii="Times New Roman" w:hAnsi="Times New Roman" w:cs="Times New Roman"/>
          <w:sz w:val="24"/>
          <w:szCs w:val="24"/>
        </w:rPr>
        <w:t>Methy</w:t>
      </w:r>
      <w:proofErr w:type="spellEnd"/>
      <w:r w:rsidR="00F50F80" w:rsidRPr="00766FE7">
        <w:rPr>
          <w:rFonts w:ascii="Times New Roman" w:hAnsi="Times New Roman" w:cs="Times New Roman"/>
          <w:sz w:val="24"/>
          <w:szCs w:val="24"/>
        </w:rPr>
        <w:t xml:space="preserve"> ammonium lead iodide (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MAPb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</m:oMath>
      <w:r w:rsidR="00F50F80" w:rsidRPr="00766FE7">
        <w:rPr>
          <w:rFonts w:ascii="Times New Roman" w:hAnsi="Times New Roman" w:cs="Times New Roman"/>
          <w:sz w:val="24"/>
          <w:szCs w:val="24"/>
        </w:rPr>
        <w:t>)</w:t>
      </w:r>
      <w:r w:rsidR="00431086">
        <w:rPr>
          <w:rFonts w:ascii="Times New Roman" w:hAnsi="Times New Roman" w:cs="Times New Roman"/>
          <w:sz w:val="24"/>
          <w:szCs w:val="24"/>
        </w:rPr>
        <w:t xml:space="preserve"> perovskite thin films and</w:t>
      </w:r>
      <w:r w:rsidR="00F50F80" w:rsidRPr="00766FE7">
        <w:rPr>
          <w:rFonts w:ascii="Times New Roman" w:hAnsi="Times New Roman" w:cs="Times New Roman"/>
          <w:sz w:val="24"/>
          <w:szCs w:val="24"/>
        </w:rPr>
        <w:t xml:space="preserve">, </w:t>
      </w:r>
      <w:r w:rsidR="00766FE7" w:rsidRPr="00766FE7">
        <w:rPr>
          <w:rFonts w:ascii="Times New Roman" w:hAnsi="Times New Roman" w:cs="Times New Roman"/>
          <w:sz w:val="24"/>
          <w:szCs w:val="24"/>
        </w:rPr>
        <w:t>self-synthesized</w:t>
      </w:r>
      <w:r w:rsidR="00F50F80" w:rsidRPr="00766FE7">
        <w:rPr>
          <w:rFonts w:ascii="Times New Roman" w:hAnsi="Times New Roman" w:cs="Times New Roman"/>
          <w:sz w:val="24"/>
          <w:szCs w:val="24"/>
        </w:rPr>
        <w:t xml:space="preserve"> Cadmium </w:t>
      </w:r>
      <w:proofErr w:type="spellStart"/>
      <w:r w:rsidR="00F50F80" w:rsidRPr="00766FE7">
        <w:rPr>
          <w:rFonts w:ascii="Times New Roman" w:hAnsi="Times New Roman" w:cs="Times New Roman"/>
          <w:sz w:val="24"/>
          <w:szCs w:val="24"/>
        </w:rPr>
        <w:t>sulphide</w:t>
      </w:r>
      <w:proofErr w:type="spellEnd"/>
      <w:r w:rsidR="00F50F80" w:rsidRPr="00766FE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50F80" w:rsidRPr="00766FE7">
        <w:rPr>
          <w:rFonts w:ascii="Times New Roman" w:hAnsi="Times New Roman" w:cs="Times New Roman"/>
          <w:sz w:val="24"/>
          <w:szCs w:val="24"/>
        </w:rPr>
        <w:t>CdS</w:t>
      </w:r>
      <w:proofErr w:type="spellEnd"/>
      <w:r w:rsidR="00F50F80" w:rsidRPr="00766FE7">
        <w:rPr>
          <w:rFonts w:ascii="Times New Roman" w:hAnsi="Times New Roman" w:cs="Times New Roman"/>
          <w:sz w:val="24"/>
          <w:szCs w:val="24"/>
        </w:rPr>
        <w:t xml:space="preserve"> nanocrystal deposited on </w:t>
      </w:r>
      <w:r w:rsidR="00766FE7" w:rsidRPr="00766FE7">
        <w:rPr>
          <w:rFonts w:ascii="Times New Roman" w:hAnsi="Times New Roman" w:cs="Times New Roman"/>
          <w:sz w:val="24"/>
          <w:szCs w:val="24"/>
        </w:rPr>
        <w:t>Fluorine</w:t>
      </w:r>
      <w:r w:rsidR="00F50F80" w:rsidRPr="00766FE7">
        <w:rPr>
          <w:rFonts w:ascii="Times New Roman" w:hAnsi="Times New Roman" w:cs="Times New Roman"/>
          <w:sz w:val="24"/>
          <w:szCs w:val="24"/>
        </w:rPr>
        <w:t xml:space="preserve"> doped tin oxide (FTO) to obtained high specific capacitance, energy and power of higher density and extended life for application as electrode in electrochemical capacitors.</w:t>
      </w:r>
      <w:r w:rsidRPr="00766F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6FE7">
        <w:rPr>
          <w:rFonts w:ascii="Times New Roman" w:hAnsi="Times New Roman" w:cs="Times New Roman"/>
          <w:sz w:val="24"/>
          <w:szCs w:val="24"/>
        </w:rPr>
        <w:t>CdS</w:t>
      </w:r>
      <w:proofErr w:type="spellEnd"/>
      <w:r w:rsidRPr="00766FE7">
        <w:rPr>
          <w:rFonts w:ascii="Times New Roman" w:hAnsi="Times New Roman" w:cs="Times New Roman"/>
          <w:sz w:val="24"/>
          <w:szCs w:val="24"/>
        </w:rPr>
        <w:t xml:space="preserve"> nanocrystals deposited on FTO were u</w:t>
      </w:r>
      <w:r w:rsidR="00766FE7">
        <w:rPr>
          <w:rFonts w:ascii="Times New Roman" w:hAnsi="Times New Roman" w:cs="Times New Roman"/>
          <w:sz w:val="24"/>
          <w:szCs w:val="24"/>
        </w:rPr>
        <w:t xml:space="preserve">sed to support the </w:t>
      </w:r>
      <w:r w:rsidR="00431086">
        <w:rPr>
          <w:rFonts w:ascii="Times New Roman" w:hAnsi="Times New Roman" w:cs="Times New Roman"/>
          <w:sz w:val="24"/>
          <w:szCs w:val="24"/>
        </w:rPr>
        <w:t xml:space="preserve">accessible </w:t>
      </w:r>
      <w:r w:rsidR="00431086" w:rsidRPr="00766FE7">
        <w:rPr>
          <w:rFonts w:ascii="Times New Roman" w:hAnsi="Times New Roman" w:cs="Times New Roman"/>
          <w:sz w:val="24"/>
          <w:szCs w:val="24"/>
        </w:rPr>
        <w:t>the</w:t>
      </w:r>
      <w:r w:rsidRPr="00766FE7">
        <w:rPr>
          <w:rFonts w:ascii="Times New Roman" w:hAnsi="Times New Roman" w:cs="Times New Roman"/>
          <w:sz w:val="24"/>
          <w:szCs w:val="24"/>
        </w:rPr>
        <w:t xml:space="preserve"> electrolytic surface area of redox active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MAPb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</m:oMath>
      <w:r w:rsidRPr="00766FE7">
        <w:rPr>
          <w:rFonts w:ascii="Times New Roman" w:hAnsi="Times New Roman" w:cs="Times New Roman"/>
          <w:sz w:val="24"/>
          <w:szCs w:val="24"/>
        </w:rPr>
        <w:t xml:space="preserve"> top layers. </w:t>
      </w:r>
      <w:r w:rsidR="005A66B9" w:rsidRPr="00766FE7">
        <w:rPr>
          <w:rFonts w:ascii="Times New Roman" w:hAnsi="Times New Roman" w:cs="Times New Roman"/>
          <w:sz w:val="24"/>
          <w:szCs w:val="24"/>
        </w:rPr>
        <w:t xml:space="preserve"> A layer by layer self-assembly technique was used </w:t>
      </w:r>
      <w:r w:rsidR="00431086" w:rsidRPr="00766FE7">
        <w:rPr>
          <w:rFonts w:ascii="Times New Roman" w:hAnsi="Times New Roman" w:cs="Times New Roman"/>
          <w:sz w:val="24"/>
          <w:szCs w:val="24"/>
        </w:rPr>
        <w:t>in other</w:t>
      </w:r>
      <w:r w:rsidR="005A66B9" w:rsidRPr="00766FE7">
        <w:rPr>
          <w:rFonts w:ascii="Times New Roman" w:hAnsi="Times New Roman" w:cs="Times New Roman"/>
          <w:sz w:val="24"/>
          <w:szCs w:val="24"/>
        </w:rPr>
        <w:t xml:space="preserve"> to increase </w:t>
      </w:r>
      <w:proofErr w:type="spellStart"/>
      <w:r w:rsidR="005A66B9" w:rsidRPr="00766FE7">
        <w:rPr>
          <w:rFonts w:ascii="Times New Roman" w:hAnsi="Times New Roman" w:cs="Times New Roman"/>
          <w:sz w:val="24"/>
          <w:szCs w:val="24"/>
        </w:rPr>
        <w:t>processability</w:t>
      </w:r>
      <w:proofErr w:type="spellEnd"/>
      <w:r w:rsidR="005A66B9" w:rsidRPr="00766FE7">
        <w:rPr>
          <w:rFonts w:ascii="Times New Roman" w:hAnsi="Times New Roman" w:cs="Times New Roman"/>
          <w:sz w:val="24"/>
          <w:szCs w:val="24"/>
        </w:rPr>
        <w:t xml:space="preserve"> of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MAPb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</m:oMath>
      <w:r w:rsidR="005A66B9" w:rsidRPr="00766FE7">
        <w:rPr>
          <w:rFonts w:ascii="Times New Roman" w:hAnsi="Times New Roman" w:cs="Times New Roman"/>
          <w:sz w:val="24"/>
          <w:szCs w:val="24"/>
        </w:rPr>
        <w:t xml:space="preserve"> and pulsed laser ablation in liquid was utilized to structurally modified the </w:t>
      </w:r>
      <w:proofErr w:type="spellStart"/>
      <w:r w:rsidR="005A66B9" w:rsidRPr="00766FE7">
        <w:rPr>
          <w:rFonts w:ascii="Times New Roman" w:hAnsi="Times New Roman" w:cs="Times New Roman"/>
          <w:sz w:val="24"/>
          <w:szCs w:val="24"/>
        </w:rPr>
        <w:t>CdS</w:t>
      </w:r>
      <w:proofErr w:type="spellEnd"/>
      <w:r w:rsidR="00431086">
        <w:rPr>
          <w:rFonts w:ascii="Times New Roman" w:hAnsi="Times New Roman" w:cs="Times New Roman"/>
          <w:sz w:val="24"/>
          <w:szCs w:val="24"/>
        </w:rPr>
        <w:t>.</w:t>
      </w:r>
      <w:r w:rsidR="005A66B9" w:rsidRPr="00766FE7">
        <w:rPr>
          <w:rFonts w:ascii="Times New Roman" w:hAnsi="Times New Roman" w:cs="Times New Roman"/>
          <w:sz w:val="24"/>
          <w:szCs w:val="24"/>
        </w:rPr>
        <w:t xml:space="preserve"> Maxi</w:t>
      </w:r>
      <w:r w:rsidR="00766FE7">
        <w:rPr>
          <w:rFonts w:ascii="Times New Roman" w:hAnsi="Times New Roman" w:cs="Times New Roman"/>
          <w:sz w:val="24"/>
          <w:szCs w:val="24"/>
        </w:rPr>
        <w:t xml:space="preserve">mium areal capacitances of </w:t>
      </w:r>
      <m:oMath>
        <m:r>
          <w:rPr>
            <w:rFonts w:ascii="Cambria Math" w:hAnsi="Cambria Math" w:cs="Times New Roman"/>
            <w:sz w:val="24"/>
            <w:szCs w:val="24"/>
          </w:rPr>
          <m:t>141 μFc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 w:rsidR="005A66B9" w:rsidRPr="00766FE7">
        <w:rPr>
          <w:rFonts w:ascii="Times New Roman" w:hAnsi="Times New Roman" w:cs="Times New Roman"/>
          <w:sz w:val="24"/>
          <w:szCs w:val="24"/>
        </w:rPr>
        <w:t xml:space="preserve">, based on the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MAPb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</m:oMath>
      <w:r w:rsidR="005A66B9" w:rsidRPr="00766FE7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5A66B9" w:rsidRPr="00766FE7">
        <w:rPr>
          <w:rFonts w:ascii="Times New Roman" w:hAnsi="Times New Roman" w:cs="Times New Roman"/>
          <w:sz w:val="24"/>
          <w:szCs w:val="24"/>
        </w:rPr>
        <w:t>CdS</w:t>
      </w:r>
      <w:proofErr w:type="spellEnd"/>
      <w:r w:rsidR="005A66B9" w:rsidRPr="00766FE7">
        <w:rPr>
          <w:rFonts w:ascii="Times New Roman" w:hAnsi="Times New Roman" w:cs="Times New Roman"/>
          <w:sz w:val="24"/>
          <w:szCs w:val="24"/>
        </w:rPr>
        <w:t xml:space="preserve"> bilayers electrodes, was obtained for the symmetric electrochemical capacitor by cyclic volumetric (CV) technique with scanning rate of 0.001 V/s with potassium hydroxide dissolved in a pure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1.0 </m:t>
        </m:r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gmL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-1</m:t>
            </m:r>
          </m:sup>
        </m:sSup>
      </m:oMath>
      <w:r w:rsidR="005A66B9" w:rsidRPr="00766FE7">
        <w:rPr>
          <w:rFonts w:ascii="Times New Roman" w:hAnsi="Times New Roman" w:cs="Times New Roman"/>
          <w:sz w:val="24"/>
          <w:szCs w:val="24"/>
        </w:rPr>
        <w:t xml:space="preserve"> solution of polyvinyl alcohol-chlorobenzene electrolyte. The device demonstrated </w:t>
      </w:r>
      <w:r w:rsidR="00431086" w:rsidRPr="00766FE7">
        <w:rPr>
          <w:rFonts w:ascii="Times New Roman" w:hAnsi="Times New Roman" w:cs="Times New Roman"/>
          <w:sz w:val="24"/>
          <w:szCs w:val="24"/>
        </w:rPr>
        <w:t>exceptional</w:t>
      </w:r>
      <w:r w:rsidR="005A66B9" w:rsidRPr="00766FE7">
        <w:rPr>
          <w:rFonts w:ascii="Times New Roman" w:hAnsi="Times New Roman" w:cs="Times New Roman"/>
          <w:sz w:val="24"/>
          <w:szCs w:val="24"/>
        </w:rPr>
        <w:t xml:space="preserve"> rate capability and long-life cycling stability with above 87% of the original areal capacitance been preserved after 4000 cycles. These finding suggested that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MAPb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</m:oMath>
      <w:r w:rsidR="005A66B9" w:rsidRPr="00766FE7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5A66B9" w:rsidRPr="00766FE7">
        <w:rPr>
          <w:rFonts w:ascii="Times New Roman" w:hAnsi="Times New Roman" w:cs="Times New Roman"/>
          <w:sz w:val="24"/>
          <w:szCs w:val="24"/>
        </w:rPr>
        <w:t>CdS</w:t>
      </w:r>
      <w:proofErr w:type="spellEnd"/>
      <w:r w:rsidR="005A66B9" w:rsidRPr="00766FE7">
        <w:rPr>
          <w:rFonts w:ascii="Times New Roman" w:hAnsi="Times New Roman" w:cs="Times New Roman"/>
          <w:sz w:val="24"/>
          <w:szCs w:val="24"/>
        </w:rPr>
        <w:t>/FTO d</w:t>
      </w:r>
      <w:r w:rsidR="00766FE7" w:rsidRPr="00766FE7">
        <w:rPr>
          <w:rFonts w:ascii="Times New Roman" w:hAnsi="Times New Roman" w:cs="Times New Roman"/>
          <w:sz w:val="24"/>
          <w:szCs w:val="24"/>
        </w:rPr>
        <w:t>esign holds a great promise development of high performance electrochemical capacitor</w:t>
      </w:r>
      <w:r w:rsidR="00766FE7">
        <w:rPr>
          <w:rFonts w:ascii="Times New Roman" w:hAnsi="Times New Roman" w:cs="Times New Roman"/>
          <w:sz w:val="24"/>
          <w:szCs w:val="24"/>
        </w:rPr>
        <w:t xml:space="preserve">. </w:t>
      </w:r>
      <w:r w:rsidR="00F50F80" w:rsidRPr="00766FE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80153" w:rsidRPr="00766FE7" w:rsidRDefault="00780153" w:rsidP="00766FE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31086" w:rsidRPr="00766FE7" w:rsidRDefault="00112D8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Keywords: </w:t>
      </w:r>
      <w:r>
        <w:rPr>
          <w:rFonts w:ascii="Times New Roman" w:hAnsi="Times New Roman" w:cs="Times New Roman"/>
          <w:sz w:val="24"/>
          <w:szCs w:val="24"/>
        </w:rPr>
        <w:t>perovskite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66FE7">
        <w:rPr>
          <w:rFonts w:ascii="Times New Roman" w:hAnsi="Times New Roman" w:cs="Times New Roman"/>
          <w:sz w:val="24"/>
          <w:szCs w:val="24"/>
        </w:rPr>
        <w:t>electrochemical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66FE7">
        <w:rPr>
          <w:rFonts w:ascii="Times New Roman" w:hAnsi="Times New Roman" w:cs="Times New Roman"/>
          <w:sz w:val="24"/>
          <w:szCs w:val="24"/>
        </w:rPr>
        <w:t>capacitance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66FE7">
        <w:rPr>
          <w:rFonts w:ascii="Times New Roman" w:hAnsi="Times New Roman" w:cs="Times New Roman"/>
          <w:sz w:val="24"/>
          <w:szCs w:val="24"/>
        </w:rPr>
        <w:t>nanocrystals</w:t>
      </w:r>
      <w:bookmarkStart w:id="0" w:name="_GoBack"/>
      <w:bookmarkEnd w:id="0"/>
    </w:p>
    <w:sectPr w:rsidR="00431086" w:rsidRPr="00766F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6408B9"/>
    <w:multiLevelType w:val="hybridMultilevel"/>
    <w:tmpl w:val="8946A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0F80"/>
    <w:rsid w:val="00112D88"/>
    <w:rsid w:val="00431086"/>
    <w:rsid w:val="005A66B9"/>
    <w:rsid w:val="005F50FE"/>
    <w:rsid w:val="00727A35"/>
    <w:rsid w:val="00766FE7"/>
    <w:rsid w:val="00771FD5"/>
    <w:rsid w:val="00780153"/>
    <w:rsid w:val="00E47D18"/>
    <w:rsid w:val="00F50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7AF55C"/>
  <w15:chartTrackingRefBased/>
  <w15:docId w15:val="{11EF1E9C-0F59-4702-8768-391B39510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2D8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12D8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*adeoye.abiodun@tech-u.edu.n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2026-01-21T08:22:00Z</dcterms:created>
  <dcterms:modified xsi:type="dcterms:W3CDTF">2026-01-21T08:22:00Z</dcterms:modified>
</cp:coreProperties>
</file>