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AFF24D" w14:textId="69FE90B1" w:rsidR="006A3972" w:rsidRPr="00FE50E6" w:rsidRDefault="006A3972" w:rsidP="00D4118B">
      <w:pPr>
        <w:spacing w:after="0"/>
        <w:jc w:val="center"/>
        <w:rPr>
          <w:b/>
          <w:bCs/>
        </w:rPr>
      </w:pPr>
      <w:r w:rsidRPr="00FE50E6">
        <w:rPr>
          <w:b/>
          <w:bCs/>
          <w:i/>
          <w:iCs/>
        </w:rPr>
        <w:t xml:space="preserve">Data </w:t>
      </w:r>
      <w:proofErr w:type="spellStart"/>
      <w:r w:rsidRPr="00FE50E6">
        <w:rPr>
          <w:b/>
          <w:bCs/>
          <w:i/>
          <w:iCs/>
        </w:rPr>
        <w:t>workers</w:t>
      </w:r>
      <w:proofErr w:type="spellEnd"/>
      <w:r w:rsidRPr="00FE50E6">
        <w:rPr>
          <w:b/>
          <w:bCs/>
        </w:rPr>
        <w:t xml:space="preserve">: la ilusión del mago de Oz. </w:t>
      </w:r>
      <w:r>
        <w:rPr>
          <w:b/>
          <w:bCs/>
        </w:rPr>
        <w:t>Propuestas frente a la</w:t>
      </w:r>
      <w:r w:rsidRPr="00FE50E6">
        <w:rPr>
          <w:b/>
          <w:bCs/>
        </w:rPr>
        <w:t xml:space="preserve"> explotación laboral</w:t>
      </w:r>
      <w:r>
        <w:rPr>
          <w:b/>
          <w:bCs/>
        </w:rPr>
        <w:t xml:space="preserve"> de los trabajadores que entrenan </w:t>
      </w:r>
      <w:r w:rsidRPr="00FE50E6">
        <w:rPr>
          <w:b/>
          <w:bCs/>
        </w:rPr>
        <w:t xml:space="preserve">los modelos de lenguaje </w:t>
      </w:r>
      <w:r w:rsidRPr="000C6C14">
        <w:rPr>
          <w:b/>
          <w:bCs/>
        </w:rPr>
        <w:t>de la</w:t>
      </w:r>
      <w:r w:rsidRPr="00FE50E6">
        <w:rPr>
          <w:b/>
          <w:bCs/>
        </w:rPr>
        <w:t xml:space="preserve"> IA.</w:t>
      </w:r>
    </w:p>
    <w:p w14:paraId="52578D85" w14:textId="0C7EAC9C" w:rsidR="006B5C49" w:rsidRPr="00EE793A" w:rsidRDefault="006A3972" w:rsidP="00F330D4">
      <w:pPr>
        <w:spacing w:after="0"/>
        <w:jc w:val="center"/>
        <w:rPr>
          <w:b/>
          <w:bCs/>
          <w:sz w:val="20"/>
          <w:szCs w:val="20"/>
          <w:vertAlign w:val="superscript"/>
        </w:rPr>
      </w:pPr>
      <w:r w:rsidRPr="00EE793A">
        <w:rPr>
          <w:b/>
          <w:bCs/>
          <w:sz w:val="20"/>
          <w:szCs w:val="20"/>
        </w:rPr>
        <w:t xml:space="preserve">Grimaldi </w:t>
      </w:r>
      <w:proofErr w:type="spellStart"/>
      <w:r w:rsidRPr="00EE793A">
        <w:rPr>
          <w:b/>
          <w:bCs/>
          <w:sz w:val="20"/>
          <w:szCs w:val="20"/>
        </w:rPr>
        <w:t>d’Esdra</w:t>
      </w:r>
      <w:proofErr w:type="spellEnd"/>
      <w:r w:rsidRPr="00EE793A">
        <w:rPr>
          <w:b/>
          <w:bCs/>
          <w:sz w:val="20"/>
          <w:szCs w:val="20"/>
        </w:rPr>
        <w:t>, S.</w:t>
      </w:r>
      <w:r w:rsidRPr="00EE793A">
        <w:rPr>
          <w:b/>
          <w:bCs/>
          <w:sz w:val="20"/>
          <w:szCs w:val="20"/>
          <w:vertAlign w:val="superscript"/>
        </w:rPr>
        <w:t>1*</w:t>
      </w:r>
      <w:r w:rsidR="006B5C49">
        <w:rPr>
          <w:b/>
          <w:bCs/>
          <w:sz w:val="20"/>
          <w:szCs w:val="20"/>
          <w:vertAlign w:val="superscript"/>
        </w:rPr>
        <w:t xml:space="preserve">, </w:t>
      </w:r>
      <w:r w:rsidRPr="00EE793A">
        <w:rPr>
          <w:b/>
          <w:bCs/>
          <w:sz w:val="20"/>
          <w:szCs w:val="20"/>
        </w:rPr>
        <w:t>Alonso Solorzáno, A.</w:t>
      </w:r>
      <w:r w:rsidRPr="00EE793A">
        <w:rPr>
          <w:rFonts w:ascii="Roboto" w:hAnsi="Roboto"/>
          <w:b/>
          <w:bCs/>
          <w:color w:val="000000"/>
          <w:sz w:val="20"/>
          <w:szCs w:val="20"/>
          <w:vertAlign w:val="superscript"/>
        </w:rPr>
        <w:t xml:space="preserve"> </w:t>
      </w:r>
      <w:r w:rsidRPr="00EE793A">
        <w:rPr>
          <w:b/>
          <w:bCs/>
          <w:sz w:val="20"/>
          <w:szCs w:val="20"/>
          <w:vertAlign w:val="superscript"/>
        </w:rPr>
        <w:t>2</w:t>
      </w:r>
    </w:p>
    <w:p w14:paraId="280E3FC7" w14:textId="48D2476B" w:rsidR="006A3972" w:rsidRPr="00EE793A" w:rsidRDefault="006A3972" w:rsidP="000E5DB7">
      <w:pPr>
        <w:spacing w:after="0"/>
        <w:jc w:val="center"/>
        <w:rPr>
          <w:sz w:val="20"/>
          <w:szCs w:val="20"/>
        </w:rPr>
      </w:pPr>
      <w:r w:rsidRPr="00EE793A">
        <w:rPr>
          <w:sz w:val="20"/>
          <w:szCs w:val="20"/>
          <w:vertAlign w:val="superscript"/>
        </w:rPr>
        <w:t>1</w:t>
      </w:r>
      <w:r w:rsidRPr="00EE793A">
        <w:rPr>
          <w:sz w:val="20"/>
          <w:szCs w:val="20"/>
        </w:rPr>
        <w:t xml:space="preserve">Universidad Francisco de Vitoria, </w:t>
      </w:r>
      <w:r w:rsidR="00734154" w:rsidRPr="00734154">
        <w:rPr>
          <w:sz w:val="20"/>
          <w:szCs w:val="20"/>
        </w:rPr>
        <w:t>0000-0003-4332-8893</w:t>
      </w:r>
    </w:p>
    <w:p w14:paraId="47CCDD06" w14:textId="1E96CDF5" w:rsidR="006A3972" w:rsidRPr="00EE793A" w:rsidRDefault="006A3972" w:rsidP="00AB0619">
      <w:pPr>
        <w:jc w:val="center"/>
        <w:rPr>
          <w:sz w:val="20"/>
          <w:szCs w:val="20"/>
        </w:rPr>
      </w:pPr>
      <w:r w:rsidRPr="00EE793A">
        <w:rPr>
          <w:b/>
          <w:bCs/>
          <w:sz w:val="20"/>
          <w:szCs w:val="20"/>
          <w:vertAlign w:val="superscript"/>
        </w:rPr>
        <w:t xml:space="preserve">2  </w:t>
      </w:r>
      <w:r w:rsidRPr="00EE793A">
        <w:rPr>
          <w:sz w:val="20"/>
          <w:szCs w:val="20"/>
        </w:rPr>
        <w:t xml:space="preserve">Universidad Francisco de Vitoria, </w:t>
      </w:r>
      <w:r w:rsidR="00AB0619" w:rsidRPr="00AB0619">
        <w:rPr>
          <w:sz w:val="20"/>
          <w:szCs w:val="20"/>
        </w:rPr>
        <w:t>0000-0002-4409-3945</w:t>
      </w:r>
      <w:r w:rsidR="00AB0619">
        <w:rPr>
          <w:sz w:val="20"/>
          <w:szCs w:val="20"/>
        </w:rPr>
        <w:t xml:space="preserve">                                                                                               </w:t>
      </w:r>
      <w:r w:rsidRPr="00EE793A">
        <w:rPr>
          <w:sz w:val="20"/>
          <w:szCs w:val="20"/>
        </w:rPr>
        <w:t>*Autor de correspondencia (e-mail: s.grimaldi@ufv.es)</w:t>
      </w:r>
    </w:p>
    <w:p w14:paraId="0A20BAE3" w14:textId="77777777" w:rsidR="00D00AB8" w:rsidRPr="00D00AB8" w:rsidRDefault="00D00AB8" w:rsidP="00D00AB8">
      <w:pPr>
        <w:sectPr w:rsidR="00D00AB8" w:rsidRPr="00D00AB8" w:rsidSect="00D00AB8">
          <w:pgSz w:w="11906" w:h="16838"/>
          <w:pgMar w:top="1417" w:right="1701" w:bottom="1417" w:left="1701" w:header="708" w:footer="708" w:gutter="0"/>
          <w:cols w:space="720"/>
        </w:sectPr>
      </w:pPr>
    </w:p>
    <w:p w14:paraId="3903F7D9" w14:textId="4F727359" w:rsidR="00D4118B" w:rsidRDefault="00D00AB8" w:rsidP="00D4118B">
      <w:pPr>
        <w:spacing w:after="0"/>
      </w:pPr>
      <w:r w:rsidRPr="00D00AB8">
        <w:t xml:space="preserve">La preocupación actual en el ámbito laboral </w:t>
      </w:r>
      <w:r w:rsidR="00637CF7">
        <w:t>ante</w:t>
      </w:r>
      <w:r w:rsidRPr="00D00AB8">
        <w:t xml:space="preserve"> la IA se </w:t>
      </w:r>
      <w:r w:rsidR="00C420F6">
        <w:t xml:space="preserve">centra sobre todo </w:t>
      </w:r>
      <w:r w:rsidRPr="00D00AB8">
        <w:t>en la</w:t>
      </w:r>
      <w:r w:rsidR="00C420F6">
        <w:t xml:space="preserve"> posible</w:t>
      </w:r>
      <w:r w:rsidRPr="00D00AB8">
        <w:t xml:space="preserve"> destrucción masiva de empleos en un futuro cercano. Esta inquietud oculta otra realidad </w:t>
      </w:r>
      <w:r w:rsidR="00E719DD">
        <w:t xml:space="preserve">más </w:t>
      </w:r>
      <w:r w:rsidR="00F41D93">
        <w:t>inmediata</w:t>
      </w:r>
      <w:r w:rsidR="006D30E9">
        <w:t>:</w:t>
      </w:r>
      <w:r w:rsidRPr="00D00AB8">
        <w:t xml:space="preserve"> la explotación laboral de los </w:t>
      </w:r>
      <w:proofErr w:type="spellStart"/>
      <w:r w:rsidRPr="00D00AB8">
        <w:rPr>
          <w:i/>
          <w:iCs/>
        </w:rPr>
        <w:t>dataworkers</w:t>
      </w:r>
      <w:proofErr w:type="spellEnd"/>
      <w:r w:rsidRPr="00D00AB8">
        <w:t>.</w:t>
      </w:r>
      <w:r w:rsidR="00415BA9">
        <w:t xml:space="preserve"> </w:t>
      </w:r>
      <w:r w:rsidRPr="00D00AB8">
        <w:t>Los modelos de IA no son fruto de un sistema</w:t>
      </w:r>
      <w:r w:rsidR="000A08C0">
        <w:t xml:space="preserve"> </w:t>
      </w:r>
      <w:r w:rsidR="00DC623B" w:rsidRPr="00D00AB8">
        <w:t>autóno</w:t>
      </w:r>
      <w:r w:rsidR="00DC623B">
        <w:t>m</w:t>
      </w:r>
      <w:r w:rsidR="00DC623B" w:rsidRPr="00D00AB8">
        <w:t>o</w:t>
      </w:r>
      <w:r w:rsidRPr="00D00AB8">
        <w:t>, sino que se sostienen en una masa de trabajadores de data que entrenan</w:t>
      </w:r>
      <w:r w:rsidR="00094E18">
        <w:t xml:space="preserve"> a los </w:t>
      </w:r>
      <w:r w:rsidR="00934D9D">
        <w:t>dichosos</w:t>
      </w:r>
      <w:r w:rsidRPr="00D00AB8">
        <w:t xml:space="preserve"> modelo</w:t>
      </w:r>
      <w:r w:rsidR="00934D9D">
        <w:t>s</w:t>
      </w:r>
      <w:r w:rsidRPr="00D00AB8">
        <w:t xml:space="preserve"> para que pueda</w:t>
      </w:r>
      <w:r w:rsidR="00D87174">
        <w:t>n</w:t>
      </w:r>
      <w:r w:rsidRPr="00D00AB8">
        <w:t xml:space="preserve"> atender las peticiones de</w:t>
      </w:r>
      <w:r w:rsidR="00D87174">
        <w:t xml:space="preserve"> los</w:t>
      </w:r>
      <w:r w:rsidRPr="00D00AB8">
        <w:t xml:space="preserve"> usuario</w:t>
      </w:r>
      <w:r w:rsidR="00D87174">
        <w:t>s</w:t>
      </w:r>
      <w:r w:rsidRPr="00D00AB8">
        <w:t xml:space="preserve">. La economía </w:t>
      </w:r>
      <w:proofErr w:type="spellStart"/>
      <w:r w:rsidRPr="00D00AB8">
        <w:t>gig</w:t>
      </w:r>
      <w:proofErr w:type="spellEnd"/>
      <w:r w:rsidRPr="00D00AB8">
        <w:t xml:space="preserve"> basada en trabajos flexibles y </w:t>
      </w:r>
      <w:r w:rsidR="004052BB">
        <w:t>en</w:t>
      </w:r>
      <w:r w:rsidRPr="00D00AB8">
        <w:t xml:space="preserve"> plataforma</w:t>
      </w:r>
      <w:r w:rsidR="004052BB">
        <w:t>s</w:t>
      </w:r>
      <w:r w:rsidRPr="00D00AB8">
        <w:t xml:space="preserve"> como </w:t>
      </w:r>
      <w:r w:rsidRPr="004052BB">
        <w:rPr>
          <w:i/>
          <w:iCs/>
        </w:rPr>
        <w:t xml:space="preserve">Amazon </w:t>
      </w:r>
      <w:proofErr w:type="spellStart"/>
      <w:r w:rsidR="004052BB" w:rsidRPr="004052BB">
        <w:rPr>
          <w:i/>
          <w:iCs/>
        </w:rPr>
        <w:t>M</w:t>
      </w:r>
      <w:r w:rsidRPr="004052BB">
        <w:rPr>
          <w:i/>
          <w:iCs/>
        </w:rPr>
        <w:t>echanical</w:t>
      </w:r>
      <w:proofErr w:type="spellEnd"/>
      <w:r w:rsidRPr="004052BB">
        <w:rPr>
          <w:i/>
          <w:iCs/>
        </w:rPr>
        <w:t xml:space="preserve"> </w:t>
      </w:r>
      <w:r w:rsidR="004052BB" w:rsidRPr="004052BB">
        <w:rPr>
          <w:i/>
          <w:iCs/>
        </w:rPr>
        <w:t>T</w:t>
      </w:r>
      <w:r w:rsidRPr="004052BB">
        <w:rPr>
          <w:i/>
          <w:iCs/>
        </w:rPr>
        <w:t xml:space="preserve">urk </w:t>
      </w:r>
      <w:r w:rsidRPr="00D00AB8">
        <w:t xml:space="preserve">pone en jaque al trabajo </w:t>
      </w:r>
      <w:r w:rsidR="00DC623B" w:rsidRPr="00D00AB8">
        <w:t>asala</w:t>
      </w:r>
      <w:r w:rsidR="00DC623B">
        <w:t>r</w:t>
      </w:r>
      <w:r w:rsidR="00DC623B" w:rsidRPr="00D00AB8">
        <w:t>iado</w:t>
      </w:r>
      <w:r w:rsidRPr="00D00AB8">
        <w:t>. Este nuevo</w:t>
      </w:r>
      <w:r w:rsidR="00C656AD">
        <w:t xml:space="preserve"> tipo de</w:t>
      </w:r>
      <w:r w:rsidRPr="00D00AB8">
        <w:t xml:space="preserve"> trabajo en plataformas digitales e</w:t>
      </w:r>
      <w:r w:rsidR="00C030C4">
        <w:t>quivale</w:t>
      </w:r>
      <w:r w:rsidRPr="00D00AB8">
        <w:t xml:space="preserve"> a la experiencia migratoria actual (Casilli, 2026).</w:t>
      </w:r>
      <w:r w:rsidR="00415BA9">
        <w:t xml:space="preserve"> </w:t>
      </w:r>
      <w:r w:rsidR="00827AE5">
        <w:t xml:space="preserve">La uberización de gran parte de la economía </w:t>
      </w:r>
      <w:r w:rsidR="006D1B94">
        <w:t>hace que las</w:t>
      </w:r>
      <w:r w:rsidRPr="00D00AB8">
        <w:t xml:space="preserve"> </w:t>
      </w:r>
      <w:proofErr w:type="spellStart"/>
      <w:r w:rsidRPr="006D1B94">
        <w:rPr>
          <w:i/>
          <w:iCs/>
        </w:rPr>
        <w:t>click</w:t>
      </w:r>
      <w:proofErr w:type="spellEnd"/>
      <w:r w:rsidRPr="006D1B94">
        <w:rPr>
          <w:i/>
          <w:iCs/>
        </w:rPr>
        <w:t xml:space="preserve"> </w:t>
      </w:r>
      <w:proofErr w:type="spellStart"/>
      <w:r w:rsidRPr="006D1B94">
        <w:rPr>
          <w:i/>
          <w:iCs/>
        </w:rPr>
        <w:t>farm</w:t>
      </w:r>
      <w:r w:rsidR="006D1B94" w:rsidRPr="006D1B94">
        <w:rPr>
          <w:i/>
          <w:iCs/>
        </w:rPr>
        <w:t>s</w:t>
      </w:r>
      <w:proofErr w:type="spellEnd"/>
      <w:r w:rsidR="006D1B94">
        <w:rPr>
          <w:i/>
          <w:iCs/>
        </w:rPr>
        <w:t xml:space="preserve"> </w:t>
      </w:r>
      <w:r w:rsidR="006D1B94">
        <w:t xml:space="preserve">no </w:t>
      </w:r>
      <w:r w:rsidR="00E5776F">
        <w:t>dejen de crecer</w:t>
      </w:r>
      <w:r w:rsidR="003B03A5">
        <w:t xml:space="preserve"> y que sur</w:t>
      </w:r>
      <w:r w:rsidR="00F37582">
        <w:t>jan</w:t>
      </w:r>
      <w:r w:rsidR="003B03A5">
        <w:t xml:space="preserve"> un sinfín de </w:t>
      </w:r>
      <w:r w:rsidR="00400461">
        <w:t xml:space="preserve">nuevos términos </w:t>
      </w:r>
      <w:r w:rsidR="003B03A5">
        <w:t xml:space="preserve">para designar esta realidad como </w:t>
      </w:r>
      <w:r w:rsidR="001A2CB8">
        <w:t xml:space="preserve">el </w:t>
      </w:r>
      <w:r w:rsidR="00317892" w:rsidRPr="00400461">
        <w:rPr>
          <w:i/>
          <w:iCs/>
        </w:rPr>
        <w:t>capi</w:t>
      </w:r>
      <w:r w:rsidR="001A2CB8" w:rsidRPr="00400461">
        <w:rPr>
          <w:i/>
          <w:iCs/>
        </w:rPr>
        <w:t>talismo cognitiv</w:t>
      </w:r>
      <w:r w:rsidR="00400461">
        <w:rPr>
          <w:i/>
          <w:iCs/>
        </w:rPr>
        <w:t>o</w:t>
      </w:r>
      <w:r w:rsidR="00151B56">
        <w:rPr>
          <w:i/>
          <w:iCs/>
        </w:rPr>
        <w:t xml:space="preserve"> </w:t>
      </w:r>
      <w:r w:rsidR="00400461">
        <w:rPr>
          <w:i/>
          <w:iCs/>
        </w:rPr>
        <w:t>(</w:t>
      </w:r>
      <w:proofErr w:type="spellStart"/>
      <w:r w:rsidR="00366094" w:rsidRPr="00366094">
        <w:t>Moulier</w:t>
      </w:r>
      <w:proofErr w:type="spellEnd"/>
      <w:r w:rsidR="004D7352">
        <w:t>)</w:t>
      </w:r>
      <w:r w:rsidR="001A2CB8" w:rsidRPr="00366094">
        <w:t xml:space="preserve"> </w:t>
      </w:r>
      <w:r w:rsidR="00C7522E">
        <w:rPr>
          <w:i/>
          <w:iCs/>
        </w:rPr>
        <w:t>o</w:t>
      </w:r>
      <w:r w:rsidR="00C7522E" w:rsidRPr="007860DA">
        <w:t xml:space="preserve"> la</w:t>
      </w:r>
      <w:r w:rsidR="00C7522E">
        <w:rPr>
          <w:i/>
          <w:iCs/>
        </w:rPr>
        <w:t xml:space="preserve"> </w:t>
      </w:r>
      <w:proofErr w:type="spellStart"/>
      <w:r w:rsidR="00C7522E">
        <w:rPr>
          <w:i/>
          <w:iCs/>
        </w:rPr>
        <w:t>het</w:t>
      </w:r>
      <w:r w:rsidR="00A26D38">
        <w:rPr>
          <w:i/>
          <w:iCs/>
        </w:rPr>
        <w:t>e</w:t>
      </w:r>
      <w:r w:rsidR="002E76A5">
        <w:rPr>
          <w:i/>
          <w:iCs/>
        </w:rPr>
        <w:t>romación</w:t>
      </w:r>
      <w:proofErr w:type="spellEnd"/>
      <w:r w:rsidR="002E76A5">
        <w:rPr>
          <w:i/>
          <w:iCs/>
        </w:rPr>
        <w:t xml:space="preserve"> (</w:t>
      </w:r>
      <w:proofErr w:type="spellStart"/>
      <w:r w:rsidR="002E76A5" w:rsidRPr="002E76A5">
        <w:rPr>
          <w:i/>
          <w:iCs/>
        </w:rPr>
        <w:t>Ekbia</w:t>
      </w:r>
      <w:proofErr w:type="spellEnd"/>
      <w:r w:rsidR="002E76A5">
        <w:rPr>
          <w:i/>
          <w:iCs/>
        </w:rPr>
        <w:t>,</w:t>
      </w:r>
      <w:r w:rsidR="004D7352">
        <w:rPr>
          <w:i/>
          <w:iCs/>
        </w:rPr>
        <w:t xml:space="preserve"> </w:t>
      </w:r>
      <w:r w:rsidR="002E76A5" w:rsidRPr="002E76A5">
        <w:rPr>
          <w:i/>
          <w:iCs/>
        </w:rPr>
        <w:t>Nardi</w:t>
      </w:r>
      <w:r w:rsidR="002E76A5">
        <w:rPr>
          <w:i/>
          <w:iCs/>
        </w:rPr>
        <w:t>)</w:t>
      </w:r>
      <w:r w:rsidR="00A26D38">
        <w:rPr>
          <w:i/>
          <w:iCs/>
        </w:rPr>
        <w:t>.</w:t>
      </w:r>
      <w:r w:rsidR="00A26D38" w:rsidRPr="007860DA">
        <w:t xml:space="preserve"> La</w:t>
      </w:r>
      <w:r w:rsidR="00A26D38">
        <w:rPr>
          <w:i/>
          <w:iCs/>
        </w:rPr>
        <w:t xml:space="preserve"> </w:t>
      </w:r>
      <w:proofErr w:type="spellStart"/>
      <w:r w:rsidR="00A26D38">
        <w:rPr>
          <w:i/>
          <w:iCs/>
        </w:rPr>
        <w:t>heteromación</w:t>
      </w:r>
      <w:proofErr w:type="spellEnd"/>
      <w:r w:rsidR="002E76A5">
        <w:rPr>
          <w:i/>
          <w:iCs/>
        </w:rPr>
        <w:t xml:space="preserve"> </w:t>
      </w:r>
      <w:r w:rsidR="001624AE">
        <w:t>se</w:t>
      </w:r>
      <w:r w:rsidR="00AC26D9">
        <w:t xml:space="preserve"> </w:t>
      </w:r>
      <w:r w:rsidR="002E76A5" w:rsidRPr="002E76A5">
        <w:t>defin</w:t>
      </w:r>
      <w:r w:rsidR="001624AE">
        <w:t>e</w:t>
      </w:r>
      <w:r w:rsidR="002E76A5" w:rsidRPr="002E76A5">
        <w:t xml:space="preserve"> como la ocultación del trabajo humano tras sistemas de automatización</w:t>
      </w:r>
      <w:r w:rsidR="00876536">
        <w:t xml:space="preserve"> que </w:t>
      </w:r>
      <w:r w:rsidR="00AC26D9">
        <w:t>afectan a</w:t>
      </w:r>
      <w:r w:rsidR="00876536">
        <w:t xml:space="preserve"> los </w:t>
      </w:r>
      <w:r w:rsidR="00876536" w:rsidRPr="00AC26D9">
        <w:rPr>
          <w:i/>
          <w:iCs/>
        </w:rPr>
        <w:t xml:space="preserve">non </w:t>
      </w:r>
      <w:proofErr w:type="spellStart"/>
      <w:r w:rsidR="00876536" w:rsidRPr="00AC26D9">
        <w:rPr>
          <w:i/>
          <w:iCs/>
        </w:rPr>
        <w:t>workers</w:t>
      </w:r>
      <w:proofErr w:type="spellEnd"/>
      <w:r w:rsidR="00876536">
        <w:t>, es decir</w:t>
      </w:r>
      <w:r w:rsidR="00CF0581">
        <w:t>,</w:t>
      </w:r>
      <w:r w:rsidR="00876536">
        <w:t xml:space="preserve"> trabajadores que no </w:t>
      </w:r>
      <w:r w:rsidR="00CF0581">
        <w:t>reciben</w:t>
      </w:r>
      <w:r w:rsidR="005F5360">
        <w:t xml:space="preserve"> ningún </w:t>
      </w:r>
      <w:r w:rsidR="004D7352">
        <w:t xml:space="preserve">tipo de </w:t>
      </w:r>
      <w:r w:rsidR="005F5360">
        <w:t>reconocimiento.</w:t>
      </w:r>
      <w:r w:rsidR="00041F7B">
        <w:t xml:space="preserve"> </w:t>
      </w:r>
      <w:r w:rsidRPr="00D00AB8">
        <w:t>En el contexto de la Cuarta Revolución Industrial, este proletariado digital</w:t>
      </w:r>
      <w:r w:rsidR="001D2E14">
        <w:t>,</w:t>
      </w:r>
      <w:r w:rsidRPr="00D00AB8">
        <w:t xml:space="preserve"> trabaja sin </w:t>
      </w:r>
      <w:r w:rsidRPr="00D00AB8">
        <w:t xml:space="preserve">condiciones dignas </w:t>
      </w:r>
      <w:r w:rsidR="00544CC6">
        <w:t xml:space="preserve">mediante </w:t>
      </w:r>
      <w:r w:rsidRPr="00D00AB8">
        <w:t xml:space="preserve">un sistema económico que parecía ya superado: la remuneración </w:t>
      </w:r>
      <w:r w:rsidR="004F3BC8">
        <w:t>por</w:t>
      </w:r>
      <w:r w:rsidRPr="00D00AB8">
        <w:t xml:space="preserve"> pieza ahora llamado</w:t>
      </w:r>
      <w:r w:rsidRPr="00D00AB8">
        <w:rPr>
          <w:i/>
          <w:iCs/>
        </w:rPr>
        <w:t xml:space="preserve"> </w:t>
      </w:r>
      <w:proofErr w:type="spellStart"/>
      <w:r w:rsidRPr="00D00AB8">
        <w:rPr>
          <w:i/>
          <w:iCs/>
        </w:rPr>
        <w:t>crowdworking</w:t>
      </w:r>
      <w:proofErr w:type="spellEnd"/>
      <w:r w:rsidRPr="00D00AB8">
        <w:t xml:space="preserve">. A todo ello se añade un factor </w:t>
      </w:r>
      <w:r w:rsidR="00003509">
        <w:t xml:space="preserve">novedoso en comparación a </w:t>
      </w:r>
      <w:r w:rsidRPr="00D00AB8">
        <w:t>las anteriores revoluciones industriales</w:t>
      </w:r>
      <w:r w:rsidR="00485DAD">
        <w:t>:</w:t>
      </w:r>
      <w:r w:rsidRPr="00D00AB8">
        <w:t xml:space="preserve"> </w:t>
      </w:r>
      <w:r w:rsidR="00485DAD">
        <w:t>e</w:t>
      </w:r>
      <w:r w:rsidRPr="00D00AB8">
        <w:t>s</w:t>
      </w:r>
      <w:r w:rsidR="00485DAD">
        <w:t>t</w:t>
      </w:r>
      <w:r w:rsidRPr="00D00AB8">
        <w:t>os trabajadores</w:t>
      </w:r>
      <w:r w:rsidR="00485DAD">
        <w:t xml:space="preserve"> deben enfrentarse </w:t>
      </w:r>
      <w:r w:rsidRPr="00D00AB8">
        <w:t>a un nuevo tipo de peligro, la destrucción moral y psicológica</w:t>
      </w:r>
      <w:r w:rsidR="007951C1">
        <w:t xml:space="preserve"> debido al tipo de contenido </w:t>
      </w:r>
      <w:r w:rsidR="00913958">
        <w:t>visionado</w:t>
      </w:r>
      <w:r w:rsidRPr="00D00AB8">
        <w:t xml:space="preserve">. Las soluciones que se pueden plantear son de dos ámbitos. Por una parte, la rápida evolución tecnológica </w:t>
      </w:r>
      <w:r w:rsidR="000131BC">
        <w:t xml:space="preserve">requiere </w:t>
      </w:r>
      <w:r w:rsidRPr="00D00AB8">
        <w:t>un marco legal adaptado a es</w:t>
      </w:r>
      <w:r w:rsidR="00CF454C">
        <w:t>t</w:t>
      </w:r>
      <w:r w:rsidRPr="00D00AB8">
        <w:t>a</w:t>
      </w:r>
      <w:r w:rsidR="00582536">
        <w:t xml:space="preserve"> </w:t>
      </w:r>
      <w:r w:rsidR="00CF454C">
        <w:t>transformación</w:t>
      </w:r>
      <w:r w:rsidRPr="00D00AB8">
        <w:t xml:space="preserve"> del mundo laboral</w:t>
      </w:r>
      <w:r w:rsidR="00E84010">
        <w:t xml:space="preserve">, capaz de </w:t>
      </w:r>
      <w:r w:rsidRPr="00D00AB8">
        <w:t xml:space="preserve">garantizar un trabajo decente </w:t>
      </w:r>
      <w:r w:rsidR="00F46418">
        <w:t xml:space="preserve">conforme </w:t>
      </w:r>
      <w:r w:rsidRPr="00D00AB8">
        <w:t xml:space="preserve">a las normas de la OIT y a los derechos </w:t>
      </w:r>
      <w:r w:rsidR="00913958">
        <w:t>humanos</w:t>
      </w:r>
      <w:r w:rsidRPr="00D00AB8">
        <w:t xml:space="preserve">.  Además de </w:t>
      </w:r>
      <w:r w:rsidR="00582536">
        <w:t>esta</w:t>
      </w:r>
      <w:r w:rsidRPr="00D00AB8">
        <w:t xml:space="preserve"> regulación, un gran reto </w:t>
      </w:r>
      <w:r w:rsidR="006E777A">
        <w:t>consiste en eliminar</w:t>
      </w:r>
      <w:r w:rsidRPr="00D00AB8">
        <w:t xml:space="preserve"> la tortura mental que suponen las tareas de anotación de contenidos </w:t>
      </w:r>
      <w:r w:rsidR="00DC623B" w:rsidRPr="00D00AB8">
        <w:t>explícitos</w:t>
      </w:r>
      <w:r w:rsidRPr="00D00AB8">
        <w:t xml:space="preserve"> de violencia y sexo. En un</w:t>
      </w:r>
      <w:r w:rsidR="00ED2AEC">
        <w:t xml:space="preserve"> modelo de lenguaje de gran tamaño (</w:t>
      </w:r>
      <w:r w:rsidRPr="00D00AB8">
        <w:t>LLM</w:t>
      </w:r>
      <w:r w:rsidR="00ED2AEC">
        <w:t>)</w:t>
      </w:r>
      <w:r w:rsidRPr="00D00AB8">
        <w:t xml:space="preserve">, la exposición puede </w:t>
      </w:r>
      <w:r w:rsidR="00BB4D78">
        <w:t xml:space="preserve">darse en varios puntos </w:t>
      </w:r>
      <w:r w:rsidRPr="00D00AB8">
        <w:t xml:space="preserve">del ciclo: </w:t>
      </w:r>
      <w:r w:rsidR="009F6932">
        <w:t xml:space="preserve">curación de los datos de </w:t>
      </w:r>
      <w:r w:rsidR="00DC623B">
        <w:t>preentrenamiento</w:t>
      </w:r>
      <w:r w:rsidR="009F6932">
        <w:t>,</w:t>
      </w:r>
      <w:r w:rsidR="00094E18">
        <w:t xml:space="preserve"> en los sistemas de seguridad que filtran contenidos, </w:t>
      </w:r>
      <w:r w:rsidR="00CC39E3">
        <w:t>ajuste por instrucciones (</w:t>
      </w:r>
      <w:proofErr w:type="spellStart"/>
      <w:r w:rsidRPr="00CC39E3">
        <w:rPr>
          <w:i/>
          <w:iCs/>
        </w:rPr>
        <w:t>instruction</w:t>
      </w:r>
      <w:proofErr w:type="spellEnd"/>
      <w:r w:rsidRPr="00CC39E3">
        <w:rPr>
          <w:i/>
          <w:iCs/>
        </w:rPr>
        <w:t xml:space="preserve"> </w:t>
      </w:r>
      <w:proofErr w:type="spellStart"/>
      <w:r w:rsidRPr="00CC39E3">
        <w:rPr>
          <w:i/>
          <w:iCs/>
        </w:rPr>
        <w:t>tuning</w:t>
      </w:r>
      <w:proofErr w:type="spellEnd"/>
      <w:r w:rsidR="00CC39E3" w:rsidRPr="00CC39E3">
        <w:rPr>
          <w:i/>
          <w:iCs/>
        </w:rPr>
        <w:t>)</w:t>
      </w:r>
      <w:r w:rsidRPr="00CC39E3">
        <w:rPr>
          <w:i/>
          <w:iCs/>
        </w:rPr>
        <w:t xml:space="preserve">, </w:t>
      </w:r>
      <w:r w:rsidRPr="00D00AB8">
        <w:t xml:space="preserve">revisión de </w:t>
      </w:r>
      <w:r w:rsidR="00C9432D">
        <w:t>salidas</w:t>
      </w:r>
      <w:r w:rsidRPr="00D00AB8">
        <w:t xml:space="preserve"> </w:t>
      </w:r>
      <w:r w:rsidR="00DC623B" w:rsidRPr="00D00AB8">
        <w:t>multi</w:t>
      </w:r>
      <w:r w:rsidR="00DC623B">
        <w:t>m</w:t>
      </w:r>
      <w:r w:rsidR="00DC623B" w:rsidRPr="00D00AB8">
        <w:t>odales</w:t>
      </w:r>
      <w:r w:rsidRPr="00D00AB8">
        <w:t>, etc. Es</w:t>
      </w:r>
      <w:r w:rsidR="00F658A0">
        <w:t>t</w:t>
      </w:r>
      <w:r w:rsidRPr="00D00AB8">
        <w:t xml:space="preserve">o hace que el control tenga que ser más escalonado y automatizado que en un clasificador convencional. El </w:t>
      </w:r>
      <w:r w:rsidRPr="00D00AB8">
        <w:lastRenderedPageBreak/>
        <w:t xml:space="preserve">marco del AI </w:t>
      </w:r>
      <w:proofErr w:type="spellStart"/>
      <w:r w:rsidRPr="00D00AB8">
        <w:t>Act</w:t>
      </w:r>
      <w:proofErr w:type="spellEnd"/>
      <w:r w:rsidRPr="00D00AB8">
        <w:t>, marco legal de la UE</w:t>
      </w:r>
      <w:r w:rsidR="000F5991">
        <w:t>,</w:t>
      </w:r>
      <w:r w:rsidRPr="00D00AB8">
        <w:t xml:space="preserve"> distingue</w:t>
      </w:r>
      <w:r w:rsidR="000F5991">
        <w:t xml:space="preserve"> </w:t>
      </w:r>
      <w:r w:rsidRPr="00D00AB8">
        <w:t>ademá</w:t>
      </w:r>
      <w:r w:rsidR="000F5991">
        <w:t>s</w:t>
      </w:r>
      <w:r w:rsidRPr="00D00AB8">
        <w:t xml:space="preserve"> entre obligaciones </w:t>
      </w:r>
      <w:r w:rsidR="007F7C86">
        <w:t>aplicables a</w:t>
      </w:r>
      <w:r w:rsidRPr="00D00AB8">
        <w:t xml:space="preserve"> sistemas de alto riesgo y obligaciones específicas para modelos de uso general</w:t>
      </w:r>
      <w:r w:rsidR="007F7C86">
        <w:t>,</w:t>
      </w:r>
      <w:r w:rsidRPr="00D00AB8">
        <w:t xml:space="preserve"> como los LLM.</w:t>
      </w:r>
      <w:r w:rsidR="009E3B20">
        <w:t xml:space="preserve"> </w:t>
      </w:r>
      <w:r w:rsidRPr="00D00AB8">
        <w:t>La medida más importante es el filtrado automatizado</w:t>
      </w:r>
      <w:r w:rsidR="004B3A69">
        <w:t xml:space="preserve"> previo</w:t>
      </w:r>
      <w:r w:rsidRPr="00D00AB8">
        <w:t xml:space="preserve"> antes de cualquier revisión humana.</w:t>
      </w:r>
      <w:r w:rsidR="00AD7B1A">
        <w:t xml:space="preserve"> Cuanto más pueda detectar y apartar el sistema de forma previa</w:t>
      </w:r>
      <w:r w:rsidR="008C1027">
        <w:t>, menor será la exposición humana al contenido duro.</w:t>
      </w:r>
      <w:r w:rsidR="00D01E36" w:rsidRPr="00D01E36">
        <w:t xml:space="preserve"> </w:t>
      </w:r>
      <w:r w:rsidRPr="00D00AB8">
        <w:t>La segunda medida</w:t>
      </w:r>
      <w:r w:rsidR="00045092">
        <w:t xml:space="preserve"> consiste en la separación</w:t>
      </w:r>
      <w:r w:rsidRPr="00D00AB8">
        <w:t xml:space="preserve"> </w:t>
      </w:r>
      <w:r w:rsidR="00045092">
        <w:t xml:space="preserve">de </w:t>
      </w:r>
      <w:r w:rsidRPr="00D00AB8">
        <w:t xml:space="preserve">funciones. Quien construye el corpus no debería ser la misma persona que decide casos extremos, y quien </w:t>
      </w:r>
      <w:r w:rsidR="002600FF">
        <w:t>realiza la</w:t>
      </w:r>
      <w:r w:rsidRPr="00D00AB8">
        <w:t xml:space="preserve"> </w:t>
      </w:r>
      <w:r w:rsidR="00DC623B" w:rsidRPr="00D00AB8">
        <w:t>evalu</w:t>
      </w:r>
      <w:r w:rsidR="00DC623B">
        <w:t>a</w:t>
      </w:r>
      <w:r w:rsidR="00DC623B" w:rsidRPr="00D00AB8">
        <w:t>ción</w:t>
      </w:r>
      <w:r w:rsidRPr="00D00AB8">
        <w:t xml:space="preserve"> general no debería estar expuesto al material más duro</w:t>
      </w:r>
      <w:r w:rsidR="00950D26">
        <w:t xml:space="preserve"> en bruto</w:t>
      </w:r>
      <w:r w:rsidRPr="00D00AB8">
        <w:t xml:space="preserve">. La tercera medida </w:t>
      </w:r>
      <w:r w:rsidR="00E16AE9">
        <w:t xml:space="preserve">consiste en </w:t>
      </w:r>
      <w:r w:rsidRPr="00D00AB8">
        <w:t>trabajar, siempre que se</w:t>
      </w:r>
      <w:r w:rsidR="00EA191E">
        <w:t>a posible</w:t>
      </w:r>
      <w:r w:rsidRPr="00D00AB8">
        <w:t>, con representaciones derivadas y no con el contenido crudo.</w:t>
      </w:r>
      <w:r w:rsidR="00E26973">
        <w:t xml:space="preserve"> No siempre es necesario ver imágenes</w:t>
      </w:r>
      <w:r w:rsidR="00F61432">
        <w:t xml:space="preserve"> o textos extremos en su forma original para clasificarlos, describiros </w:t>
      </w:r>
      <w:r w:rsidR="00977164">
        <w:t xml:space="preserve">o incorporarlos a una política de seguridad. </w:t>
      </w:r>
      <w:r w:rsidRPr="00D00AB8">
        <w:t xml:space="preserve">La cuarta medida es limitar la exposición temporal y acumulada. En un clasificador ya </w:t>
      </w:r>
      <w:r w:rsidR="004F0FBB">
        <w:t>resulta recomendable</w:t>
      </w:r>
      <w:r w:rsidRPr="00D00AB8">
        <w:t xml:space="preserve">, pero en LLM es </w:t>
      </w:r>
      <w:r w:rsidR="00526433">
        <w:t>aún</w:t>
      </w:r>
      <w:r w:rsidRPr="00D00AB8">
        <w:t xml:space="preserve"> más importante</w:t>
      </w:r>
      <w:r w:rsidR="00526433">
        <w:t>, dado</w:t>
      </w:r>
      <w:r w:rsidRPr="00D00AB8">
        <w:t xml:space="preserve"> el volumen potencial</w:t>
      </w:r>
      <w:r w:rsidR="0009442C">
        <w:t xml:space="preserve">mente mayor </w:t>
      </w:r>
      <w:r w:rsidRPr="00D00AB8">
        <w:t>de datos y evaluaciones</w:t>
      </w:r>
      <w:r w:rsidR="0009442C">
        <w:t xml:space="preserve">. </w:t>
      </w:r>
      <w:r w:rsidRPr="00D00AB8">
        <w:t xml:space="preserve">La quinta medida </w:t>
      </w:r>
      <w:r w:rsidR="0092589D">
        <w:t xml:space="preserve">se basa en </w:t>
      </w:r>
      <w:r w:rsidRPr="00D00AB8">
        <w:t xml:space="preserve">reducir al mínimo los casos en los que una persona </w:t>
      </w:r>
      <w:r w:rsidR="00220350">
        <w:t xml:space="preserve">debe visualizar </w:t>
      </w:r>
      <w:r w:rsidRPr="00D00AB8">
        <w:t>ejemplos “positivos” de contenido extremo. Para entrenar un LLM</w:t>
      </w:r>
      <w:r w:rsidR="00E45514">
        <w:t xml:space="preserve"> con las medidas de seguridad adecuadas</w:t>
      </w:r>
      <w:r w:rsidRPr="00D00AB8">
        <w:t xml:space="preserve"> no</w:t>
      </w:r>
      <w:r w:rsidR="007A245F">
        <w:t xml:space="preserve"> es necesario</w:t>
      </w:r>
      <w:r w:rsidRPr="00D00AB8">
        <w:t xml:space="preserve"> que miles de revisores </w:t>
      </w:r>
      <w:r w:rsidR="00941EC4">
        <w:t>tengan que</w:t>
      </w:r>
      <w:r w:rsidR="003074FB">
        <w:t xml:space="preserve"> consumir</w:t>
      </w:r>
      <w:r w:rsidR="00941EC4">
        <w:t xml:space="preserve"> </w:t>
      </w:r>
      <w:r w:rsidRPr="00D00AB8">
        <w:t xml:space="preserve">grandes cantidades de material real. </w:t>
      </w:r>
      <w:r w:rsidR="00FA031D">
        <w:t>Se p</w:t>
      </w:r>
      <w:r w:rsidRPr="00D00AB8">
        <w:t>uede</w:t>
      </w:r>
      <w:r w:rsidR="00FA031D">
        <w:t xml:space="preserve">n </w:t>
      </w:r>
      <w:r w:rsidRPr="00D00AB8">
        <w:t xml:space="preserve">combinar datos sintéticos, taxonomías, políticas, ejemplos textuales abstractos, </w:t>
      </w:r>
      <w:r w:rsidR="0001198D">
        <w:t>conjuntos de datos</w:t>
      </w:r>
      <w:r w:rsidRPr="00D00AB8">
        <w:t xml:space="preserve"> ya moderados, y un</w:t>
      </w:r>
      <w:r w:rsidR="005D08BC">
        <w:t xml:space="preserve"> número mucho más reducido</w:t>
      </w:r>
      <w:r w:rsidRPr="00D00AB8">
        <w:t xml:space="preserve"> de casos reales revisados por un equipo muy </w:t>
      </w:r>
      <w:r w:rsidR="005D08BC">
        <w:t>limitado</w:t>
      </w:r>
      <w:r w:rsidRPr="00D00AB8">
        <w:t>. Esto es coherente con la lógica de gestión d</w:t>
      </w:r>
      <w:r w:rsidR="00F35F98">
        <w:t>e</w:t>
      </w:r>
      <w:r w:rsidRPr="00D00AB8">
        <w:t xml:space="preserve"> riesgos </w:t>
      </w:r>
      <w:r w:rsidR="00F35F98">
        <w:t>prevista en el</w:t>
      </w:r>
      <w:r w:rsidRPr="00D00AB8">
        <w:t xml:space="preserve"> AI </w:t>
      </w:r>
      <w:proofErr w:type="spellStart"/>
      <w:r w:rsidRPr="00D00AB8">
        <w:t>Act</w:t>
      </w:r>
      <w:proofErr w:type="spellEnd"/>
      <w:r w:rsidRPr="00D00AB8">
        <w:t xml:space="preserve">. La prevención de la exposición humana a contenido violento en el </w:t>
      </w:r>
      <w:r w:rsidR="00A82A9C" w:rsidRPr="00D00AB8">
        <w:t>entrena</w:t>
      </w:r>
      <w:r w:rsidR="00A82A9C">
        <w:t>miento</w:t>
      </w:r>
      <w:r w:rsidRPr="00D00AB8">
        <w:t xml:space="preserve"> de LLM debe centrarse en filtrado previo automatizado, </w:t>
      </w:r>
      <w:r w:rsidR="005D4820">
        <w:t xml:space="preserve">la </w:t>
      </w:r>
      <w:r w:rsidRPr="00D00AB8">
        <w:t xml:space="preserve">minimización de acceso al material bruto, </w:t>
      </w:r>
      <w:r w:rsidR="000D7C11">
        <w:t xml:space="preserve">la </w:t>
      </w:r>
      <w:r w:rsidRPr="00D00AB8">
        <w:t xml:space="preserve">segregación de funciones, </w:t>
      </w:r>
      <w:r w:rsidR="00EE7EEE">
        <w:t xml:space="preserve">la </w:t>
      </w:r>
      <w:r w:rsidRPr="00D00AB8">
        <w:t xml:space="preserve">revisión humana solo por excepción y medidas organizativas de </w:t>
      </w:r>
      <w:r w:rsidR="0056348D">
        <w:t>prev</w:t>
      </w:r>
      <w:r w:rsidR="00DC623B">
        <w:t>e</w:t>
      </w:r>
      <w:r w:rsidR="0056348D">
        <w:t>n</w:t>
      </w:r>
      <w:r w:rsidRPr="00D00AB8">
        <w:t xml:space="preserve">ción psicosocial. </w:t>
      </w:r>
      <w:r w:rsidR="00EE7EEE">
        <w:t xml:space="preserve">En definitiva, </w:t>
      </w:r>
      <w:r w:rsidR="004F1B85">
        <w:t>la protección de la dignidad de los trabajadores de datos exige</w:t>
      </w:r>
      <w:r w:rsidR="009C46E5">
        <w:t xml:space="preserve"> </w:t>
      </w:r>
      <w:r w:rsidR="004F1B85">
        <w:t xml:space="preserve">priorizar </w:t>
      </w:r>
      <w:r w:rsidR="009C46E5">
        <w:t>la automatiza</w:t>
      </w:r>
      <w:r w:rsidR="00AA2362">
        <w:t>ción responsable y la reducción del contacto con contenidos extremos.</w:t>
      </w:r>
    </w:p>
    <w:p w14:paraId="28B3A1C9" w14:textId="77777777" w:rsidR="00780116" w:rsidRDefault="00780116" w:rsidP="00D4118B">
      <w:pPr>
        <w:spacing w:after="0"/>
      </w:pPr>
    </w:p>
    <w:p w14:paraId="6505EA2A" w14:textId="13A4EC25" w:rsidR="001463EF" w:rsidRPr="00B644A0" w:rsidRDefault="00D00AB8" w:rsidP="00D4118B">
      <w:pPr>
        <w:spacing w:after="0"/>
        <w:rPr>
          <w:lang w:val="en-US"/>
        </w:rPr>
      </w:pPr>
      <w:r w:rsidRPr="000C6C14">
        <w:rPr>
          <w:b/>
          <w:bCs/>
          <w:lang w:val="en-GB"/>
        </w:rPr>
        <w:t>REFERENCIA</w:t>
      </w:r>
      <w:r w:rsidR="00FA1951" w:rsidRPr="000C6C14">
        <w:rPr>
          <w:b/>
          <w:bCs/>
          <w:lang w:val="en-GB"/>
        </w:rPr>
        <w:t>S</w:t>
      </w:r>
    </w:p>
    <w:p w14:paraId="5EE83A23" w14:textId="336AB686" w:rsidR="001463EF" w:rsidRPr="000C6C14" w:rsidRDefault="00343921" w:rsidP="00D4118B">
      <w:pPr>
        <w:spacing w:after="0"/>
        <w:rPr>
          <w:b/>
          <w:bCs/>
        </w:rPr>
      </w:pPr>
      <w:r w:rsidRPr="000C6C14">
        <w:rPr>
          <w:lang w:val="en-GB"/>
        </w:rPr>
        <w:t>Casilli, A. A. (2025). </w:t>
      </w:r>
      <w:r w:rsidRPr="00343921">
        <w:rPr>
          <w:i/>
          <w:iCs/>
          <w:lang w:val="en-US"/>
        </w:rPr>
        <w:t>Waiting for robots: The hired hands of automation</w:t>
      </w:r>
      <w:r w:rsidRPr="00343921">
        <w:rPr>
          <w:lang w:val="en-US"/>
        </w:rPr>
        <w:t>.</w:t>
      </w:r>
      <w:r w:rsidRPr="001251E1">
        <w:rPr>
          <w:lang w:val="en-US"/>
        </w:rPr>
        <w:t xml:space="preserve"> </w:t>
      </w:r>
      <w:proofErr w:type="spellStart"/>
      <w:r w:rsidRPr="00343921">
        <w:t>University</w:t>
      </w:r>
      <w:proofErr w:type="spellEnd"/>
      <w:r w:rsidRPr="00343921">
        <w:t xml:space="preserve"> </w:t>
      </w:r>
      <w:proofErr w:type="spellStart"/>
      <w:r w:rsidRPr="00343921">
        <w:t>of</w:t>
      </w:r>
      <w:proofErr w:type="spellEnd"/>
      <w:r w:rsidRPr="00343921">
        <w:t xml:space="preserve"> Chicago.</w:t>
      </w:r>
    </w:p>
    <w:p w14:paraId="16173C15" w14:textId="25776A27" w:rsidR="001E7273" w:rsidRDefault="001E7273" w:rsidP="00B83477">
      <w:pPr>
        <w:spacing w:after="0"/>
      </w:pPr>
      <w:r w:rsidRPr="001E7273">
        <w:t>Comisión Teológica Internacional. (2026). </w:t>
      </w:r>
      <w:r w:rsidRPr="001E7273">
        <w:rPr>
          <w:i/>
          <w:iCs/>
        </w:rPr>
        <w:t xml:space="preserve">Quo </w:t>
      </w:r>
      <w:proofErr w:type="spellStart"/>
      <w:r w:rsidRPr="001E7273">
        <w:rPr>
          <w:i/>
          <w:iCs/>
        </w:rPr>
        <w:t>vadis</w:t>
      </w:r>
      <w:proofErr w:type="spellEnd"/>
      <w:r w:rsidRPr="001E7273">
        <w:rPr>
          <w:i/>
          <w:iCs/>
        </w:rPr>
        <w:t xml:space="preserve">, </w:t>
      </w:r>
      <w:proofErr w:type="spellStart"/>
      <w:r w:rsidRPr="001E7273">
        <w:rPr>
          <w:i/>
          <w:iCs/>
        </w:rPr>
        <w:t>humanitas</w:t>
      </w:r>
      <w:proofErr w:type="spellEnd"/>
      <w:r w:rsidRPr="001E7273">
        <w:rPr>
          <w:i/>
          <w:iCs/>
        </w:rPr>
        <w:t xml:space="preserve">? </w:t>
      </w:r>
      <w:r w:rsidRPr="001E7273">
        <w:t>Dicasterio para la Doctrina de la Fe. </w:t>
      </w:r>
    </w:p>
    <w:p w14:paraId="501C1D6A" w14:textId="52E33DFC" w:rsidR="001463EF" w:rsidRPr="00D86DEE" w:rsidRDefault="001463EF" w:rsidP="00D86DEE">
      <w:pPr>
        <w:spacing w:after="0"/>
        <w:rPr>
          <w:lang w:val="en-US"/>
        </w:rPr>
        <w:sectPr w:rsidR="001463EF" w:rsidRPr="00D86DEE" w:rsidSect="00D00AB8">
          <w:type w:val="continuous"/>
          <w:pgSz w:w="11906" w:h="16838"/>
          <w:pgMar w:top="1417" w:right="1701" w:bottom="1417" w:left="1701" w:header="708" w:footer="708" w:gutter="0"/>
          <w:cols w:num="2" w:space="708"/>
        </w:sectPr>
      </w:pPr>
      <w:r w:rsidRPr="000C6C14">
        <w:rPr>
          <w:lang w:val="en-GB"/>
        </w:rPr>
        <w:t xml:space="preserve">European Parliament &amp; Council of the European Union. </w:t>
      </w:r>
      <w:r w:rsidRPr="00FA1951">
        <w:rPr>
          <w:lang w:val="en-US"/>
        </w:rPr>
        <w:t>(2024). </w:t>
      </w:r>
      <w:r w:rsidRPr="00FA1951">
        <w:rPr>
          <w:i/>
          <w:iCs/>
          <w:lang w:val="en-US"/>
        </w:rPr>
        <w:t xml:space="preserve">Regulation laying down </w:t>
      </w:r>
      <w:proofErr w:type="spellStart"/>
      <w:r w:rsidRPr="00FA1951">
        <w:rPr>
          <w:i/>
          <w:iCs/>
          <w:lang w:val="en-US"/>
        </w:rPr>
        <w:t>harmonised</w:t>
      </w:r>
      <w:proofErr w:type="spellEnd"/>
      <w:r w:rsidRPr="00FA1951">
        <w:rPr>
          <w:i/>
          <w:iCs/>
          <w:lang w:val="en-US"/>
        </w:rPr>
        <w:t xml:space="preserve"> rules on artificial intelligence (Artificial Intelligence Act)</w:t>
      </w:r>
      <w:r w:rsidRPr="00FA1951">
        <w:rPr>
          <w:lang w:val="en-US"/>
        </w:rPr>
        <w:t>. </w:t>
      </w:r>
      <w:r w:rsidRPr="00FA1951">
        <w:rPr>
          <w:i/>
          <w:iCs/>
          <w:lang w:val="en-US"/>
        </w:rPr>
        <w:t>Official Journal of the European Union</w:t>
      </w:r>
      <w:r w:rsidRPr="00FA1951">
        <w:rPr>
          <w:lang w:val="en-US"/>
        </w:rPr>
        <w:t>, L 2024/1689.</w:t>
      </w:r>
      <w:r w:rsidR="00780116">
        <w:rPr>
          <w:lang w:val="en-US"/>
        </w:rPr>
        <w:t xml:space="preserve"> </w:t>
      </w:r>
      <w:r w:rsidR="00FE28B2" w:rsidRPr="00FE28B2">
        <w:rPr>
          <w:lang w:val="en-US"/>
        </w:rPr>
        <w:t>I</w:t>
      </w:r>
      <w:r w:rsidR="005626C9">
        <w:rPr>
          <w:lang w:val="en-US"/>
        </w:rPr>
        <w:t>LO</w:t>
      </w:r>
      <w:r w:rsidR="00780116">
        <w:rPr>
          <w:lang w:val="en-US"/>
        </w:rPr>
        <w:t xml:space="preserve"> </w:t>
      </w:r>
      <w:r w:rsidR="00FE28B2" w:rsidRPr="00FE28B2">
        <w:rPr>
          <w:lang w:val="en-US"/>
        </w:rPr>
        <w:t>(2026). </w:t>
      </w:r>
      <w:r w:rsidR="00FE28B2" w:rsidRPr="00FE28B2">
        <w:rPr>
          <w:i/>
          <w:iCs/>
          <w:lang w:val="en-US"/>
        </w:rPr>
        <w:t xml:space="preserve">Employment </w:t>
      </w:r>
      <w:r w:rsidR="0047751A">
        <w:rPr>
          <w:i/>
          <w:iCs/>
          <w:lang w:val="en-US"/>
        </w:rPr>
        <w:t>&amp;</w:t>
      </w:r>
      <w:r w:rsidR="00FE28B2" w:rsidRPr="00FE28B2">
        <w:rPr>
          <w:i/>
          <w:iCs/>
          <w:lang w:val="en-US"/>
        </w:rPr>
        <w:t xml:space="preserve"> social</w:t>
      </w:r>
      <w:r w:rsidR="004C39C7">
        <w:rPr>
          <w:i/>
          <w:iCs/>
          <w:lang w:val="en-US"/>
        </w:rPr>
        <w:t xml:space="preserve"> </w:t>
      </w:r>
      <w:r w:rsidR="00FE28B2" w:rsidRPr="00FE28B2">
        <w:rPr>
          <w:i/>
          <w:iCs/>
          <w:lang w:val="en-US"/>
        </w:rPr>
        <w:t>trends 2026</w:t>
      </w:r>
      <w:r w:rsidR="00FE28B2" w:rsidRPr="00FE28B2">
        <w:rPr>
          <w:lang w:val="en-US"/>
        </w:rPr>
        <w:t> (World of Work Report No. 131)</w:t>
      </w:r>
    </w:p>
    <w:p w14:paraId="36A5E924" w14:textId="77777777" w:rsidR="00B644A0" w:rsidRPr="00B644A0" w:rsidRDefault="00B644A0" w:rsidP="00B644A0">
      <w:pPr>
        <w:rPr>
          <w:lang w:val="en-US"/>
        </w:rPr>
      </w:pPr>
      <w:r w:rsidRPr="00B644A0">
        <w:rPr>
          <w:lang w:val="en-US"/>
        </w:rPr>
        <w:lastRenderedPageBreak/>
        <w:br/>
      </w:r>
      <w:r w:rsidRPr="00B644A0">
        <w:rPr>
          <w:lang w:val="en-US"/>
        </w:rPr>
        <w:br/>
      </w:r>
    </w:p>
    <w:p w14:paraId="15EDE8B7" w14:textId="77777777" w:rsidR="00B644A0" w:rsidRPr="00B644A0" w:rsidRDefault="00B644A0" w:rsidP="00B644A0">
      <w:r w:rsidRPr="00B644A0">
        <w:rPr>
          <w:b/>
          <w:bCs/>
        </w:rPr>
        <w:t>NO ELIMINAR ESTA HOJA DEL ARCHIVO. ENVÍE EL ARCHIVO COMPLETO</w:t>
      </w:r>
    </w:p>
    <w:p w14:paraId="630577C4" w14:textId="77777777" w:rsidR="00B644A0" w:rsidRPr="00B644A0" w:rsidRDefault="00B644A0" w:rsidP="00B644A0">
      <w:r w:rsidRPr="00B644A0">
        <w:rPr>
          <w:b/>
          <w:bCs/>
        </w:rPr>
        <w:t>Declaración de originalidad y autorización de publicación</w:t>
      </w:r>
    </w:p>
    <w:p w14:paraId="63D07863" w14:textId="77777777" w:rsidR="00B644A0" w:rsidRPr="00B644A0" w:rsidRDefault="00B644A0" w:rsidP="00B644A0">
      <w:r w:rsidRPr="00B644A0">
        <w:rPr>
          <w:b/>
          <w:bCs/>
        </w:rPr>
        <w:t xml:space="preserve">III Encuentro de Investigadores de la Red Internacional de Universidades </w:t>
      </w:r>
      <w:proofErr w:type="spellStart"/>
      <w:r w:rsidRPr="00B644A0">
        <w:rPr>
          <w:b/>
          <w:bCs/>
        </w:rPr>
        <w:t>Regnum</w:t>
      </w:r>
      <w:proofErr w:type="spellEnd"/>
      <w:r w:rsidRPr="00B644A0">
        <w:rPr>
          <w:b/>
          <w:bCs/>
        </w:rPr>
        <w:t xml:space="preserve"> Christi (RIU)</w:t>
      </w:r>
    </w:p>
    <w:p w14:paraId="4FA7542B" w14:textId="77777777" w:rsidR="00B644A0" w:rsidRPr="00B644A0" w:rsidRDefault="00B644A0" w:rsidP="00B644A0">
      <w:r w:rsidRPr="00B644A0">
        <w:t xml:space="preserve">Al enviar el presente resumen para su inclusión en las </w:t>
      </w:r>
      <w:r w:rsidRPr="00B644A0">
        <w:rPr>
          <w:b/>
          <w:bCs/>
        </w:rPr>
        <w:t xml:space="preserve">Memorias del III Encuentro de Investigadores de la Red Internacional de Universidades </w:t>
      </w:r>
      <w:proofErr w:type="spellStart"/>
      <w:r w:rsidRPr="00B644A0">
        <w:rPr>
          <w:b/>
          <w:bCs/>
        </w:rPr>
        <w:t>Regnum</w:t>
      </w:r>
      <w:proofErr w:type="spellEnd"/>
      <w:r w:rsidRPr="00B644A0">
        <w:rPr>
          <w:b/>
          <w:bCs/>
        </w:rPr>
        <w:t xml:space="preserve"> Christi (RIU)</w:t>
      </w:r>
      <w:r w:rsidRPr="00B644A0">
        <w:t>, los autores declaran y aceptan lo siguiente:</w:t>
      </w:r>
    </w:p>
    <w:p w14:paraId="6154C62B" w14:textId="77777777" w:rsidR="00B644A0" w:rsidRPr="00B644A0" w:rsidRDefault="00B644A0" w:rsidP="00B644A0">
      <w:r w:rsidRPr="00B644A0">
        <w:rPr>
          <w:b/>
          <w:bCs/>
        </w:rPr>
        <w:t>1. Declaración de originalidad</w:t>
      </w:r>
    </w:p>
    <w:p w14:paraId="0C434394" w14:textId="77777777" w:rsidR="00B644A0" w:rsidRPr="00B644A0" w:rsidRDefault="00B644A0" w:rsidP="00B644A0">
      <w:r w:rsidRPr="00B644A0">
        <w:t xml:space="preserve">Los autores declaran que el trabajo presentado es </w:t>
      </w:r>
      <w:r w:rsidRPr="00B644A0">
        <w:rPr>
          <w:b/>
          <w:bCs/>
        </w:rPr>
        <w:t>original</w:t>
      </w:r>
      <w:r w:rsidRPr="00B644A0">
        <w:t>, que no infringe derechos de propiedad intelectual de terceros y que cuenta con las autorizaciones necesarias en caso de incluir información, datos, imágenes o materiales previamente publicados. Asimismo, manifiestan que todas las personas que contribuyeron significativamente al trabajo han sido debidamente reconocidas como autores o colaboradores.</w:t>
      </w:r>
    </w:p>
    <w:p w14:paraId="0B844415" w14:textId="77777777" w:rsidR="00B644A0" w:rsidRPr="00B644A0" w:rsidRDefault="00B644A0" w:rsidP="00B644A0">
      <w:r w:rsidRPr="00B644A0">
        <w:rPr>
          <w:b/>
          <w:bCs/>
        </w:rPr>
        <w:t>2. Titularidad de los derechos</w:t>
      </w:r>
    </w:p>
    <w:p w14:paraId="6C349FC2" w14:textId="77777777" w:rsidR="00B644A0" w:rsidRPr="00B644A0" w:rsidRDefault="00B644A0" w:rsidP="00B644A0">
      <w:r w:rsidRPr="00B644A0">
        <w:t xml:space="preserve">Los autores </w:t>
      </w:r>
      <w:r w:rsidRPr="00B644A0">
        <w:rPr>
          <w:b/>
          <w:bCs/>
        </w:rPr>
        <w:t>conservan la titularidad de los derechos de autor y de propiedad intelectual</w:t>
      </w:r>
      <w:r w:rsidRPr="00B644A0">
        <w:t xml:space="preserve"> sobre el contenido del resumen y sobre la investigación descrita en el mismo. La aceptación de esta declaración </w:t>
      </w:r>
      <w:r w:rsidRPr="00B644A0">
        <w:rPr>
          <w:b/>
          <w:bCs/>
        </w:rPr>
        <w:t>no implica transferencia de derechos patrimoniales</w:t>
      </w:r>
      <w:r w:rsidRPr="00B644A0">
        <w:t xml:space="preserve"> al organizador del congreso ni al sello editorial responsable de la publicación.</w:t>
      </w:r>
    </w:p>
    <w:p w14:paraId="39E1D647" w14:textId="77777777" w:rsidR="00B644A0" w:rsidRPr="00B644A0" w:rsidRDefault="00B644A0" w:rsidP="00B644A0">
      <w:r w:rsidRPr="00B644A0">
        <w:rPr>
          <w:b/>
          <w:bCs/>
        </w:rPr>
        <w:t>3. Licencia de publicación</w:t>
      </w:r>
    </w:p>
    <w:p w14:paraId="27E644ED" w14:textId="77777777" w:rsidR="00B644A0" w:rsidRPr="00B644A0" w:rsidRDefault="00B644A0" w:rsidP="00B644A0">
      <w:r w:rsidRPr="00B644A0">
        <w:t xml:space="preserve">Los autores conceden al </w:t>
      </w:r>
      <w:r w:rsidRPr="00B644A0">
        <w:rPr>
          <w:b/>
          <w:bCs/>
        </w:rPr>
        <w:t>Sello Editorial de la Universidad Anáhuac Mayab</w:t>
      </w:r>
      <w:r w:rsidRPr="00B644A0">
        <w:t xml:space="preserve">, en su carácter de responsable de la edición de las memorias del evento, una </w:t>
      </w:r>
      <w:r w:rsidRPr="00B644A0">
        <w:rPr>
          <w:b/>
          <w:bCs/>
        </w:rPr>
        <w:t>licencia no exclusiva, gratuita y por tiempo indefinido</w:t>
      </w:r>
      <w:r w:rsidRPr="00B644A0">
        <w:t xml:space="preserve"> para:</w:t>
      </w:r>
    </w:p>
    <w:p w14:paraId="47EEF77D" w14:textId="77777777" w:rsidR="00B644A0" w:rsidRPr="00B644A0" w:rsidRDefault="00B644A0" w:rsidP="00B644A0">
      <w:pPr>
        <w:numPr>
          <w:ilvl w:val="0"/>
          <w:numId w:val="1"/>
        </w:numPr>
      </w:pPr>
      <w:r w:rsidRPr="00B644A0">
        <w:t xml:space="preserve">Publicar el resumen como parte de las </w:t>
      </w:r>
      <w:r w:rsidRPr="00B644A0">
        <w:rPr>
          <w:b/>
          <w:bCs/>
        </w:rPr>
        <w:t>Memorias del III Encuentro de Investigadores de la RIU</w:t>
      </w:r>
      <w:r w:rsidRPr="00B644A0">
        <w:t>.</w:t>
      </w:r>
    </w:p>
    <w:p w14:paraId="35994383" w14:textId="77777777" w:rsidR="00B644A0" w:rsidRPr="00B644A0" w:rsidRDefault="00B644A0" w:rsidP="00B644A0">
      <w:pPr>
        <w:numPr>
          <w:ilvl w:val="0"/>
          <w:numId w:val="1"/>
        </w:numPr>
      </w:pPr>
      <w:r w:rsidRPr="00B644A0">
        <w:t xml:space="preserve">Realizar las adaptaciones editoriales necesarias para su </w:t>
      </w:r>
      <w:r w:rsidRPr="00B644A0">
        <w:rPr>
          <w:b/>
          <w:bCs/>
        </w:rPr>
        <w:t>corrección de estilo, maquetación y edición</w:t>
      </w:r>
      <w:r w:rsidRPr="00B644A0">
        <w:t xml:space="preserve"> dentro del volumen de memorias.</w:t>
      </w:r>
    </w:p>
    <w:p w14:paraId="53BFCEE8" w14:textId="77777777" w:rsidR="00B644A0" w:rsidRPr="00B644A0" w:rsidRDefault="00B644A0" w:rsidP="00B644A0">
      <w:pPr>
        <w:numPr>
          <w:ilvl w:val="0"/>
          <w:numId w:val="1"/>
        </w:numPr>
      </w:pPr>
      <w:r w:rsidRPr="00B644A0">
        <w:t xml:space="preserve">Reproducir, distribuir y comunicar públicamente el contenido en </w:t>
      </w:r>
      <w:r w:rsidRPr="00B644A0">
        <w:rPr>
          <w:b/>
          <w:bCs/>
        </w:rPr>
        <w:t>formatos impresos y digitales</w:t>
      </w:r>
      <w:r w:rsidRPr="00B644A0">
        <w:t>.</w:t>
      </w:r>
    </w:p>
    <w:p w14:paraId="00717DB7" w14:textId="77777777" w:rsidR="00B644A0" w:rsidRPr="00B644A0" w:rsidRDefault="00B644A0" w:rsidP="00B644A0">
      <w:pPr>
        <w:numPr>
          <w:ilvl w:val="0"/>
          <w:numId w:val="1"/>
        </w:numPr>
      </w:pPr>
      <w:r w:rsidRPr="00B644A0">
        <w:lastRenderedPageBreak/>
        <w:t xml:space="preserve">Difundir la obra a través de </w:t>
      </w:r>
      <w:r w:rsidRPr="00B644A0">
        <w:rPr>
          <w:b/>
          <w:bCs/>
        </w:rPr>
        <w:t>repositorios institucionales, bibliotecas digitales, plataformas académicas, bases de datos, sitios web institucionales y otros medios de difusión científica</w:t>
      </w:r>
      <w:r w:rsidRPr="00B644A0">
        <w:t xml:space="preserve"> vinculados al congreso, a la Universidad Anáhuac Mayab o a la Red Internacional de Universidades </w:t>
      </w:r>
      <w:proofErr w:type="spellStart"/>
      <w:r w:rsidRPr="00B644A0">
        <w:t>Regnum</w:t>
      </w:r>
      <w:proofErr w:type="spellEnd"/>
      <w:r w:rsidRPr="00B644A0">
        <w:t xml:space="preserve"> Christi.</w:t>
      </w:r>
    </w:p>
    <w:p w14:paraId="1CF08A62" w14:textId="77777777" w:rsidR="00B644A0" w:rsidRPr="00B644A0" w:rsidRDefault="00B644A0" w:rsidP="00B644A0">
      <w:r w:rsidRPr="00B644A0">
        <w:rPr>
          <w:b/>
          <w:bCs/>
        </w:rPr>
        <w:t>4. Alcance de la autorización</w:t>
      </w:r>
    </w:p>
    <w:p w14:paraId="52F98E38" w14:textId="77777777" w:rsidR="00B644A0" w:rsidRPr="00B644A0" w:rsidRDefault="00B644A0" w:rsidP="00B644A0">
      <w:r w:rsidRPr="00B644A0">
        <w:t xml:space="preserve">La presente autorización se limita exclusivamente a la </w:t>
      </w:r>
      <w:r w:rsidRPr="00B644A0">
        <w:rPr>
          <w:b/>
          <w:bCs/>
        </w:rPr>
        <w:t>publicación del resumen dentro de las memorias del congreso</w:t>
      </w:r>
      <w:r w:rsidRPr="00B644A0">
        <w:t xml:space="preserve"> y no restringe el derecho de los autores a:</w:t>
      </w:r>
    </w:p>
    <w:p w14:paraId="4AD1DDA9" w14:textId="77777777" w:rsidR="00B644A0" w:rsidRPr="00B644A0" w:rsidRDefault="00B644A0" w:rsidP="00B644A0">
      <w:pPr>
        <w:numPr>
          <w:ilvl w:val="0"/>
          <w:numId w:val="2"/>
        </w:numPr>
      </w:pPr>
      <w:r w:rsidRPr="00B644A0">
        <w:t xml:space="preserve">Publicar versiones ampliadas del trabajo en </w:t>
      </w:r>
      <w:r w:rsidRPr="00B644A0">
        <w:rPr>
          <w:b/>
          <w:bCs/>
        </w:rPr>
        <w:t>revistas científicas, libros u otros medios académicos</w:t>
      </w:r>
      <w:r w:rsidRPr="00B644A0">
        <w:t>.</w:t>
      </w:r>
    </w:p>
    <w:p w14:paraId="70318059" w14:textId="77777777" w:rsidR="00B644A0" w:rsidRPr="00B644A0" w:rsidRDefault="00B644A0" w:rsidP="00B644A0">
      <w:pPr>
        <w:numPr>
          <w:ilvl w:val="0"/>
          <w:numId w:val="2"/>
        </w:numPr>
      </w:pPr>
      <w:r w:rsidRPr="00B644A0">
        <w:t xml:space="preserve">Utilizar el contenido en </w:t>
      </w:r>
      <w:r w:rsidRPr="00B644A0">
        <w:rPr>
          <w:b/>
          <w:bCs/>
        </w:rPr>
        <w:t>tesis, proyectos de investigación, reportes técnicos u otras publicaciones académicas</w:t>
      </w:r>
      <w:r w:rsidRPr="00B644A0">
        <w:t>.</w:t>
      </w:r>
    </w:p>
    <w:p w14:paraId="3615BC03" w14:textId="77777777" w:rsidR="00B644A0" w:rsidRPr="00B644A0" w:rsidRDefault="00B644A0" w:rsidP="00B644A0">
      <w:pPr>
        <w:numPr>
          <w:ilvl w:val="0"/>
          <w:numId w:val="2"/>
        </w:numPr>
      </w:pPr>
      <w:r w:rsidRPr="00B644A0">
        <w:t>Difundir su investigación en otros espacios científicos o de divulgación.</w:t>
      </w:r>
    </w:p>
    <w:p w14:paraId="7ADA854B" w14:textId="77777777" w:rsidR="00B644A0" w:rsidRPr="00B644A0" w:rsidRDefault="00B644A0" w:rsidP="00B644A0">
      <w:r w:rsidRPr="00B644A0">
        <w:rPr>
          <w:b/>
          <w:bCs/>
        </w:rPr>
        <w:t>5. Responsabilidad del contenido</w:t>
      </w:r>
    </w:p>
    <w:p w14:paraId="2C389605" w14:textId="77777777" w:rsidR="00B644A0" w:rsidRPr="00B644A0" w:rsidRDefault="00B644A0" w:rsidP="00B644A0">
      <w:r w:rsidRPr="00B644A0">
        <w:t xml:space="preserve">Los autores asumen plena responsabilidad por el contenido del resumen, incluyendo la </w:t>
      </w:r>
      <w:r w:rsidRPr="00B644A0">
        <w:rPr>
          <w:b/>
          <w:bCs/>
        </w:rPr>
        <w:t>veracidad de la información presentada, el cumplimiento de normas éticas de investigación y el respeto a derechos de terceros</w:t>
      </w:r>
      <w:r w:rsidRPr="00B644A0">
        <w:t>.</w:t>
      </w:r>
    </w:p>
    <w:p w14:paraId="11DFF664" w14:textId="77777777" w:rsidR="00B644A0" w:rsidRPr="00B644A0" w:rsidRDefault="00B644A0" w:rsidP="00B644A0">
      <w:r w:rsidRPr="00B644A0">
        <w:rPr>
          <w:b/>
          <w:bCs/>
        </w:rPr>
        <w:t>6. Aceptación de la declaración</w:t>
      </w:r>
    </w:p>
    <w:p w14:paraId="57FC131F" w14:textId="77777777" w:rsidR="00B644A0" w:rsidRPr="00B644A0" w:rsidRDefault="00B644A0" w:rsidP="00B644A0">
      <w:r w:rsidRPr="00B644A0">
        <w:t xml:space="preserve">El envío del resumen mediante el sistema o formato oficial del congreso </w:t>
      </w:r>
      <w:r w:rsidRPr="00B644A0">
        <w:rPr>
          <w:b/>
          <w:bCs/>
        </w:rPr>
        <w:t>constituye evidencia de que todos los autores conocen y aceptan los términos de la presente declaración y autorización de publicación</w:t>
      </w:r>
      <w:r w:rsidRPr="00B644A0">
        <w:t>.</w:t>
      </w:r>
    </w:p>
    <w:p w14:paraId="7C768053" w14:textId="12ACFF09" w:rsidR="00B644A0" w:rsidRPr="00B644A0" w:rsidRDefault="00B644A0" w:rsidP="00B644A0">
      <w:r w:rsidRPr="00B644A0">
        <w:t>(  X  )  Declaro que he leído y acepto los términos de esta declaración y autorización de publicación.</w:t>
      </w:r>
    </w:p>
    <w:p w14:paraId="61927DE1" w14:textId="6C5E0DD4" w:rsidR="00535262" w:rsidRPr="00052992" w:rsidRDefault="00B644A0" w:rsidP="00052992">
      <w:pPr>
        <w:spacing w:after="0"/>
        <w:rPr>
          <w:b/>
          <w:bCs/>
        </w:rPr>
      </w:pPr>
      <w:r w:rsidRPr="00B644A0">
        <w:rPr>
          <w:b/>
          <w:bCs/>
        </w:rPr>
        <w:t>Autor responsable:</w:t>
      </w:r>
      <w:r w:rsidR="00535262">
        <w:rPr>
          <w:b/>
          <w:bCs/>
        </w:rPr>
        <w:t xml:space="preserve"> Sophie Grimaldi </w:t>
      </w:r>
      <w:proofErr w:type="spellStart"/>
      <w:r w:rsidR="00535262">
        <w:rPr>
          <w:b/>
          <w:bCs/>
        </w:rPr>
        <w:t>d’Esdra</w:t>
      </w:r>
      <w:proofErr w:type="spellEnd"/>
      <w:r w:rsidRPr="00B644A0">
        <w:rPr>
          <w:b/>
          <w:bCs/>
        </w:rPr>
        <w:br/>
      </w:r>
      <w:r w:rsidRPr="00B644A0">
        <w:t xml:space="preserve"> </w:t>
      </w:r>
      <w:r w:rsidRPr="00B644A0">
        <w:rPr>
          <w:b/>
          <w:bCs/>
        </w:rPr>
        <w:t>Institución:</w:t>
      </w:r>
      <w:r w:rsidR="00535262">
        <w:rPr>
          <w:b/>
          <w:bCs/>
        </w:rPr>
        <w:t xml:space="preserve"> Universidad Francisco de Vitoria</w:t>
      </w:r>
      <w:r w:rsidRPr="00B644A0">
        <w:rPr>
          <w:b/>
          <w:bCs/>
        </w:rPr>
        <w:br/>
      </w:r>
      <w:r w:rsidRPr="00B644A0">
        <w:t xml:space="preserve"> </w:t>
      </w:r>
      <w:r w:rsidRPr="00B644A0">
        <w:rPr>
          <w:b/>
          <w:bCs/>
        </w:rPr>
        <w:t>Título del trabajo con autores:</w:t>
      </w:r>
      <w:r w:rsidR="00535262">
        <w:rPr>
          <w:b/>
          <w:bCs/>
        </w:rPr>
        <w:t xml:space="preserve"> </w:t>
      </w:r>
      <w:r w:rsidR="00535262" w:rsidRPr="00FE50E6">
        <w:rPr>
          <w:b/>
          <w:bCs/>
          <w:i/>
          <w:iCs/>
        </w:rPr>
        <w:t xml:space="preserve">Data </w:t>
      </w:r>
      <w:proofErr w:type="spellStart"/>
      <w:r w:rsidR="00535262" w:rsidRPr="00FE50E6">
        <w:rPr>
          <w:b/>
          <w:bCs/>
          <w:i/>
          <w:iCs/>
        </w:rPr>
        <w:t>workers</w:t>
      </w:r>
      <w:proofErr w:type="spellEnd"/>
      <w:r w:rsidR="00535262" w:rsidRPr="00FE50E6">
        <w:rPr>
          <w:b/>
          <w:bCs/>
        </w:rPr>
        <w:t xml:space="preserve">: la ilusión del mago de Oz. </w:t>
      </w:r>
      <w:r w:rsidR="00535262">
        <w:rPr>
          <w:b/>
          <w:bCs/>
        </w:rPr>
        <w:t>Propuestas frente a la</w:t>
      </w:r>
      <w:r w:rsidR="00535262" w:rsidRPr="00FE50E6">
        <w:rPr>
          <w:b/>
          <w:bCs/>
        </w:rPr>
        <w:t xml:space="preserve"> explotación laboral</w:t>
      </w:r>
      <w:r w:rsidR="00535262">
        <w:rPr>
          <w:b/>
          <w:bCs/>
        </w:rPr>
        <w:t xml:space="preserve"> de los trabajadores que entrenan </w:t>
      </w:r>
      <w:r w:rsidR="00535262" w:rsidRPr="00FE50E6">
        <w:rPr>
          <w:b/>
          <w:bCs/>
        </w:rPr>
        <w:t xml:space="preserve">los modelos de lenguaje </w:t>
      </w:r>
      <w:r w:rsidR="00535262" w:rsidRPr="000C6C14">
        <w:rPr>
          <w:b/>
          <w:bCs/>
        </w:rPr>
        <w:t>de la</w:t>
      </w:r>
      <w:r w:rsidR="00535262" w:rsidRPr="00FE50E6">
        <w:rPr>
          <w:b/>
          <w:bCs/>
        </w:rPr>
        <w:t xml:space="preserve"> IA.</w:t>
      </w:r>
      <w:r w:rsidR="00052992">
        <w:rPr>
          <w:b/>
          <w:bCs/>
        </w:rPr>
        <w:t xml:space="preserve"> </w:t>
      </w:r>
      <w:r w:rsidR="00535262" w:rsidRPr="00EE793A">
        <w:rPr>
          <w:b/>
          <w:bCs/>
          <w:sz w:val="20"/>
          <w:szCs w:val="20"/>
        </w:rPr>
        <w:t xml:space="preserve">Grimaldi </w:t>
      </w:r>
      <w:proofErr w:type="spellStart"/>
      <w:r w:rsidR="00535262" w:rsidRPr="00EE793A">
        <w:rPr>
          <w:b/>
          <w:bCs/>
          <w:sz w:val="20"/>
          <w:szCs w:val="20"/>
        </w:rPr>
        <w:t>d’Esdra</w:t>
      </w:r>
      <w:proofErr w:type="spellEnd"/>
      <w:r w:rsidR="00535262" w:rsidRPr="00EE793A">
        <w:rPr>
          <w:b/>
          <w:bCs/>
          <w:sz w:val="20"/>
          <w:szCs w:val="20"/>
        </w:rPr>
        <w:t>, S.</w:t>
      </w:r>
      <w:r w:rsidR="00535262" w:rsidRPr="00EE793A">
        <w:rPr>
          <w:b/>
          <w:bCs/>
          <w:sz w:val="20"/>
          <w:szCs w:val="20"/>
          <w:vertAlign w:val="superscript"/>
        </w:rPr>
        <w:t>1*</w:t>
      </w:r>
      <w:r w:rsidR="00535262">
        <w:rPr>
          <w:b/>
          <w:bCs/>
          <w:sz w:val="20"/>
          <w:szCs w:val="20"/>
          <w:vertAlign w:val="superscript"/>
        </w:rPr>
        <w:t xml:space="preserve">, </w:t>
      </w:r>
      <w:r w:rsidR="00535262" w:rsidRPr="00EE793A">
        <w:rPr>
          <w:b/>
          <w:bCs/>
          <w:sz w:val="20"/>
          <w:szCs w:val="20"/>
        </w:rPr>
        <w:t>Alonso Solorzáno, A.</w:t>
      </w:r>
      <w:r w:rsidR="00535262" w:rsidRPr="00EE793A">
        <w:rPr>
          <w:rFonts w:ascii="Roboto" w:hAnsi="Roboto"/>
          <w:b/>
          <w:bCs/>
          <w:color w:val="000000"/>
          <w:sz w:val="20"/>
          <w:szCs w:val="20"/>
          <w:vertAlign w:val="superscript"/>
        </w:rPr>
        <w:t xml:space="preserve"> </w:t>
      </w:r>
      <w:r w:rsidR="00535262" w:rsidRPr="00EE793A">
        <w:rPr>
          <w:b/>
          <w:bCs/>
          <w:sz w:val="20"/>
          <w:szCs w:val="20"/>
          <w:vertAlign w:val="superscript"/>
        </w:rPr>
        <w:t>2</w:t>
      </w:r>
    </w:p>
    <w:p w14:paraId="4BF40F1B" w14:textId="77777777" w:rsidR="00535262" w:rsidRPr="00EE793A" w:rsidRDefault="00535262" w:rsidP="00052992">
      <w:pPr>
        <w:spacing w:after="0"/>
        <w:rPr>
          <w:sz w:val="20"/>
          <w:szCs w:val="20"/>
        </w:rPr>
      </w:pPr>
      <w:r w:rsidRPr="00EE793A">
        <w:rPr>
          <w:sz w:val="20"/>
          <w:szCs w:val="20"/>
          <w:vertAlign w:val="superscript"/>
        </w:rPr>
        <w:t>1</w:t>
      </w:r>
      <w:r w:rsidRPr="00EE793A">
        <w:rPr>
          <w:sz w:val="20"/>
          <w:szCs w:val="20"/>
        </w:rPr>
        <w:t xml:space="preserve">Universidad Francisco de Vitoria, </w:t>
      </w:r>
      <w:r w:rsidRPr="00734154">
        <w:rPr>
          <w:sz w:val="20"/>
          <w:szCs w:val="20"/>
        </w:rPr>
        <w:t>0000-0003-4332-8893</w:t>
      </w:r>
    </w:p>
    <w:p w14:paraId="6CF46E00" w14:textId="77777777" w:rsidR="00535262" w:rsidRPr="00EE793A" w:rsidRDefault="00535262" w:rsidP="00052992">
      <w:pPr>
        <w:rPr>
          <w:sz w:val="20"/>
          <w:szCs w:val="20"/>
        </w:rPr>
      </w:pPr>
      <w:r w:rsidRPr="00EE793A">
        <w:rPr>
          <w:b/>
          <w:bCs/>
          <w:sz w:val="20"/>
          <w:szCs w:val="20"/>
          <w:vertAlign w:val="superscript"/>
        </w:rPr>
        <w:t xml:space="preserve">2  </w:t>
      </w:r>
      <w:r w:rsidRPr="00EE793A">
        <w:rPr>
          <w:sz w:val="20"/>
          <w:szCs w:val="20"/>
        </w:rPr>
        <w:t xml:space="preserve">Universidad Francisco de Vitoria, </w:t>
      </w:r>
      <w:r w:rsidRPr="00AB0619">
        <w:rPr>
          <w:sz w:val="20"/>
          <w:szCs w:val="20"/>
        </w:rPr>
        <w:t>0000-0002-4409-3945</w:t>
      </w:r>
      <w:r>
        <w:rPr>
          <w:sz w:val="20"/>
          <w:szCs w:val="20"/>
        </w:rPr>
        <w:t xml:space="preserve">                                                                                               </w:t>
      </w:r>
      <w:r w:rsidRPr="00EE793A">
        <w:rPr>
          <w:sz w:val="20"/>
          <w:szCs w:val="20"/>
        </w:rPr>
        <w:t>*Autor de correspondencia (e-mail: s.grimaldi@ufv.es)</w:t>
      </w:r>
    </w:p>
    <w:p w14:paraId="6925D7DA" w14:textId="782CE51E" w:rsidR="00B644A0" w:rsidRPr="00B644A0" w:rsidRDefault="00B644A0" w:rsidP="00B644A0"/>
    <w:p w14:paraId="536CDA9F" w14:textId="77777777" w:rsidR="00F12433" w:rsidRPr="00B644A0" w:rsidRDefault="00F12433" w:rsidP="009734CC"/>
    <w:sectPr w:rsidR="00F12433" w:rsidRPr="00B644A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845206"/>
    <w:multiLevelType w:val="multilevel"/>
    <w:tmpl w:val="FFEE1B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B2C2714"/>
    <w:multiLevelType w:val="multilevel"/>
    <w:tmpl w:val="B36A9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00603768">
    <w:abstractNumId w:val="1"/>
  </w:num>
  <w:num w:numId="2" w16cid:durableId="9865934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0AB8"/>
    <w:rsid w:val="00003509"/>
    <w:rsid w:val="00004F0E"/>
    <w:rsid w:val="0001198D"/>
    <w:rsid w:val="000131BC"/>
    <w:rsid w:val="00041F7B"/>
    <w:rsid w:val="00045092"/>
    <w:rsid w:val="00052992"/>
    <w:rsid w:val="0009442C"/>
    <w:rsid w:val="00094E18"/>
    <w:rsid w:val="000A08C0"/>
    <w:rsid w:val="000C6C14"/>
    <w:rsid w:val="000D7C11"/>
    <w:rsid w:val="000E5DB7"/>
    <w:rsid w:val="000F5991"/>
    <w:rsid w:val="001251E1"/>
    <w:rsid w:val="001463EF"/>
    <w:rsid w:val="00151B56"/>
    <w:rsid w:val="001624AE"/>
    <w:rsid w:val="001A2CB8"/>
    <w:rsid w:val="001D2E14"/>
    <w:rsid w:val="001E7273"/>
    <w:rsid w:val="001F7E31"/>
    <w:rsid w:val="00220350"/>
    <w:rsid w:val="002600FF"/>
    <w:rsid w:val="002E76A5"/>
    <w:rsid w:val="002F00CB"/>
    <w:rsid w:val="003074FB"/>
    <w:rsid w:val="00317892"/>
    <w:rsid w:val="00343921"/>
    <w:rsid w:val="00362667"/>
    <w:rsid w:val="003645D6"/>
    <w:rsid w:val="00366094"/>
    <w:rsid w:val="00367D49"/>
    <w:rsid w:val="00390CD3"/>
    <w:rsid w:val="003B03A5"/>
    <w:rsid w:val="003D3389"/>
    <w:rsid w:val="003D7A2F"/>
    <w:rsid w:val="00400461"/>
    <w:rsid w:val="004052BB"/>
    <w:rsid w:val="00411CAF"/>
    <w:rsid w:val="00415BA9"/>
    <w:rsid w:val="004466E4"/>
    <w:rsid w:val="0047751A"/>
    <w:rsid w:val="00481100"/>
    <w:rsid w:val="004837D1"/>
    <w:rsid w:val="00485DAD"/>
    <w:rsid w:val="004B3A69"/>
    <w:rsid w:val="004C39C7"/>
    <w:rsid w:val="004D556B"/>
    <w:rsid w:val="004D7352"/>
    <w:rsid w:val="004F0FBB"/>
    <w:rsid w:val="004F1B85"/>
    <w:rsid w:val="004F3BC8"/>
    <w:rsid w:val="00526433"/>
    <w:rsid w:val="00535262"/>
    <w:rsid w:val="00544CC6"/>
    <w:rsid w:val="00545284"/>
    <w:rsid w:val="005626C9"/>
    <w:rsid w:val="0056348D"/>
    <w:rsid w:val="00582536"/>
    <w:rsid w:val="00584C59"/>
    <w:rsid w:val="005D08BC"/>
    <w:rsid w:val="005D4820"/>
    <w:rsid w:val="005E7B6A"/>
    <w:rsid w:val="005F5360"/>
    <w:rsid w:val="0063230D"/>
    <w:rsid w:val="00637CF7"/>
    <w:rsid w:val="006A3972"/>
    <w:rsid w:val="006B5C49"/>
    <w:rsid w:val="006D1B94"/>
    <w:rsid w:val="006D30E9"/>
    <w:rsid w:val="006E6AC2"/>
    <w:rsid w:val="006E777A"/>
    <w:rsid w:val="00734154"/>
    <w:rsid w:val="00765740"/>
    <w:rsid w:val="00780116"/>
    <w:rsid w:val="007860DA"/>
    <w:rsid w:val="007951C1"/>
    <w:rsid w:val="007A245F"/>
    <w:rsid w:val="007F7C86"/>
    <w:rsid w:val="00811CB1"/>
    <w:rsid w:val="00827AE5"/>
    <w:rsid w:val="00876536"/>
    <w:rsid w:val="00881A8F"/>
    <w:rsid w:val="008C1027"/>
    <w:rsid w:val="00913958"/>
    <w:rsid w:val="0092589D"/>
    <w:rsid w:val="00934D9D"/>
    <w:rsid w:val="00941EC4"/>
    <w:rsid w:val="00950D26"/>
    <w:rsid w:val="009734CC"/>
    <w:rsid w:val="00977164"/>
    <w:rsid w:val="009C46E5"/>
    <w:rsid w:val="009E3B20"/>
    <w:rsid w:val="009F6932"/>
    <w:rsid w:val="00A26D38"/>
    <w:rsid w:val="00A82A9C"/>
    <w:rsid w:val="00A93D84"/>
    <w:rsid w:val="00AA2362"/>
    <w:rsid w:val="00AB0619"/>
    <w:rsid w:val="00AC26D9"/>
    <w:rsid w:val="00AD52FD"/>
    <w:rsid w:val="00AD6476"/>
    <w:rsid w:val="00AD7B1A"/>
    <w:rsid w:val="00B644A0"/>
    <w:rsid w:val="00B83477"/>
    <w:rsid w:val="00BA59C7"/>
    <w:rsid w:val="00BB4D78"/>
    <w:rsid w:val="00BC70E0"/>
    <w:rsid w:val="00C030C4"/>
    <w:rsid w:val="00C406FF"/>
    <w:rsid w:val="00C420F6"/>
    <w:rsid w:val="00C44BD5"/>
    <w:rsid w:val="00C656AD"/>
    <w:rsid w:val="00C74019"/>
    <w:rsid w:val="00C7522E"/>
    <w:rsid w:val="00C9432D"/>
    <w:rsid w:val="00CC39E3"/>
    <w:rsid w:val="00CF0581"/>
    <w:rsid w:val="00CF454C"/>
    <w:rsid w:val="00D00AB8"/>
    <w:rsid w:val="00D01E36"/>
    <w:rsid w:val="00D158C9"/>
    <w:rsid w:val="00D4118B"/>
    <w:rsid w:val="00D5794E"/>
    <w:rsid w:val="00D86DEE"/>
    <w:rsid w:val="00D87174"/>
    <w:rsid w:val="00DC623B"/>
    <w:rsid w:val="00E16AE9"/>
    <w:rsid w:val="00E26973"/>
    <w:rsid w:val="00E37C4C"/>
    <w:rsid w:val="00E45514"/>
    <w:rsid w:val="00E5776F"/>
    <w:rsid w:val="00E6464A"/>
    <w:rsid w:val="00E719DD"/>
    <w:rsid w:val="00E84010"/>
    <w:rsid w:val="00EA191E"/>
    <w:rsid w:val="00ED2AEC"/>
    <w:rsid w:val="00EE793A"/>
    <w:rsid w:val="00EE7EEE"/>
    <w:rsid w:val="00F12433"/>
    <w:rsid w:val="00F330D4"/>
    <w:rsid w:val="00F35F98"/>
    <w:rsid w:val="00F37582"/>
    <w:rsid w:val="00F41D93"/>
    <w:rsid w:val="00F46418"/>
    <w:rsid w:val="00F61432"/>
    <w:rsid w:val="00F658A0"/>
    <w:rsid w:val="00FA031D"/>
    <w:rsid w:val="00FA1951"/>
    <w:rsid w:val="00FC24E2"/>
    <w:rsid w:val="00FD7637"/>
    <w:rsid w:val="00FE2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BBC395"/>
  <w15:chartTrackingRefBased/>
  <w15:docId w15:val="{B8958383-3C1C-4D6C-9E07-0DE5EE2246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D00A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D00A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D00AB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D00A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D00AB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D00A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D00A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D00A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D00A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D00AB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D00AB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D00AB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D00AB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D00AB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D00AB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D00AB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D00AB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D00AB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D00AB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00A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D00AB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D00A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D00AB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D00AB8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D00AB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D00AB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D00AB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D00AB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D00AB8"/>
    <w:rPr>
      <w:b/>
      <w:bCs/>
      <w:smallCaps/>
      <w:color w:val="0F4761" w:themeColor="accent1" w:themeShade="BF"/>
      <w:spacing w:val="5"/>
    </w:rPr>
  </w:style>
  <w:style w:type="character" w:styleId="Refdecomentario">
    <w:name w:val="annotation reference"/>
    <w:basedOn w:val="Fuentedeprrafopredeter"/>
    <w:uiPriority w:val="99"/>
    <w:semiHidden/>
    <w:unhideWhenUsed/>
    <w:rsid w:val="000C6C1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0C6C14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0C6C14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C6C1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C6C1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1423</Words>
  <Characters>7829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Sophie Grimaldi D'Esdra</dc:creator>
  <cp:keywords/>
  <dc:description/>
  <cp:lastModifiedBy>Sophie Grimaldi D'Esdra</cp:lastModifiedBy>
  <cp:revision>5</cp:revision>
  <dcterms:created xsi:type="dcterms:W3CDTF">2026-03-30T15:50:00Z</dcterms:created>
  <dcterms:modified xsi:type="dcterms:W3CDTF">2026-03-30T16:10:00Z</dcterms:modified>
</cp:coreProperties>
</file>