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9603B3" w14:textId="17E9A292" w:rsidR="0024095C" w:rsidRDefault="0024095C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bCs/>
          <w:color w:val="000000"/>
        </w:rPr>
      </w:pPr>
      <w:r w:rsidRPr="0024095C">
        <w:rPr>
          <w:rFonts w:ascii="Roboto" w:eastAsia="Roboto" w:hAnsi="Roboto" w:cs="Roboto"/>
          <w:b/>
          <w:bCs/>
          <w:color w:val="000000"/>
        </w:rPr>
        <w:t xml:space="preserve">ALIMENTOS DEL FUTURO: INNOVACIÓN </w:t>
      </w:r>
      <w:r w:rsidR="009F3293">
        <w:rPr>
          <w:rFonts w:ascii="Roboto" w:eastAsia="Roboto" w:hAnsi="Roboto" w:cs="Roboto"/>
          <w:b/>
          <w:bCs/>
          <w:color w:val="000000"/>
        </w:rPr>
        <w:t>Y</w:t>
      </w:r>
      <w:r w:rsidR="00161071">
        <w:rPr>
          <w:rFonts w:ascii="Roboto" w:eastAsia="Roboto" w:hAnsi="Roboto" w:cs="Roboto"/>
          <w:b/>
          <w:bCs/>
          <w:color w:val="000000"/>
        </w:rPr>
        <w:t xml:space="preserve"> DESARROLLO DE </w:t>
      </w:r>
      <w:r w:rsidR="0091588A">
        <w:rPr>
          <w:rFonts w:ascii="Roboto" w:eastAsia="Roboto" w:hAnsi="Roboto" w:cs="Roboto"/>
          <w:b/>
          <w:bCs/>
          <w:color w:val="000000"/>
        </w:rPr>
        <w:t xml:space="preserve">UN PRODUCTO </w:t>
      </w:r>
      <w:r w:rsidR="00FC0DCC">
        <w:rPr>
          <w:rFonts w:ascii="Roboto" w:eastAsia="Roboto" w:hAnsi="Roboto" w:cs="Roboto"/>
          <w:b/>
          <w:bCs/>
          <w:color w:val="000000"/>
        </w:rPr>
        <w:t>CON POTENCIAL PROTEICO Y FUNCIONAL</w:t>
      </w:r>
    </w:p>
    <w:p w14:paraId="34E73BF1" w14:textId="15C602FC" w:rsidR="0003351D" w:rsidRDefault="000B258B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bCs/>
          <w:color w:val="00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>Navarrete-Garduño E</w:t>
      </w:r>
      <w:r w:rsidR="006A4B35">
        <w:rPr>
          <w:rFonts w:ascii="Roboto" w:eastAsia="Roboto" w:hAnsi="Roboto" w:cs="Roboto"/>
          <w:b/>
          <w:bCs/>
          <w:color w:val="000000"/>
          <w:sz w:val="20"/>
          <w:szCs w:val="20"/>
        </w:rPr>
        <w:t>.</w:t>
      </w:r>
      <w:r w:rsidR="006A4B35">
        <w:rPr>
          <w:rFonts w:ascii="Roboto" w:eastAsia="Roboto" w:hAnsi="Roboto" w:cs="Roboto"/>
          <w:b/>
          <w:bCs/>
          <w:color w:val="000000"/>
          <w:sz w:val="20"/>
          <w:szCs w:val="20"/>
          <w:vertAlign w:val="superscript"/>
        </w:rPr>
        <w:t>1</w:t>
      </w:r>
      <w:r w:rsidR="006A4B35">
        <w:rPr>
          <w:rFonts w:ascii="Roboto" w:eastAsia="Roboto" w:hAnsi="Roboto" w:cs="Roboto"/>
          <w:b/>
          <w:bCs/>
          <w:color w:val="000000"/>
          <w:sz w:val="20"/>
          <w:szCs w:val="20"/>
        </w:rPr>
        <w:t xml:space="preserve">, </w:t>
      </w: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>Santiago Ortíz M.M.</w:t>
      </w:r>
      <w:r w:rsidR="00522786">
        <w:rPr>
          <w:rFonts w:ascii="Roboto" w:eastAsia="Roboto" w:hAnsi="Roboto" w:cs="Roboto"/>
          <w:b/>
          <w:bCs/>
          <w:color w:val="000000"/>
          <w:sz w:val="20"/>
          <w:szCs w:val="20"/>
        </w:rPr>
        <w:t xml:space="preserve"> (ORCID</w:t>
      </w:r>
      <w:r w:rsidR="00F74E50">
        <w:rPr>
          <w:rFonts w:ascii="Roboto" w:eastAsia="Roboto" w:hAnsi="Roboto" w:cs="Roboto"/>
          <w:b/>
          <w:bCs/>
          <w:color w:val="000000"/>
          <w:sz w:val="20"/>
          <w:szCs w:val="20"/>
        </w:rPr>
        <w:t xml:space="preserve">: </w:t>
      </w:r>
      <w:r w:rsidR="00F74E50" w:rsidRPr="00236562">
        <w:rPr>
          <w:rFonts w:ascii="Roboto" w:eastAsia="Roboto" w:hAnsi="Roboto" w:cs="Roboto"/>
          <w:color w:val="000000"/>
          <w:sz w:val="20"/>
          <w:szCs w:val="20"/>
        </w:rPr>
        <w:t>0000-0002</w:t>
      </w:r>
      <w:r w:rsidR="00F74E50" w:rsidRPr="00522786">
        <w:rPr>
          <w:rFonts w:ascii="Roboto" w:eastAsia="Roboto" w:hAnsi="Roboto" w:cs="Roboto"/>
          <w:color w:val="000000"/>
          <w:sz w:val="20"/>
          <w:szCs w:val="20"/>
        </w:rPr>
        <w:t>-7446-3337</w:t>
      </w:r>
      <w:r w:rsidR="00522786">
        <w:rPr>
          <w:rFonts w:ascii="Roboto" w:eastAsia="Roboto" w:hAnsi="Roboto" w:cs="Roboto"/>
          <w:color w:val="000000"/>
          <w:sz w:val="18"/>
          <w:szCs w:val="18"/>
        </w:rPr>
        <w:t>)</w:t>
      </w:r>
      <w:r>
        <w:rPr>
          <w:rFonts w:ascii="Roboto" w:eastAsia="Roboto" w:hAnsi="Roboto" w:cs="Roboto"/>
          <w:b/>
          <w:bCs/>
          <w:color w:val="000000"/>
          <w:sz w:val="20"/>
          <w:szCs w:val="20"/>
          <w:vertAlign w:val="superscript"/>
        </w:rPr>
        <w:t>1</w:t>
      </w: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>, Morris Acevedo H.J</w:t>
      </w:r>
      <w:r w:rsidR="00522786">
        <w:rPr>
          <w:rFonts w:ascii="Roboto" w:eastAsia="Roboto" w:hAnsi="Roboto" w:cs="Roboto"/>
          <w:b/>
          <w:bCs/>
          <w:color w:val="000000"/>
          <w:sz w:val="20"/>
          <w:szCs w:val="20"/>
        </w:rPr>
        <w:t xml:space="preserve"> </w:t>
      </w:r>
      <w:r w:rsidR="00522786" w:rsidRPr="00522786">
        <w:rPr>
          <w:rFonts w:ascii="Roboto" w:eastAsia="Roboto" w:hAnsi="Roboto" w:cs="Roboto"/>
          <w:color w:val="000000"/>
          <w:sz w:val="20"/>
          <w:szCs w:val="20"/>
        </w:rPr>
        <w:t>(</w:t>
      </w:r>
      <w:r w:rsidR="00522786" w:rsidRPr="00236562">
        <w:rPr>
          <w:rFonts w:ascii="Roboto" w:eastAsia="Roboto" w:hAnsi="Roboto" w:cs="Roboto"/>
          <w:b/>
          <w:bCs/>
          <w:color w:val="000000"/>
          <w:sz w:val="20"/>
          <w:szCs w:val="20"/>
        </w:rPr>
        <w:t>ORCID:</w:t>
      </w:r>
      <w:r w:rsidR="00522786" w:rsidRPr="00522786">
        <w:t xml:space="preserve"> </w:t>
      </w:r>
      <w:r w:rsidR="00236562" w:rsidRPr="0024095C">
        <w:rPr>
          <w:rFonts w:ascii="Roboto" w:eastAsia="Roboto" w:hAnsi="Roboto" w:cs="Roboto"/>
          <w:sz w:val="18"/>
          <w:szCs w:val="18"/>
        </w:rPr>
        <w:t>0000-0002-3916-8594</w:t>
      </w:r>
      <w:r w:rsidR="00522786" w:rsidRPr="00522786">
        <w:rPr>
          <w:rFonts w:ascii="Roboto" w:eastAsia="Roboto" w:hAnsi="Roboto" w:cs="Roboto"/>
          <w:color w:val="000000"/>
          <w:sz w:val="20"/>
          <w:szCs w:val="20"/>
        </w:rPr>
        <w:t>-</w:t>
      </w:r>
      <w:r w:rsidR="00522786" w:rsidRPr="00522786">
        <w:rPr>
          <w:rFonts w:ascii="Roboto" w:eastAsia="Roboto" w:hAnsi="Roboto" w:cs="Roboto"/>
          <w:color w:val="000000"/>
          <w:sz w:val="20"/>
          <w:szCs w:val="20"/>
        </w:rPr>
        <w:t>)</w:t>
      </w: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 xml:space="preserve"> </w:t>
      </w:r>
      <w:r w:rsidRPr="000B258B">
        <w:rPr>
          <w:rFonts w:ascii="Roboto" w:eastAsia="Roboto" w:hAnsi="Roboto" w:cs="Roboto"/>
          <w:b/>
          <w:bCs/>
          <w:color w:val="000000"/>
          <w:sz w:val="20"/>
          <w:szCs w:val="20"/>
          <w:vertAlign w:val="superscript"/>
        </w:rPr>
        <w:t>2</w:t>
      </w: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 xml:space="preserve">, </w:t>
      </w:r>
      <w:r w:rsidR="006A4B35">
        <w:rPr>
          <w:rFonts w:ascii="Roboto" w:eastAsia="Roboto" w:hAnsi="Roboto" w:cs="Roboto"/>
          <w:b/>
          <w:bCs/>
          <w:color w:val="000000"/>
          <w:sz w:val="20"/>
          <w:szCs w:val="20"/>
        </w:rPr>
        <w:t xml:space="preserve">y </w:t>
      </w: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>Meneses-Mayo M</w:t>
      </w:r>
      <w:r w:rsidR="00522786">
        <w:rPr>
          <w:rFonts w:ascii="Roboto" w:eastAsia="Roboto" w:hAnsi="Roboto" w:cs="Roboto"/>
          <w:b/>
          <w:bCs/>
          <w:color w:val="000000"/>
          <w:sz w:val="20"/>
          <w:szCs w:val="20"/>
        </w:rPr>
        <w:t xml:space="preserve"> (ORCID</w:t>
      </w:r>
      <w:r w:rsidR="00236562">
        <w:rPr>
          <w:rFonts w:ascii="Roboto" w:eastAsia="Roboto" w:hAnsi="Roboto" w:cs="Roboto"/>
          <w:b/>
          <w:bCs/>
          <w:color w:val="000000"/>
          <w:sz w:val="20"/>
          <w:szCs w:val="20"/>
        </w:rPr>
        <w:t xml:space="preserve">: </w:t>
      </w:r>
      <w:r w:rsidR="00F74E50" w:rsidRPr="0024095C">
        <w:rPr>
          <w:rFonts w:ascii="Roboto" w:eastAsia="Roboto" w:hAnsi="Roboto" w:cs="Roboto"/>
          <w:color w:val="000000"/>
          <w:sz w:val="18"/>
          <w:szCs w:val="18"/>
        </w:rPr>
        <w:t>0000-0001-7381-6690</w:t>
      </w:r>
      <w:r w:rsidR="00236562">
        <w:rPr>
          <w:rFonts w:ascii="Roboto" w:eastAsia="Roboto" w:hAnsi="Roboto" w:cs="Roboto"/>
          <w:color w:val="000000"/>
          <w:sz w:val="20"/>
          <w:szCs w:val="20"/>
        </w:rPr>
        <w:t>)</w:t>
      </w:r>
      <w:r w:rsidR="006A4B35">
        <w:rPr>
          <w:rFonts w:ascii="Roboto" w:eastAsia="Roboto" w:hAnsi="Roboto" w:cs="Roboto"/>
          <w:b/>
          <w:bCs/>
          <w:color w:val="000000"/>
          <w:sz w:val="20"/>
          <w:szCs w:val="20"/>
          <w:vertAlign w:val="superscript"/>
        </w:rPr>
        <w:t>1*</w:t>
      </w:r>
    </w:p>
    <w:p w14:paraId="25F357DB" w14:textId="01731B0E" w:rsidR="0003351D" w:rsidRDefault="006A4B35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Roboto" w:eastAsia="Roboto" w:hAnsi="Roboto" w:cs="Roboto"/>
          <w:color w:val="000000"/>
          <w:sz w:val="18"/>
          <w:szCs w:val="18"/>
          <w:vertAlign w:val="superscript"/>
        </w:rPr>
      </w:pPr>
      <w:r>
        <w:rPr>
          <w:rFonts w:ascii="Roboto" w:eastAsia="Roboto" w:hAnsi="Roboto" w:cs="Roboto"/>
          <w:color w:val="000000"/>
          <w:sz w:val="18"/>
          <w:szCs w:val="18"/>
          <w:vertAlign w:val="superscript"/>
        </w:rPr>
        <w:t>1</w:t>
      </w:r>
      <w:r w:rsidR="0024095C" w:rsidRPr="0024095C">
        <w:rPr>
          <w:rFonts w:ascii="Roboto" w:eastAsia="Roboto" w:hAnsi="Roboto" w:cs="Roboto"/>
          <w:color w:val="000000"/>
          <w:sz w:val="18"/>
          <w:szCs w:val="18"/>
        </w:rPr>
        <w:t>Centro de Investigación en Ciencias de la Salud (CICSA), Facultad de Ciencias de la Salud, Universidad Anáhuac México, Lomas Anáhuac, Huixquilucan 52786, Estado de Mexico, Mexico</w:t>
      </w:r>
      <w:r w:rsidR="0001405D">
        <w:rPr>
          <w:rFonts w:ascii="Roboto" w:eastAsia="Roboto" w:hAnsi="Roboto" w:cs="Roboto"/>
          <w:color w:val="000000"/>
          <w:sz w:val="18"/>
          <w:szCs w:val="18"/>
        </w:rPr>
        <w:t>.</w:t>
      </w:r>
    </w:p>
    <w:p w14:paraId="226D3300" w14:textId="3ECBF9A2" w:rsidR="0024095C" w:rsidRDefault="006A4B35">
      <w:pPr>
        <w:jc w:val="center"/>
        <w:rPr>
          <w:rFonts w:ascii="Roboto" w:eastAsia="Roboto" w:hAnsi="Roboto" w:cs="Roboto"/>
          <w:sz w:val="18"/>
          <w:szCs w:val="18"/>
        </w:rPr>
      </w:pPr>
      <w:r>
        <w:rPr>
          <w:rFonts w:ascii="Roboto" w:eastAsia="Roboto" w:hAnsi="Roboto" w:cs="Roboto"/>
          <w:sz w:val="18"/>
          <w:szCs w:val="18"/>
          <w:vertAlign w:val="superscript"/>
        </w:rPr>
        <w:t>2</w:t>
      </w:r>
      <w:r w:rsidR="0024095C">
        <w:rPr>
          <w:rFonts w:ascii="Roboto" w:eastAsia="Roboto" w:hAnsi="Roboto" w:cs="Roboto"/>
          <w:sz w:val="18"/>
          <w:szCs w:val="18"/>
          <w:vertAlign w:val="superscript"/>
        </w:rPr>
        <w:t xml:space="preserve"> </w:t>
      </w:r>
      <w:r w:rsidR="0024095C" w:rsidRPr="0024095C">
        <w:rPr>
          <w:rFonts w:ascii="Roboto" w:eastAsia="Roboto" w:hAnsi="Roboto" w:cs="Roboto"/>
          <w:sz w:val="18"/>
          <w:szCs w:val="18"/>
        </w:rPr>
        <w:t xml:space="preserve">Centro de Estudios de Biotecnología Industrial (CEBI), Universidad de Oriente, Ave. Patricio </w:t>
      </w:r>
      <w:proofErr w:type="spellStart"/>
      <w:r w:rsidR="0024095C" w:rsidRPr="0024095C">
        <w:rPr>
          <w:rFonts w:ascii="Roboto" w:eastAsia="Roboto" w:hAnsi="Roboto" w:cs="Roboto"/>
          <w:sz w:val="18"/>
          <w:szCs w:val="18"/>
        </w:rPr>
        <w:t>Lumumba</w:t>
      </w:r>
      <w:proofErr w:type="spellEnd"/>
      <w:r w:rsidR="0024095C" w:rsidRPr="0024095C">
        <w:rPr>
          <w:rFonts w:ascii="Roboto" w:eastAsia="Roboto" w:hAnsi="Roboto" w:cs="Roboto"/>
          <w:sz w:val="18"/>
          <w:szCs w:val="18"/>
        </w:rPr>
        <w:t xml:space="preserve"> s/n, Reparto Jiménez, Santiago de Cuba 90500, Cuba</w:t>
      </w:r>
      <w:r w:rsidR="0024095C">
        <w:rPr>
          <w:rFonts w:ascii="Roboto" w:eastAsia="Roboto" w:hAnsi="Roboto" w:cs="Roboto"/>
          <w:sz w:val="18"/>
          <w:szCs w:val="18"/>
        </w:rPr>
        <w:t xml:space="preserve">, </w:t>
      </w:r>
    </w:p>
    <w:p w14:paraId="066FB7F3" w14:textId="77777777" w:rsidR="0024095C" w:rsidRDefault="0024095C">
      <w:pPr>
        <w:jc w:val="center"/>
        <w:rPr>
          <w:rFonts w:ascii="Roboto" w:eastAsia="Roboto" w:hAnsi="Roboto" w:cs="Roboto"/>
          <w:sz w:val="18"/>
          <w:szCs w:val="18"/>
        </w:rPr>
      </w:pPr>
    </w:p>
    <w:p w14:paraId="1BC7869A" w14:textId="62CE3B83" w:rsidR="0003351D" w:rsidRDefault="006A4B35">
      <w:pPr>
        <w:jc w:val="center"/>
        <w:rPr>
          <w:rFonts w:ascii="Roboto" w:eastAsia="Roboto" w:hAnsi="Roboto" w:cs="Roboto"/>
          <w:sz w:val="18"/>
          <w:szCs w:val="18"/>
        </w:rPr>
      </w:pPr>
      <w:r w:rsidRPr="00381D2C">
        <w:rPr>
          <w:rFonts w:ascii="Roboto" w:eastAsia="Roboto" w:hAnsi="Roboto" w:cs="Roboto"/>
          <w:b/>
          <w:bCs/>
          <w:sz w:val="18"/>
          <w:szCs w:val="18"/>
        </w:rPr>
        <w:t>*Autor de correspondencia</w:t>
      </w:r>
      <w:r w:rsidR="00381D2C" w:rsidRPr="00381D2C">
        <w:rPr>
          <w:rFonts w:ascii="Roboto" w:eastAsia="Roboto" w:hAnsi="Roboto" w:cs="Roboto"/>
          <w:b/>
          <w:bCs/>
          <w:sz w:val="18"/>
          <w:szCs w:val="18"/>
        </w:rPr>
        <w:t>:</w:t>
      </w:r>
      <w:r>
        <w:rPr>
          <w:rFonts w:ascii="Roboto" w:eastAsia="Roboto" w:hAnsi="Roboto" w:cs="Roboto"/>
          <w:sz w:val="18"/>
          <w:szCs w:val="18"/>
        </w:rPr>
        <w:t xml:space="preserve"> (e-mail:</w:t>
      </w:r>
      <w:r>
        <w:rPr>
          <w:rFonts w:ascii="Roboto" w:eastAsia="Roboto" w:hAnsi="Roboto" w:cs="Roboto"/>
          <w:sz w:val="18"/>
          <w:szCs w:val="18"/>
          <w:highlight w:val="white"/>
        </w:rPr>
        <w:t xml:space="preserve"> </w:t>
      </w:r>
      <w:r w:rsidR="000B258B">
        <w:rPr>
          <w:rFonts w:ascii="Roboto" w:eastAsia="Roboto" w:hAnsi="Roboto" w:cs="Roboto"/>
          <w:sz w:val="18"/>
          <w:szCs w:val="18"/>
        </w:rPr>
        <w:t>marcos.meneses@anahuac.mx</w:t>
      </w:r>
      <w:r>
        <w:rPr>
          <w:rFonts w:ascii="Roboto" w:eastAsia="Roboto" w:hAnsi="Roboto" w:cs="Roboto"/>
          <w:sz w:val="18"/>
          <w:szCs w:val="18"/>
        </w:rPr>
        <w:t>)</w:t>
      </w:r>
    </w:p>
    <w:p w14:paraId="50839437" w14:textId="77777777" w:rsidR="0003351D" w:rsidRDefault="0027110F">
      <w:pPr>
        <w:spacing w:before="60"/>
        <w:jc w:val="center"/>
        <w:rPr>
          <w:rFonts w:ascii="Roboto" w:eastAsia="Roboto" w:hAnsi="Roboto" w:cs="Roboto"/>
          <w:sz w:val="18"/>
          <w:szCs w:val="18"/>
        </w:rPr>
        <w:sectPr w:rsidR="0003351D">
          <w:headerReference w:type="default" r:id="rId8"/>
          <w:pgSz w:w="11906" w:h="16838"/>
          <w:pgMar w:top="851" w:right="851" w:bottom="828" w:left="851" w:header="357" w:footer="720" w:gutter="0"/>
          <w:pgNumType w:start="1"/>
          <w:cols w:space="720"/>
        </w:sectPr>
      </w:pPr>
      <w:r>
        <w:pict w14:anchorId="343B9019">
          <v:rect id="_x0000_i1025" style="width:0;height:1.5pt" o:hralign="center" o:hrstd="t" o:hr="t" fillcolor="#a0a0a0" stroked="f"/>
        </w:pict>
      </w:r>
    </w:p>
    <w:p w14:paraId="62D9ECC0" w14:textId="6EBA7C97" w:rsidR="0003351D" w:rsidRDefault="00CE7C5F">
      <w:pPr>
        <w:pBdr>
          <w:top w:val="nil"/>
          <w:left w:val="nil"/>
          <w:bottom w:val="nil"/>
          <w:right w:val="nil"/>
          <w:between w:val="nil"/>
        </w:pBdr>
        <w:spacing w:before="60"/>
        <w:jc w:val="both"/>
        <w:rPr>
          <w:rFonts w:ascii="Roboto" w:eastAsia="Roboto" w:hAnsi="Roboto" w:cs="Roboto"/>
          <w:b/>
          <w:bCs/>
          <w:color w:val="00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>INTRODUCCIÓN</w:t>
      </w:r>
    </w:p>
    <w:p w14:paraId="55AA0934" w14:textId="53203B3A" w:rsidR="005D0334" w:rsidRPr="006559A7" w:rsidRDefault="00B4162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hAnsi="Roboto"/>
          <w:sz w:val="20"/>
          <w:szCs w:val="20"/>
        </w:rPr>
      </w:pPr>
      <w:r>
        <w:rPr>
          <w:rFonts w:ascii="Roboto" w:hAnsi="Roboto"/>
          <w:sz w:val="20"/>
          <w:szCs w:val="20"/>
        </w:rPr>
        <w:t>A</w:t>
      </w:r>
      <w:r w:rsidRPr="006559A7">
        <w:rPr>
          <w:rFonts w:ascii="Roboto" w:hAnsi="Roboto"/>
          <w:sz w:val="20"/>
          <w:szCs w:val="20"/>
        </w:rPr>
        <w:t>nte el aumento de la población</w:t>
      </w:r>
      <w:r>
        <w:rPr>
          <w:rFonts w:ascii="Roboto" w:hAnsi="Roboto"/>
          <w:sz w:val="20"/>
          <w:szCs w:val="20"/>
        </w:rPr>
        <w:t xml:space="preserve"> y</w:t>
      </w:r>
      <w:r w:rsidRPr="006559A7">
        <w:rPr>
          <w:rFonts w:ascii="Roboto" w:hAnsi="Roboto"/>
          <w:sz w:val="20"/>
          <w:szCs w:val="20"/>
        </w:rPr>
        <w:t xml:space="preserve"> la inseguridad alimentaria</w:t>
      </w:r>
      <w:r w:rsidR="00C36FD7">
        <w:rPr>
          <w:rFonts w:ascii="Roboto" w:hAnsi="Roboto"/>
          <w:sz w:val="20"/>
          <w:szCs w:val="20"/>
        </w:rPr>
        <w:t xml:space="preserve"> </w:t>
      </w:r>
      <w:r w:rsidRPr="006559A7">
        <w:rPr>
          <w:rFonts w:ascii="Roboto" w:hAnsi="Roboto"/>
          <w:sz w:val="20"/>
          <w:szCs w:val="20"/>
        </w:rPr>
        <w:t>como un desafío global</w:t>
      </w:r>
      <w:r>
        <w:rPr>
          <w:rFonts w:ascii="Roboto" w:hAnsi="Roboto"/>
          <w:sz w:val="20"/>
          <w:szCs w:val="20"/>
        </w:rPr>
        <w:t xml:space="preserve">, </w:t>
      </w:r>
      <w:r w:rsidR="00B43D41">
        <w:rPr>
          <w:rFonts w:ascii="Roboto" w:eastAsia="Roboto" w:hAnsi="Roboto" w:cs="Roboto"/>
          <w:color w:val="000000"/>
          <w:sz w:val="20"/>
          <w:szCs w:val="20"/>
        </w:rPr>
        <w:t>e</w:t>
      </w:r>
      <w:r w:rsidR="005610F6" w:rsidRPr="005610F6">
        <w:rPr>
          <w:rFonts w:ascii="Roboto" w:eastAsia="Roboto" w:hAnsi="Roboto" w:cs="Roboto"/>
          <w:color w:val="000000"/>
          <w:sz w:val="20"/>
          <w:szCs w:val="20"/>
        </w:rPr>
        <w:t>ste estudio busca contribuir a la innovación en el sector alimentario</w:t>
      </w:r>
      <w:r w:rsidR="00B43D41">
        <w:rPr>
          <w:rFonts w:ascii="Roboto" w:eastAsia="Roboto" w:hAnsi="Roboto" w:cs="Roboto"/>
          <w:color w:val="000000"/>
          <w:sz w:val="20"/>
          <w:szCs w:val="20"/>
        </w:rPr>
        <w:t xml:space="preserve"> mexicano</w:t>
      </w:r>
      <w:r w:rsidR="005610F6" w:rsidRPr="005610F6">
        <w:rPr>
          <w:rFonts w:ascii="Roboto" w:eastAsia="Roboto" w:hAnsi="Roboto" w:cs="Roboto"/>
          <w:color w:val="000000"/>
          <w:sz w:val="20"/>
          <w:szCs w:val="20"/>
        </w:rPr>
        <w:t>, productos funcionales y sostenibles con alto contenido proteico y bajo impacto ambiental</w:t>
      </w:r>
      <w:r w:rsidR="0086737C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C47FAB">
        <w:rPr>
          <w:rFonts w:ascii="Roboto" w:eastAsia="Roboto" w:hAnsi="Roboto" w:cs="Roboto"/>
          <w:color w:val="000000"/>
          <w:sz w:val="20"/>
          <w:szCs w:val="20"/>
        </w:rPr>
        <w:t xml:space="preserve">Cruz-García.; et al </w:t>
      </w:r>
      <w:r w:rsidR="000F0516">
        <w:rPr>
          <w:rFonts w:ascii="Roboto" w:eastAsia="Roboto" w:hAnsi="Roboto" w:cs="Roboto"/>
          <w:color w:val="000000"/>
          <w:sz w:val="20"/>
          <w:szCs w:val="20"/>
        </w:rPr>
        <w:t>(</w:t>
      </w:r>
      <w:r w:rsidR="00C47FAB">
        <w:rPr>
          <w:rFonts w:ascii="Roboto" w:eastAsia="Roboto" w:hAnsi="Roboto" w:cs="Roboto"/>
          <w:color w:val="000000"/>
          <w:sz w:val="20"/>
          <w:szCs w:val="20"/>
        </w:rPr>
        <w:t>2025</w:t>
      </w:r>
      <w:r w:rsidR="0086737C">
        <w:rPr>
          <w:rFonts w:ascii="Roboto" w:eastAsia="Roboto" w:hAnsi="Roboto" w:cs="Roboto"/>
          <w:color w:val="000000"/>
          <w:sz w:val="20"/>
          <w:szCs w:val="20"/>
        </w:rPr>
        <w:t>)</w:t>
      </w:r>
      <w:r w:rsidR="00B31ED7">
        <w:rPr>
          <w:rFonts w:ascii="Roboto" w:eastAsia="Roboto" w:hAnsi="Roboto" w:cs="Roboto"/>
          <w:color w:val="000000"/>
          <w:sz w:val="20"/>
          <w:szCs w:val="20"/>
        </w:rPr>
        <w:t>.</w:t>
      </w:r>
      <w:r w:rsidR="00EE12F5" w:rsidRPr="00EE12F5">
        <w:t xml:space="preserve"> </w:t>
      </w:r>
    </w:p>
    <w:p w14:paraId="4003AA0C" w14:textId="77777777" w:rsidR="0003351D" w:rsidRDefault="0003351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bCs/>
          <w:color w:val="000000"/>
          <w:sz w:val="20"/>
          <w:szCs w:val="20"/>
        </w:rPr>
      </w:pPr>
    </w:p>
    <w:p w14:paraId="679F6486" w14:textId="7CFA3039" w:rsidR="0003351D" w:rsidRDefault="00381D2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bCs/>
          <w:color w:val="00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>OBJETIVOS</w:t>
      </w:r>
    </w:p>
    <w:p w14:paraId="037DBF47" w14:textId="2484F8B1" w:rsidR="0003351D" w:rsidRDefault="00D9612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D96120">
        <w:rPr>
          <w:rFonts w:ascii="Roboto" w:eastAsia="Roboto" w:hAnsi="Roboto" w:cs="Roboto"/>
          <w:color w:val="000000"/>
          <w:sz w:val="20"/>
          <w:szCs w:val="20"/>
        </w:rPr>
        <w:t>Desarrollar y caracterizar bromatológicamente un alimento a base de harina de chapulín, soya y betabel, evaluando su potencial proteico y sensorial.</w:t>
      </w:r>
    </w:p>
    <w:p w14:paraId="2EBA5ECA" w14:textId="77777777" w:rsidR="00D96120" w:rsidRDefault="00D9612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bCs/>
          <w:color w:val="000000"/>
          <w:sz w:val="20"/>
          <w:szCs w:val="20"/>
        </w:rPr>
      </w:pPr>
    </w:p>
    <w:p w14:paraId="0A1FC2AA" w14:textId="12BB70E6" w:rsidR="0003351D" w:rsidRDefault="00381D2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bCs/>
          <w:color w:val="00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>METODOLOGÍA</w:t>
      </w:r>
    </w:p>
    <w:p w14:paraId="3DA08780" w14:textId="05DBD611" w:rsidR="005C1599" w:rsidRDefault="00D70FAB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 xml:space="preserve">Se desarrollaron 3 </w:t>
      </w:r>
      <w:r w:rsidRPr="00D70FAB">
        <w:rPr>
          <w:rFonts w:ascii="Roboto" w:eastAsia="Roboto" w:hAnsi="Roboto" w:cs="Roboto"/>
          <w:color w:val="000000"/>
          <w:sz w:val="20"/>
          <w:szCs w:val="20"/>
        </w:rPr>
        <w:t>formulaci</w:t>
      </w:r>
      <w:r w:rsidR="000E3AC8">
        <w:rPr>
          <w:rFonts w:ascii="Roboto" w:eastAsia="Roboto" w:hAnsi="Roboto" w:cs="Roboto"/>
          <w:color w:val="000000"/>
          <w:sz w:val="20"/>
          <w:szCs w:val="20"/>
        </w:rPr>
        <w:t>ones</w:t>
      </w:r>
      <w:r w:rsidR="00FC6D79">
        <w:rPr>
          <w:rFonts w:ascii="Roboto" w:eastAsia="Roboto" w:hAnsi="Roboto" w:cs="Roboto"/>
          <w:color w:val="000000"/>
          <w:sz w:val="20"/>
          <w:szCs w:val="20"/>
        </w:rPr>
        <w:t xml:space="preserve"> innovadoras</w:t>
      </w:r>
      <w:r w:rsidR="000E3AC8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883F65">
        <w:rPr>
          <w:rFonts w:ascii="Roboto" w:eastAsia="Roboto" w:hAnsi="Roboto" w:cs="Roboto"/>
          <w:color w:val="000000"/>
          <w:sz w:val="20"/>
          <w:szCs w:val="20"/>
        </w:rPr>
        <w:t>(F1</w:t>
      </w:r>
      <w:r w:rsidR="00B37099">
        <w:rPr>
          <w:rFonts w:ascii="Roboto" w:eastAsia="Roboto" w:hAnsi="Roboto" w:cs="Roboto"/>
          <w:color w:val="000000"/>
          <w:sz w:val="20"/>
          <w:szCs w:val="20"/>
        </w:rPr>
        <w:t xml:space="preserve">, F2 y F3, con diferente porcentaje de harina de chapulín) </w:t>
      </w:r>
      <w:r w:rsidR="000E3AC8">
        <w:rPr>
          <w:rFonts w:ascii="Roboto" w:eastAsia="Roboto" w:hAnsi="Roboto" w:cs="Roboto"/>
          <w:color w:val="000000"/>
          <w:sz w:val="20"/>
          <w:szCs w:val="20"/>
        </w:rPr>
        <w:t>de un producto similar a una salchicha</w:t>
      </w:r>
      <w:r w:rsidR="00614FEE">
        <w:rPr>
          <w:rFonts w:ascii="Roboto" w:eastAsia="Roboto" w:hAnsi="Roboto" w:cs="Roboto"/>
          <w:color w:val="000000"/>
          <w:sz w:val="20"/>
          <w:szCs w:val="20"/>
        </w:rPr>
        <w:t>,</w:t>
      </w:r>
      <w:r w:rsidR="00016EA8">
        <w:rPr>
          <w:rFonts w:ascii="Roboto" w:eastAsia="Roboto" w:hAnsi="Roboto" w:cs="Roboto"/>
          <w:color w:val="000000"/>
          <w:sz w:val="20"/>
          <w:szCs w:val="20"/>
        </w:rPr>
        <w:t xml:space="preserve"> complementado </w:t>
      </w:r>
      <w:r w:rsidR="00614FEE">
        <w:rPr>
          <w:rFonts w:ascii="Roboto" w:eastAsia="Roboto" w:hAnsi="Roboto" w:cs="Roboto"/>
          <w:color w:val="000000"/>
          <w:sz w:val="20"/>
          <w:szCs w:val="20"/>
        </w:rPr>
        <w:t xml:space="preserve">la formula </w:t>
      </w:r>
      <w:r w:rsidR="00016EA8">
        <w:rPr>
          <w:rFonts w:ascii="Roboto" w:eastAsia="Roboto" w:hAnsi="Roboto" w:cs="Roboto"/>
          <w:color w:val="000000"/>
          <w:sz w:val="20"/>
          <w:szCs w:val="20"/>
        </w:rPr>
        <w:t>con</w:t>
      </w:r>
      <w:r w:rsidR="00614FEE">
        <w:rPr>
          <w:rFonts w:ascii="Roboto" w:eastAsia="Roboto" w:hAnsi="Roboto" w:cs="Roboto"/>
          <w:color w:val="000000"/>
          <w:sz w:val="20"/>
          <w:szCs w:val="20"/>
        </w:rPr>
        <w:t xml:space="preserve"> harinas de</w:t>
      </w:r>
      <w:r w:rsidRPr="00D70FAB">
        <w:rPr>
          <w:rFonts w:ascii="Roboto" w:eastAsia="Roboto" w:hAnsi="Roboto" w:cs="Roboto"/>
          <w:color w:val="000000"/>
          <w:sz w:val="20"/>
          <w:szCs w:val="20"/>
        </w:rPr>
        <w:t xml:space="preserve"> soya y betabel, </w:t>
      </w:r>
      <w:r w:rsidR="00725352">
        <w:rPr>
          <w:rFonts w:ascii="Roboto" w:eastAsia="Roboto" w:hAnsi="Roboto" w:cs="Roboto"/>
          <w:color w:val="000000"/>
          <w:sz w:val="20"/>
          <w:szCs w:val="20"/>
        </w:rPr>
        <w:t>para desarrollar un producto</w:t>
      </w:r>
      <w:r w:rsidRPr="00D70FAB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725352">
        <w:rPr>
          <w:rFonts w:ascii="Roboto" w:eastAsia="Roboto" w:hAnsi="Roboto" w:cs="Roboto"/>
          <w:color w:val="000000"/>
          <w:sz w:val="20"/>
          <w:szCs w:val="20"/>
        </w:rPr>
        <w:t>con alto</w:t>
      </w:r>
      <w:r w:rsidRPr="00D70FAB">
        <w:rPr>
          <w:rFonts w:ascii="Roboto" w:eastAsia="Roboto" w:hAnsi="Roboto" w:cs="Roboto"/>
          <w:color w:val="000000"/>
          <w:sz w:val="20"/>
          <w:szCs w:val="20"/>
        </w:rPr>
        <w:t xml:space="preserve"> valor proteico, funcional y sensorial</w:t>
      </w:r>
      <w:r w:rsidR="00FC6D79">
        <w:rPr>
          <w:rFonts w:ascii="Roboto" w:eastAsia="Roboto" w:hAnsi="Roboto" w:cs="Roboto"/>
          <w:color w:val="000000"/>
          <w:sz w:val="20"/>
          <w:szCs w:val="20"/>
        </w:rPr>
        <w:t>.</w:t>
      </w:r>
      <w:r w:rsidR="00CE7D3C" w:rsidRPr="00CE7D3C">
        <w:t xml:space="preserve"> </w:t>
      </w:r>
      <w:r w:rsidR="00CE7D3C">
        <w:rPr>
          <w:rFonts w:ascii="Roboto" w:eastAsia="Roboto" w:hAnsi="Roboto" w:cs="Roboto"/>
          <w:color w:val="000000"/>
          <w:sz w:val="20"/>
          <w:szCs w:val="20"/>
        </w:rPr>
        <w:t>Se</w:t>
      </w:r>
      <w:r w:rsidR="00CE7D3C" w:rsidRPr="00CE7D3C">
        <w:rPr>
          <w:rFonts w:ascii="Roboto" w:eastAsia="Roboto" w:hAnsi="Roboto" w:cs="Roboto"/>
          <w:color w:val="000000"/>
          <w:sz w:val="20"/>
          <w:szCs w:val="20"/>
        </w:rPr>
        <w:t xml:space="preserve"> an</w:t>
      </w:r>
      <w:r w:rsidR="00640666">
        <w:rPr>
          <w:rFonts w:ascii="Roboto" w:eastAsia="Roboto" w:hAnsi="Roboto" w:cs="Roboto"/>
          <w:color w:val="000000"/>
          <w:sz w:val="20"/>
          <w:szCs w:val="20"/>
        </w:rPr>
        <w:t>a</w:t>
      </w:r>
      <w:r w:rsidR="00CE7D3C" w:rsidRPr="00CE7D3C">
        <w:rPr>
          <w:rFonts w:ascii="Roboto" w:eastAsia="Roboto" w:hAnsi="Roboto" w:cs="Roboto"/>
          <w:color w:val="000000"/>
          <w:sz w:val="20"/>
          <w:szCs w:val="20"/>
        </w:rPr>
        <w:t>li</w:t>
      </w:r>
      <w:r w:rsidR="00CE7D3C">
        <w:rPr>
          <w:rFonts w:ascii="Roboto" w:eastAsia="Roboto" w:hAnsi="Roboto" w:cs="Roboto"/>
          <w:color w:val="000000"/>
          <w:sz w:val="20"/>
          <w:szCs w:val="20"/>
        </w:rPr>
        <w:t xml:space="preserve">zó </w:t>
      </w:r>
      <w:r w:rsidR="00640666">
        <w:rPr>
          <w:rFonts w:ascii="Roboto" w:eastAsia="Roboto" w:hAnsi="Roboto" w:cs="Roboto"/>
          <w:color w:val="000000"/>
          <w:sz w:val="20"/>
          <w:szCs w:val="20"/>
        </w:rPr>
        <w:t>la</w:t>
      </w:r>
      <w:r w:rsidR="00CE7D3C" w:rsidRPr="00CE7D3C">
        <w:rPr>
          <w:rFonts w:ascii="Roboto" w:eastAsia="Roboto" w:hAnsi="Roboto" w:cs="Roboto"/>
          <w:color w:val="000000"/>
          <w:sz w:val="20"/>
          <w:szCs w:val="20"/>
        </w:rPr>
        <w:t xml:space="preserve"> bromato</w:t>
      </w:r>
      <w:r w:rsidR="00640666">
        <w:rPr>
          <w:rFonts w:ascii="Roboto" w:eastAsia="Roboto" w:hAnsi="Roboto" w:cs="Roboto"/>
          <w:color w:val="000000"/>
          <w:sz w:val="20"/>
          <w:szCs w:val="20"/>
        </w:rPr>
        <w:t>logía del producto</w:t>
      </w:r>
      <w:r w:rsidR="001262CA">
        <w:rPr>
          <w:rFonts w:ascii="Roboto" w:eastAsia="Roboto" w:hAnsi="Roboto" w:cs="Roboto"/>
          <w:color w:val="000000"/>
          <w:sz w:val="20"/>
          <w:szCs w:val="20"/>
        </w:rPr>
        <w:t xml:space="preserve"> AOAC </w:t>
      </w:r>
      <w:r w:rsidR="000F0516">
        <w:rPr>
          <w:rFonts w:ascii="Roboto" w:eastAsia="Roboto" w:hAnsi="Roboto" w:cs="Roboto"/>
          <w:color w:val="000000"/>
          <w:sz w:val="20"/>
          <w:szCs w:val="20"/>
        </w:rPr>
        <w:t>(</w:t>
      </w:r>
      <w:r w:rsidR="001262CA">
        <w:rPr>
          <w:rFonts w:ascii="Roboto" w:eastAsia="Roboto" w:hAnsi="Roboto" w:cs="Roboto"/>
          <w:color w:val="000000"/>
          <w:sz w:val="20"/>
          <w:szCs w:val="20"/>
        </w:rPr>
        <w:t xml:space="preserve">2019) y </w:t>
      </w:r>
      <w:r w:rsidR="003F2CF1" w:rsidRPr="003F2CF1">
        <w:rPr>
          <w:rFonts w:ascii="Roboto" w:eastAsia="Roboto" w:hAnsi="Roboto" w:cs="Roboto"/>
          <w:color w:val="000000"/>
          <w:sz w:val="20"/>
          <w:szCs w:val="20"/>
        </w:rPr>
        <w:t>se evaluar</w:t>
      </w:r>
      <w:r w:rsidR="00D81745">
        <w:rPr>
          <w:rFonts w:ascii="Roboto" w:eastAsia="Roboto" w:hAnsi="Roboto" w:cs="Roboto"/>
          <w:color w:val="000000"/>
          <w:sz w:val="20"/>
          <w:szCs w:val="20"/>
        </w:rPr>
        <w:t>o</w:t>
      </w:r>
      <w:r w:rsidR="003F2CF1" w:rsidRPr="003F2CF1">
        <w:rPr>
          <w:rFonts w:ascii="Roboto" w:eastAsia="Roboto" w:hAnsi="Roboto" w:cs="Roboto"/>
          <w:color w:val="000000"/>
          <w:sz w:val="20"/>
          <w:szCs w:val="20"/>
        </w:rPr>
        <w:t>n las propiedades fisicoquímicas y sensoriales, considerando parámetros como color, textura, sabor, aroma y aceptabilidad general</w:t>
      </w:r>
      <w:r w:rsidR="00DA677D">
        <w:rPr>
          <w:rFonts w:ascii="Roboto" w:eastAsia="Roboto" w:hAnsi="Roboto" w:cs="Roboto"/>
          <w:color w:val="000000"/>
          <w:sz w:val="20"/>
          <w:szCs w:val="20"/>
        </w:rPr>
        <w:t xml:space="preserve"> (</w:t>
      </w:r>
      <w:r w:rsidR="00DA677D" w:rsidRPr="00DA677D">
        <w:rPr>
          <w:rFonts w:ascii="Roboto" w:eastAsia="Roboto" w:hAnsi="Roboto" w:cs="Roboto"/>
          <w:color w:val="000000"/>
          <w:sz w:val="20"/>
          <w:szCs w:val="20"/>
        </w:rPr>
        <w:t xml:space="preserve">International </w:t>
      </w:r>
      <w:proofErr w:type="spellStart"/>
      <w:r w:rsidR="00DA677D" w:rsidRPr="00DA677D">
        <w:rPr>
          <w:rFonts w:ascii="Roboto" w:eastAsia="Roboto" w:hAnsi="Roboto" w:cs="Roboto"/>
          <w:color w:val="000000"/>
          <w:sz w:val="20"/>
          <w:szCs w:val="20"/>
        </w:rPr>
        <w:t>Organization</w:t>
      </w:r>
      <w:proofErr w:type="spellEnd"/>
      <w:r w:rsidR="00DA677D" w:rsidRPr="00DA677D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proofErr w:type="spellStart"/>
      <w:r w:rsidR="00DA677D" w:rsidRPr="00DA677D">
        <w:rPr>
          <w:rFonts w:ascii="Roboto" w:eastAsia="Roboto" w:hAnsi="Roboto" w:cs="Roboto"/>
          <w:color w:val="000000"/>
          <w:sz w:val="20"/>
          <w:szCs w:val="20"/>
        </w:rPr>
        <w:t>for</w:t>
      </w:r>
      <w:proofErr w:type="spellEnd"/>
      <w:r w:rsidR="00DA677D" w:rsidRPr="00DA677D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proofErr w:type="spellStart"/>
      <w:r w:rsidR="00DA677D" w:rsidRPr="00DA677D">
        <w:rPr>
          <w:rFonts w:ascii="Roboto" w:eastAsia="Roboto" w:hAnsi="Roboto" w:cs="Roboto"/>
          <w:color w:val="000000"/>
          <w:sz w:val="20"/>
          <w:szCs w:val="20"/>
        </w:rPr>
        <w:t>Standardization</w:t>
      </w:r>
      <w:proofErr w:type="spellEnd"/>
      <w:r w:rsidR="00DA677D" w:rsidRPr="00DA677D">
        <w:rPr>
          <w:rFonts w:ascii="Roboto" w:eastAsia="Roboto" w:hAnsi="Roboto" w:cs="Roboto"/>
          <w:color w:val="000000"/>
          <w:sz w:val="20"/>
          <w:szCs w:val="20"/>
        </w:rPr>
        <w:t xml:space="preserve"> (2021)</w:t>
      </w:r>
      <w:r w:rsidR="003F2CF1" w:rsidRPr="003F2CF1">
        <w:rPr>
          <w:rFonts w:ascii="Roboto" w:eastAsia="Roboto" w:hAnsi="Roboto" w:cs="Roboto"/>
          <w:color w:val="000000"/>
          <w:sz w:val="20"/>
          <w:szCs w:val="20"/>
        </w:rPr>
        <w:t>, con el fin de determinar la estabilidad del producto durante su almacenamiento y su aceptación potencial por parte de los consumidores</w:t>
      </w:r>
      <w:r w:rsidR="00467F55">
        <w:rPr>
          <w:rFonts w:ascii="Roboto" w:eastAsia="Roboto" w:hAnsi="Roboto" w:cs="Roboto"/>
          <w:color w:val="000000"/>
          <w:sz w:val="20"/>
          <w:szCs w:val="20"/>
        </w:rPr>
        <w:t xml:space="preserve"> (Ver </w:t>
      </w:r>
      <w:r w:rsidR="00A247C2">
        <w:rPr>
          <w:rFonts w:ascii="Roboto" w:eastAsia="Roboto" w:hAnsi="Roboto" w:cs="Roboto"/>
          <w:color w:val="000000"/>
          <w:sz w:val="20"/>
          <w:szCs w:val="20"/>
        </w:rPr>
        <w:t>F</w:t>
      </w:r>
      <w:r w:rsidR="00467F55">
        <w:rPr>
          <w:rFonts w:ascii="Roboto" w:eastAsia="Roboto" w:hAnsi="Roboto" w:cs="Roboto"/>
          <w:color w:val="000000"/>
          <w:sz w:val="20"/>
          <w:szCs w:val="20"/>
        </w:rPr>
        <w:t>igura1)</w:t>
      </w:r>
      <w:r w:rsidR="008A6056">
        <w:rPr>
          <w:rFonts w:ascii="Roboto" w:eastAsia="Roboto" w:hAnsi="Roboto" w:cs="Roboto"/>
          <w:color w:val="000000"/>
          <w:sz w:val="20"/>
          <w:szCs w:val="20"/>
        </w:rPr>
        <w:t>.</w:t>
      </w:r>
    </w:p>
    <w:p w14:paraId="47E31F89" w14:textId="77777777" w:rsidR="00A20AC0" w:rsidRDefault="00A20A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563D26CD" w14:textId="4F87D006" w:rsidR="005C1599" w:rsidRDefault="005C1599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noProof/>
          <w:color w:val="000000"/>
          <w:sz w:val="20"/>
          <w:szCs w:val="20"/>
        </w:rPr>
        <w:drawing>
          <wp:inline distT="0" distB="0" distL="0" distR="0" wp14:anchorId="2ECCF4BE" wp14:editId="7EAAF4BA">
            <wp:extent cx="3123565" cy="2286000"/>
            <wp:effectExtent l="0" t="0" r="635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1605" cy="230652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1A62478" w14:textId="77777777" w:rsidR="00FC6D79" w:rsidRDefault="00FC6D79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71AE3D3A" w14:textId="370880F1" w:rsidR="0003351D" w:rsidRDefault="00467F55" w:rsidP="00467F55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Roboto" w:eastAsia="Roboto" w:hAnsi="Roboto" w:cs="Roboto"/>
          <w:b/>
          <w:bCs/>
          <w:color w:val="00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 xml:space="preserve">Figura1. </w:t>
      </w:r>
      <w:r w:rsidRPr="00467F55">
        <w:rPr>
          <w:rFonts w:ascii="Roboto" w:eastAsia="Roboto" w:hAnsi="Roboto" w:cs="Roboto"/>
          <w:color w:val="000000"/>
          <w:sz w:val="20"/>
          <w:szCs w:val="20"/>
        </w:rPr>
        <w:t>Flujograma metodológico</w:t>
      </w:r>
    </w:p>
    <w:p w14:paraId="0AEAD907" w14:textId="77777777" w:rsidR="009660FB" w:rsidRDefault="009660FB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bCs/>
          <w:color w:val="000000"/>
          <w:sz w:val="20"/>
          <w:szCs w:val="20"/>
        </w:rPr>
      </w:pPr>
    </w:p>
    <w:p w14:paraId="55A42CCC" w14:textId="77777777" w:rsidR="009660FB" w:rsidRDefault="009660FB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bCs/>
          <w:color w:val="000000"/>
          <w:sz w:val="20"/>
          <w:szCs w:val="20"/>
        </w:rPr>
      </w:pPr>
    </w:p>
    <w:p w14:paraId="353D4BA9" w14:textId="77777777" w:rsidR="00D81745" w:rsidRDefault="00D8174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bCs/>
          <w:color w:val="000000"/>
          <w:sz w:val="20"/>
          <w:szCs w:val="20"/>
        </w:rPr>
      </w:pPr>
    </w:p>
    <w:p w14:paraId="4ACAF5DA" w14:textId="6E949850" w:rsidR="005A6584" w:rsidRDefault="005A658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bCs/>
          <w:color w:val="000000"/>
          <w:sz w:val="20"/>
          <w:szCs w:val="20"/>
        </w:rPr>
      </w:pPr>
      <w:r w:rsidRPr="005A6584">
        <w:rPr>
          <w:rFonts w:ascii="Roboto" w:eastAsia="Roboto" w:hAnsi="Roboto" w:cs="Roboto"/>
          <w:b/>
          <w:bCs/>
          <w:color w:val="000000"/>
          <w:sz w:val="20"/>
          <w:szCs w:val="20"/>
        </w:rPr>
        <w:t>RESULTADOS Y DISCUSIÓN</w:t>
      </w:r>
    </w:p>
    <w:p w14:paraId="77B3C1FE" w14:textId="67C5FCC1" w:rsidR="00603E04" w:rsidRDefault="00A0691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A06912">
        <w:rPr>
          <w:rFonts w:ascii="Roboto" w:eastAsia="Roboto" w:hAnsi="Roboto" w:cs="Roboto"/>
          <w:color w:val="000000"/>
          <w:sz w:val="20"/>
          <w:szCs w:val="20"/>
        </w:rPr>
        <w:t>El análisis del porcentaje de proteína en las tres formulaciones experimentales mostró valores cercanos entre sí, con ligeras variaciones atribuibles a las proporciones de los ingredientes proteicos utilizados</w:t>
      </w:r>
      <w:r w:rsidR="00A247C2">
        <w:rPr>
          <w:rFonts w:ascii="Roboto" w:eastAsia="Roboto" w:hAnsi="Roboto" w:cs="Roboto"/>
          <w:color w:val="000000"/>
          <w:sz w:val="20"/>
          <w:szCs w:val="20"/>
        </w:rPr>
        <w:t xml:space="preserve"> (Tabla 1)</w:t>
      </w:r>
      <w:r w:rsidRPr="00A06912">
        <w:rPr>
          <w:rFonts w:ascii="Roboto" w:eastAsia="Roboto" w:hAnsi="Roboto" w:cs="Roboto"/>
          <w:color w:val="000000"/>
          <w:sz w:val="20"/>
          <w:szCs w:val="20"/>
        </w:rPr>
        <w:t>.</w:t>
      </w:r>
    </w:p>
    <w:p w14:paraId="182D2461" w14:textId="77777777" w:rsidR="00A06912" w:rsidRPr="00A06912" w:rsidRDefault="00A0691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1866C51E" w14:textId="0F73C2D6" w:rsidR="00F32EBA" w:rsidRDefault="00603E04" w:rsidP="00603E04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Roboto" w:eastAsia="Roboto" w:hAnsi="Roboto" w:cs="Roboto"/>
          <w:color w:val="000000"/>
          <w:sz w:val="20"/>
          <w:szCs w:val="20"/>
        </w:rPr>
      </w:pPr>
      <w:r w:rsidRPr="00AE3017">
        <w:rPr>
          <w:rFonts w:ascii="Roboto" w:eastAsia="Roboto" w:hAnsi="Roboto" w:cs="Roboto"/>
          <w:b/>
          <w:bCs/>
          <w:color w:val="000000"/>
          <w:sz w:val="20"/>
          <w:szCs w:val="20"/>
        </w:rPr>
        <w:t>Tabla 1.</w:t>
      </w:r>
      <w:r w:rsidRPr="00F32EBA">
        <w:rPr>
          <w:rFonts w:ascii="Roboto" w:eastAsia="Roboto" w:hAnsi="Roboto" w:cs="Roboto"/>
          <w:color w:val="000000"/>
          <w:sz w:val="20"/>
          <w:szCs w:val="20"/>
        </w:rPr>
        <w:t xml:space="preserve"> Resultados del porcentaje de proteína</w:t>
      </w:r>
    </w:p>
    <w:p w14:paraId="58C36669" w14:textId="2BED71D2" w:rsidR="00F32EBA" w:rsidRDefault="00AE301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AE3017">
        <w:rPr>
          <w:rFonts w:ascii="Roboto" w:eastAsia="Roboto" w:hAnsi="Roboto" w:cs="Roboto"/>
          <w:color w:val="000000"/>
          <w:sz w:val="20"/>
          <w:szCs w:val="20"/>
        </w:rPr>
        <w:drawing>
          <wp:inline distT="0" distB="0" distL="0" distR="0" wp14:anchorId="4F3448CD" wp14:editId="09E79C80">
            <wp:extent cx="3133725" cy="700405"/>
            <wp:effectExtent l="0" t="0" r="9525" b="4445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133725" cy="70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3AA389" w14:textId="6460BA49" w:rsidR="00603E04" w:rsidRDefault="00AB23C8" w:rsidP="00AE301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AB23C8">
        <w:rPr>
          <w:rFonts w:ascii="Roboto" w:eastAsia="Roboto" w:hAnsi="Roboto" w:cs="Roboto"/>
          <w:color w:val="000000"/>
          <w:sz w:val="20"/>
          <w:szCs w:val="20"/>
        </w:rPr>
        <w:t xml:space="preserve">En la evaluación sensorial </w:t>
      </w:r>
      <w:r w:rsidR="004A5E62">
        <w:rPr>
          <w:rFonts w:ascii="Roboto" w:eastAsia="Roboto" w:hAnsi="Roboto" w:cs="Roboto"/>
          <w:color w:val="000000"/>
          <w:sz w:val="20"/>
          <w:szCs w:val="20"/>
        </w:rPr>
        <w:t>general</w:t>
      </w:r>
      <w:r w:rsidR="0043102D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Pr="00AB23C8">
        <w:rPr>
          <w:rFonts w:ascii="Roboto" w:eastAsia="Roboto" w:hAnsi="Roboto" w:cs="Roboto"/>
          <w:color w:val="000000"/>
          <w:sz w:val="20"/>
          <w:szCs w:val="20"/>
        </w:rPr>
        <w:t>se observaron diferencias notables entre las formulaciones</w:t>
      </w:r>
      <w:r w:rsidR="0043102D">
        <w:rPr>
          <w:rFonts w:ascii="Roboto" w:eastAsia="Roboto" w:hAnsi="Roboto" w:cs="Roboto"/>
          <w:color w:val="000000"/>
          <w:sz w:val="20"/>
          <w:szCs w:val="20"/>
        </w:rPr>
        <w:t>, siendo todas aceptadas por el consumidor</w:t>
      </w:r>
      <w:r w:rsidR="00A247C2">
        <w:rPr>
          <w:rFonts w:ascii="Roboto" w:eastAsia="Roboto" w:hAnsi="Roboto" w:cs="Roboto"/>
          <w:color w:val="000000"/>
          <w:sz w:val="20"/>
          <w:szCs w:val="20"/>
        </w:rPr>
        <w:t xml:space="preserve"> (Gráfica 1)</w:t>
      </w:r>
      <w:r w:rsidRPr="00AB23C8">
        <w:rPr>
          <w:rFonts w:ascii="Roboto" w:eastAsia="Roboto" w:hAnsi="Roboto" w:cs="Roboto"/>
          <w:color w:val="000000"/>
          <w:sz w:val="20"/>
          <w:szCs w:val="20"/>
        </w:rPr>
        <w:t>.</w:t>
      </w:r>
    </w:p>
    <w:p w14:paraId="2A284C16" w14:textId="77777777" w:rsidR="00A06912" w:rsidRDefault="00A06912" w:rsidP="00AE301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62E2272B" w14:textId="1E0B2EAE" w:rsidR="00603E04" w:rsidRPr="00F32EBA" w:rsidRDefault="00603E04" w:rsidP="00AE301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603E04">
        <w:rPr>
          <w:rFonts w:ascii="Roboto" w:eastAsia="Roboto" w:hAnsi="Roboto" w:cs="Roboto"/>
          <w:color w:val="000000"/>
          <w:sz w:val="20"/>
          <w:szCs w:val="20"/>
        </w:rPr>
        <w:drawing>
          <wp:inline distT="0" distB="0" distL="0" distR="0" wp14:anchorId="2E0A8754" wp14:editId="6942775D">
            <wp:extent cx="3190875" cy="1333500"/>
            <wp:effectExtent l="0" t="0" r="9525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190875" cy="1333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97D382" w14:textId="61D83E2A" w:rsidR="001755E1" w:rsidRPr="001755E1" w:rsidRDefault="001755E1" w:rsidP="001755E1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Roboto" w:eastAsia="Roboto" w:hAnsi="Roboto" w:cs="Roboto"/>
          <w:color w:val="000000"/>
          <w:sz w:val="20"/>
          <w:szCs w:val="20"/>
        </w:rPr>
      </w:pPr>
      <w:r w:rsidRPr="001755E1">
        <w:rPr>
          <w:rFonts w:ascii="Roboto" w:eastAsia="Roboto" w:hAnsi="Roboto" w:cs="Roboto"/>
          <w:b/>
          <w:bCs/>
          <w:color w:val="000000"/>
          <w:sz w:val="20"/>
          <w:szCs w:val="20"/>
        </w:rPr>
        <w:t>Gráfica 1.</w:t>
      </w:r>
      <w:r w:rsidRPr="001755E1">
        <w:rPr>
          <w:rFonts w:ascii="Roboto" w:eastAsia="Roboto" w:hAnsi="Roboto" w:cs="Roboto"/>
          <w:color w:val="000000"/>
          <w:sz w:val="20"/>
          <w:szCs w:val="20"/>
        </w:rPr>
        <w:t xml:space="preserve">  Evaluación hedónica de aceptación general</w:t>
      </w:r>
    </w:p>
    <w:p w14:paraId="43C54839" w14:textId="3899E0B8" w:rsidR="00AE3017" w:rsidRDefault="001755E1" w:rsidP="001755E1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Roboto" w:eastAsia="Roboto" w:hAnsi="Roboto" w:cs="Roboto"/>
          <w:color w:val="000000"/>
          <w:sz w:val="20"/>
          <w:szCs w:val="20"/>
        </w:rPr>
      </w:pPr>
      <w:r w:rsidRPr="001755E1">
        <w:rPr>
          <w:rFonts w:ascii="Roboto" w:eastAsia="Roboto" w:hAnsi="Roboto" w:cs="Roboto"/>
          <w:color w:val="000000"/>
          <w:sz w:val="20"/>
          <w:szCs w:val="20"/>
        </w:rPr>
        <w:t>de las formulaciones F1, F2 y F3.</w:t>
      </w:r>
    </w:p>
    <w:p w14:paraId="495DE9A4" w14:textId="77777777" w:rsidR="0003351D" w:rsidRDefault="0003351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32D92035" w14:textId="6B6684B2" w:rsidR="0003351D" w:rsidRDefault="00424F98">
      <w:pPr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CONCLUSIONES</w:t>
      </w:r>
    </w:p>
    <w:p w14:paraId="1C4E1DC5" w14:textId="30681B4B" w:rsidR="0003351D" w:rsidRDefault="008B68E7">
      <w:p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</w:t>
      </w:r>
      <w:r w:rsidRPr="008B68E7">
        <w:rPr>
          <w:rFonts w:ascii="Roboto" w:eastAsia="Roboto" w:hAnsi="Roboto" w:cs="Roboto"/>
          <w:sz w:val="20"/>
          <w:szCs w:val="20"/>
        </w:rPr>
        <w:t>resultados</w:t>
      </w:r>
      <w:r w:rsidR="009300E7">
        <w:rPr>
          <w:rFonts w:ascii="Roboto" w:eastAsia="Roboto" w:hAnsi="Roboto" w:cs="Roboto"/>
          <w:sz w:val="20"/>
          <w:szCs w:val="20"/>
        </w:rPr>
        <w:t xml:space="preserve"> </w:t>
      </w:r>
      <w:r w:rsidRPr="008B68E7">
        <w:rPr>
          <w:rFonts w:ascii="Roboto" w:eastAsia="Roboto" w:hAnsi="Roboto" w:cs="Roboto"/>
          <w:sz w:val="20"/>
          <w:szCs w:val="20"/>
        </w:rPr>
        <w:t>confirman que las formulaciones desarrolladas poseen características fisicoquímicas y nutricionales compatibles con un producto innovador, saludable</w:t>
      </w:r>
      <w:r w:rsidR="00D1537D">
        <w:rPr>
          <w:rFonts w:ascii="Roboto" w:eastAsia="Roboto" w:hAnsi="Roboto" w:cs="Roboto"/>
          <w:sz w:val="20"/>
          <w:szCs w:val="20"/>
        </w:rPr>
        <w:t xml:space="preserve"> de alto valor proteico</w:t>
      </w:r>
      <w:r w:rsidR="009300E7">
        <w:rPr>
          <w:rFonts w:ascii="Roboto" w:eastAsia="Roboto" w:hAnsi="Roboto" w:cs="Roboto"/>
          <w:sz w:val="20"/>
          <w:szCs w:val="20"/>
        </w:rPr>
        <w:t>.</w:t>
      </w:r>
    </w:p>
    <w:p w14:paraId="64C5C175" w14:textId="77777777" w:rsidR="009300E7" w:rsidRDefault="009300E7">
      <w:pPr>
        <w:jc w:val="both"/>
        <w:rPr>
          <w:rFonts w:ascii="Roboto" w:eastAsia="Roboto" w:hAnsi="Roboto" w:cs="Roboto"/>
          <w:sz w:val="20"/>
          <w:szCs w:val="20"/>
        </w:rPr>
      </w:pPr>
    </w:p>
    <w:p w14:paraId="7BD8D4FF" w14:textId="2E07DA66" w:rsidR="0003351D" w:rsidRDefault="006A4B35">
      <w:pPr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AGRADECIMIENTOS</w:t>
      </w:r>
    </w:p>
    <w:p w14:paraId="487030F3" w14:textId="433C9777" w:rsidR="0003351D" w:rsidRDefault="0043102D">
      <w:p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Proyecto del Grupo </w:t>
      </w:r>
      <w:r w:rsidR="00D1537D">
        <w:rPr>
          <w:rFonts w:ascii="Roboto" w:eastAsia="Roboto" w:hAnsi="Roboto" w:cs="Roboto"/>
          <w:sz w:val="20"/>
          <w:szCs w:val="20"/>
        </w:rPr>
        <w:t>E</w:t>
      </w:r>
      <w:r>
        <w:rPr>
          <w:rFonts w:ascii="Roboto" w:eastAsia="Roboto" w:hAnsi="Roboto" w:cs="Roboto"/>
          <w:sz w:val="20"/>
          <w:szCs w:val="20"/>
        </w:rPr>
        <w:t xml:space="preserve">stable de Investigación en Nutrición y </w:t>
      </w:r>
      <w:r w:rsidR="00CE0E71">
        <w:rPr>
          <w:rFonts w:ascii="Roboto" w:eastAsia="Roboto" w:hAnsi="Roboto" w:cs="Roboto"/>
          <w:sz w:val="20"/>
          <w:szCs w:val="20"/>
        </w:rPr>
        <w:t>A</w:t>
      </w:r>
      <w:r>
        <w:rPr>
          <w:rFonts w:ascii="Roboto" w:eastAsia="Roboto" w:hAnsi="Roboto" w:cs="Roboto"/>
          <w:sz w:val="20"/>
          <w:szCs w:val="20"/>
        </w:rPr>
        <w:t>limentación con financiamiento del Centro de Investigación en ciencias de la Salud (CICSA)</w:t>
      </w:r>
    </w:p>
    <w:p w14:paraId="1312ACED" w14:textId="77777777" w:rsidR="0003351D" w:rsidRDefault="0003351D">
      <w:pPr>
        <w:jc w:val="both"/>
        <w:rPr>
          <w:rFonts w:ascii="Roboto" w:eastAsia="Roboto" w:hAnsi="Roboto" w:cs="Roboto"/>
          <w:sz w:val="20"/>
          <w:szCs w:val="20"/>
        </w:rPr>
      </w:pPr>
    </w:p>
    <w:p w14:paraId="4E80C0FC" w14:textId="7C97C63D" w:rsidR="0003351D" w:rsidRDefault="006A4B35">
      <w:pPr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 xml:space="preserve">REFERENCIAS </w:t>
      </w:r>
    </w:p>
    <w:p w14:paraId="3E6E446A" w14:textId="7CD58496" w:rsidR="005418F0" w:rsidRPr="009300E7" w:rsidRDefault="00A237DD" w:rsidP="00D81745">
      <w:pPr>
        <w:pStyle w:val="Prrafodelista"/>
        <w:numPr>
          <w:ilvl w:val="0"/>
          <w:numId w:val="4"/>
        </w:numPr>
        <w:ind w:left="357" w:hanging="357"/>
        <w:jc w:val="both"/>
        <w:rPr>
          <w:rFonts w:ascii="Roboto" w:eastAsia="Roboto" w:hAnsi="Roboto" w:cs="Roboto"/>
          <w:sz w:val="16"/>
          <w:szCs w:val="16"/>
        </w:rPr>
      </w:pPr>
      <w:r w:rsidRPr="009300E7">
        <w:rPr>
          <w:rFonts w:ascii="Roboto" w:eastAsia="Roboto" w:hAnsi="Roboto" w:cs="Roboto"/>
          <w:sz w:val="16"/>
          <w:szCs w:val="16"/>
        </w:rPr>
        <w:t xml:space="preserve">Cruz-García, </w:t>
      </w:r>
      <w:r w:rsidR="00CE0E71" w:rsidRPr="009300E7">
        <w:rPr>
          <w:rFonts w:ascii="Roboto" w:eastAsia="Roboto" w:hAnsi="Roboto" w:cs="Roboto"/>
          <w:sz w:val="16"/>
          <w:szCs w:val="16"/>
        </w:rPr>
        <w:t>et al</w:t>
      </w:r>
      <w:r w:rsidRPr="009300E7">
        <w:rPr>
          <w:rFonts w:ascii="Roboto" w:eastAsia="Roboto" w:hAnsi="Roboto" w:cs="Roboto"/>
          <w:sz w:val="16"/>
          <w:szCs w:val="16"/>
        </w:rPr>
        <w:t>. (2025).</w:t>
      </w:r>
      <w:r w:rsidRPr="009300E7">
        <w:rPr>
          <w:rFonts w:ascii="Roboto" w:eastAsia="Roboto" w:hAnsi="Roboto" w:cs="Roboto"/>
          <w:sz w:val="16"/>
          <w:szCs w:val="16"/>
        </w:rPr>
        <w:t xml:space="preserve"> </w:t>
      </w:r>
      <w:proofErr w:type="spellStart"/>
      <w:r w:rsidRPr="009300E7">
        <w:rPr>
          <w:rFonts w:ascii="Roboto" w:eastAsia="Roboto" w:hAnsi="Roboto" w:cs="Roboto"/>
          <w:sz w:val="16"/>
          <w:szCs w:val="16"/>
        </w:rPr>
        <w:t>Edible</w:t>
      </w:r>
      <w:proofErr w:type="spellEnd"/>
      <w:r w:rsidRPr="009300E7">
        <w:rPr>
          <w:rFonts w:ascii="Roboto" w:eastAsia="Roboto" w:hAnsi="Roboto" w:cs="Roboto"/>
          <w:sz w:val="16"/>
          <w:szCs w:val="16"/>
        </w:rPr>
        <w:t xml:space="preserve"> </w:t>
      </w:r>
      <w:proofErr w:type="spellStart"/>
      <w:r w:rsidRPr="009300E7">
        <w:rPr>
          <w:rFonts w:ascii="Roboto" w:eastAsia="Roboto" w:hAnsi="Roboto" w:cs="Roboto"/>
          <w:sz w:val="16"/>
          <w:szCs w:val="16"/>
        </w:rPr>
        <w:t>insects</w:t>
      </w:r>
      <w:proofErr w:type="spellEnd"/>
      <w:r w:rsidRPr="009300E7">
        <w:rPr>
          <w:rFonts w:ascii="Roboto" w:eastAsia="Roboto" w:hAnsi="Roboto" w:cs="Roboto"/>
          <w:sz w:val="16"/>
          <w:szCs w:val="16"/>
        </w:rPr>
        <w:t xml:space="preserve">: Global </w:t>
      </w:r>
      <w:proofErr w:type="spellStart"/>
      <w:r w:rsidRPr="009300E7">
        <w:rPr>
          <w:rFonts w:ascii="Roboto" w:eastAsia="Roboto" w:hAnsi="Roboto" w:cs="Roboto"/>
          <w:sz w:val="16"/>
          <w:szCs w:val="16"/>
        </w:rPr>
        <w:t>research</w:t>
      </w:r>
      <w:proofErr w:type="spellEnd"/>
      <w:r w:rsidRPr="009300E7">
        <w:rPr>
          <w:rFonts w:ascii="Roboto" w:eastAsia="Roboto" w:hAnsi="Roboto" w:cs="Roboto"/>
          <w:sz w:val="16"/>
          <w:szCs w:val="16"/>
        </w:rPr>
        <w:t xml:space="preserve"> </w:t>
      </w:r>
      <w:proofErr w:type="spellStart"/>
      <w:r w:rsidRPr="009300E7">
        <w:rPr>
          <w:rFonts w:ascii="Roboto" w:eastAsia="Roboto" w:hAnsi="Roboto" w:cs="Roboto"/>
          <w:sz w:val="16"/>
          <w:szCs w:val="16"/>
        </w:rPr>
        <w:t>trends</w:t>
      </w:r>
      <w:proofErr w:type="spellEnd"/>
      <w:r w:rsidRPr="009300E7">
        <w:rPr>
          <w:rFonts w:ascii="Roboto" w:eastAsia="Roboto" w:hAnsi="Roboto" w:cs="Roboto"/>
          <w:sz w:val="16"/>
          <w:szCs w:val="16"/>
        </w:rPr>
        <w:t xml:space="preserve">, </w:t>
      </w:r>
      <w:proofErr w:type="spellStart"/>
      <w:r w:rsidRPr="009300E7">
        <w:rPr>
          <w:rFonts w:ascii="Roboto" w:eastAsia="Roboto" w:hAnsi="Roboto" w:cs="Roboto"/>
          <w:sz w:val="16"/>
          <w:szCs w:val="16"/>
        </w:rPr>
        <w:t>biosafety</w:t>
      </w:r>
      <w:proofErr w:type="spellEnd"/>
      <w:r w:rsidRPr="009300E7">
        <w:rPr>
          <w:rFonts w:ascii="Roboto" w:eastAsia="Roboto" w:hAnsi="Roboto" w:cs="Roboto"/>
          <w:sz w:val="16"/>
          <w:szCs w:val="16"/>
        </w:rPr>
        <w:t xml:space="preserve"> </w:t>
      </w:r>
      <w:proofErr w:type="spellStart"/>
      <w:r w:rsidRPr="009300E7">
        <w:rPr>
          <w:rFonts w:ascii="Roboto" w:eastAsia="Roboto" w:hAnsi="Roboto" w:cs="Roboto"/>
          <w:sz w:val="16"/>
          <w:szCs w:val="16"/>
        </w:rPr>
        <w:t>challenges</w:t>
      </w:r>
      <w:proofErr w:type="spellEnd"/>
      <w:r w:rsidRPr="009300E7">
        <w:rPr>
          <w:rFonts w:ascii="Roboto" w:eastAsia="Roboto" w:hAnsi="Roboto" w:cs="Roboto"/>
          <w:sz w:val="16"/>
          <w:szCs w:val="16"/>
        </w:rPr>
        <w:t xml:space="preserve">, and </w:t>
      </w:r>
      <w:proofErr w:type="spellStart"/>
      <w:r w:rsidRPr="009300E7">
        <w:rPr>
          <w:rFonts w:ascii="Roboto" w:eastAsia="Roboto" w:hAnsi="Roboto" w:cs="Roboto"/>
          <w:sz w:val="16"/>
          <w:szCs w:val="16"/>
        </w:rPr>
        <w:t>market</w:t>
      </w:r>
      <w:proofErr w:type="spellEnd"/>
      <w:r w:rsidRPr="009300E7">
        <w:rPr>
          <w:rFonts w:ascii="Roboto" w:eastAsia="Roboto" w:hAnsi="Roboto" w:cs="Roboto"/>
          <w:sz w:val="16"/>
          <w:szCs w:val="16"/>
        </w:rPr>
        <w:t xml:space="preserve"> </w:t>
      </w:r>
      <w:proofErr w:type="spellStart"/>
      <w:r w:rsidRPr="009300E7">
        <w:rPr>
          <w:rFonts w:ascii="Roboto" w:eastAsia="Roboto" w:hAnsi="Roboto" w:cs="Roboto"/>
          <w:sz w:val="16"/>
          <w:szCs w:val="16"/>
        </w:rPr>
        <w:t>insights</w:t>
      </w:r>
      <w:proofErr w:type="spellEnd"/>
      <w:r w:rsidRPr="009300E7">
        <w:rPr>
          <w:rFonts w:ascii="Roboto" w:eastAsia="Roboto" w:hAnsi="Roboto" w:cs="Roboto"/>
          <w:sz w:val="16"/>
          <w:szCs w:val="16"/>
        </w:rPr>
        <w:t xml:space="preserve"> in </w:t>
      </w:r>
      <w:proofErr w:type="spellStart"/>
      <w:r w:rsidRPr="009300E7">
        <w:rPr>
          <w:rFonts w:ascii="Roboto" w:eastAsia="Roboto" w:hAnsi="Roboto" w:cs="Roboto"/>
          <w:sz w:val="16"/>
          <w:szCs w:val="16"/>
        </w:rPr>
        <w:t>the</w:t>
      </w:r>
      <w:proofErr w:type="spellEnd"/>
      <w:r w:rsidRPr="009300E7">
        <w:rPr>
          <w:rFonts w:ascii="Roboto" w:eastAsia="Roboto" w:hAnsi="Roboto" w:cs="Roboto"/>
          <w:sz w:val="16"/>
          <w:szCs w:val="16"/>
        </w:rPr>
        <w:t xml:space="preserve"> </w:t>
      </w:r>
      <w:proofErr w:type="spellStart"/>
      <w:r w:rsidRPr="009300E7">
        <w:rPr>
          <w:rFonts w:ascii="Roboto" w:eastAsia="Roboto" w:hAnsi="Roboto" w:cs="Roboto"/>
          <w:sz w:val="16"/>
          <w:szCs w:val="16"/>
        </w:rPr>
        <w:t>Mexican</w:t>
      </w:r>
      <w:proofErr w:type="spellEnd"/>
      <w:r w:rsidRPr="009300E7">
        <w:rPr>
          <w:rFonts w:ascii="Roboto" w:eastAsia="Roboto" w:hAnsi="Roboto" w:cs="Roboto"/>
          <w:sz w:val="16"/>
          <w:szCs w:val="16"/>
        </w:rPr>
        <w:t xml:space="preserve"> </w:t>
      </w:r>
      <w:proofErr w:type="spellStart"/>
      <w:proofErr w:type="gramStart"/>
      <w:r w:rsidRPr="009300E7">
        <w:rPr>
          <w:rFonts w:ascii="Roboto" w:eastAsia="Roboto" w:hAnsi="Roboto" w:cs="Roboto"/>
          <w:sz w:val="16"/>
          <w:szCs w:val="16"/>
        </w:rPr>
        <w:t>context.Foods</w:t>
      </w:r>
      <w:proofErr w:type="spellEnd"/>
      <w:proofErr w:type="gramEnd"/>
      <w:r w:rsidRPr="009300E7">
        <w:rPr>
          <w:rFonts w:ascii="Roboto" w:eastAsia="Roboto" w:hAnsi="Roboto" w:cs="Roboto"/>
          <w:sz w:val="16"/>
          <w:szCs w:val="16"/>
        </w:rPr>
        <w:t xml:space="preserve">, 14(4), 663. </w:t>
      </w:r>
      <w:hyperlink r:id="rId12" w:history="1">
        <w:r w:rsidR="005418F0" w:rsidRPr="009300E7">
          <w:rPr>
            <w:rStyle w:val="Hipervnculo"/>
            <w:rFonts w:ascii="Roboto" w:eastAsia="Roboto" w:hAnsi="Roboto" w:cs="Roboto"/>
            <w:sz w:val="16"/>
            <w:szCs w:val="16"/>
          </w:rPr>
          <w:t>https://doi.org/10.3390/foods14040663</w:t>
        </w:r>
      </w:hyperlink>
      <w:r w:rsidR="00FF0D55" w:rsidRPr="009300E7">
        <w:rPr>
          <w:rFonts w:ascii="Roboto" w:eastAsia="Roboto" w:hAnsi="Roboto" w:cs="Roboto"/>
          <w:sz w:val="16"/>
          <w:szCs w:val="16"/>
        </w:rPr>
        <w:t>.</w:t>
      </w:r>
      <w:r w:rsidR="005418F0" w:rsidRPr="009300E7">
        <w:rPr>
          <w:rFonts w:ascii="Roboto" w:eastAsia="Roboto" w:hAnsi="Roboto" w:cs="Roboto"/>
          <w:sz w:val="16"/>
          <w:szCs w:val="16"/>
        </w:rPr>
        <w:t xml:space="preserve"> </w:t>
      </w:r>
    </w:p>
    <w:p w14:paraId="16A83B71" w14:textId="77777777" w:rsidR="00DA677D" w:rsidRPr="009300E7" w:rsidRDefault="005418F0" w:rsidP="00D81745">
      <w:pPr>
        <w:pStyle w:val="Prrafodelista"/>
        <w:numPr>
          <w:ilvl w:val="0"/>
          <w:numId w:val="4"/>
        </w:numPr>
        <w:ind w:left="357" w:hanging="357"/>
        <w:jc w:val="both"/>
        <w:rPr>
          <w:rFonts w:ascii="Roboto" w:eastAsia="Roboto" w:hAnsi="Roboto" w:cs="Roboto"/>
          <w:sz w:val="16"/>
          <w:szCs w:val="16"/>
        </w:rPr>
      </w:pPr>
      <w:r w:rsidRPr="009300E7">
        <w:rPr>
          <w:rFonts w:ascii="Roboto" w:eastAsia="Roboto" w:hAnsi="Roboto" w:cs="Roboto"/>
          <w:sz w:val="16"/>
          <w:szCs w:val="16"/>
        </w:rPr>
        <w:t xml:space="preserve">AOAC International. (2019). </w:t>
      </w:r>
      <w:proofErr w:type="spellStart"/>
      <w:r w:rsidRPr="009300E7">
        <w:rPr>
          <w:rFonts w:ascii="Roboto" w:eastAsia="Roboto" w:hAnsi="Roboto" w:cs="Roboto"/>
          <w:sz w:val="16"/>
          <w:szCs w:val="16"/>
        </w:rPr>
        <w:t>Official</w:t>
      </w:r>
      <w:proofErr w:type="spellEnd"/>
      <w:r w:rsidRPr="009300E7">
        <w:rPr>
          <w:rFonts w:ascii="Roboto" w:eastAsia="Roboto" w:hAnsi="Roboto" w:cs="Roboto"/>
          <w:sz w:val="16"/>
          <w:szCs w:val="16"/>
        </w:rPr>
        <w:t xml:space="preserve"> </w:t>
      </w:r>
      <w:proofErr w:type="spellStart"/>
      <w:r w:rsidRPr="009300E7">
        <w:rPr>
          <w:rFonts w:ascii="Roboto" w:eastAsia="Roboto" w:hAnsi="Roboto" w:cs="Roboto"/>
          <w:sz w:val="16"/>
          <w:szCs w:val="16"/>
        </w:rPr>
        <w:t>methods</w:t>
      </w:r>
      <w:proofErr w:type="spellEnd"/>
      <w:r w:rsidRPr="009300E7">
        <w:rPr>
          <w:rFonts w:ascii="Roboto" w:eastAsia="Roboto" w:hAnsi="Roboto" w:cs="Roboto"/>
          <w:sz w:val="16"/>
          <w:szCs w:val="16"/>
        </w:rPr>
        <w:t xml:space="preserve"> of </w:t>
      </w:r>
      <w:proofErr w:type="spellStart"/>
      <w:r w:rsidRPr="009300E7">
        <w:rPr>
          <w:rFonts w:ascii="Roboto" w:eastAsia="Roboto" w:hAnsi="Roboto" w:cs="Roboto"/>
          <w:sz w:val="16"/>
          <w:szCs w:val="16"/>
        </w:rPr>
        <w:t>analysis</w:t>
      </w:r>
      <w:proofErr w:type="spellEnd"/>
      <w:r w:rsidRPr="009300E7">
        <w:rPr>
          <w:rFonts w:ascii="Roboto" w:eastAsia="Roboto" w:hAnsi="Roboto" w:cs="Roboto"/>
          <w:sz w:val="16"/>
          <w:szCs w:val="16"/>
        </w:rPr>
        <w:t xml:space="preserve"> of AOAC International (21st ed.). AOAC International.</w:t>
      </w:r>
      <w:r w:rsidR="00DA677D" w:rsidRPr="009300E7">
        <w:rPr>
          <w:rFonts w:ascii="Roboto" w:eastAsia="Roboto" w:hAnsi="Roboto" w:cs="Roboto"/>
          <w:sz w:val="16"/>
          <w:szCs w:val="16"/>
        </w:rPr>
        <w:t xml:space="preserve"> </w:t>
      </w:r>
    </w:p>
    <w:p w14:paraId="14AE710A" w14:textId="493440A1" w:rsidR="0003351D" w:rsidRPr="009300E7" w:rsidRDefault="00DA677D" w:rsidP="00D81745">
      <w:pPr>
        <w:pStyle w:val="Prrafodelista"/>
        <w:numPr>
          <w:ilvl w:val="0"/>
          <w:numId w:val="4"/>
        </w:numPr>
        <w:ind w:left="357" w:hanging="357"/>
        <w:jc w:val="both"/>
        <w:rPr>
          <w:rFonts w:ascii="Roboto" w:eastAsia="Roboto" w:hAnsi="Roboto" w:cs="Roboto"/>
          <w:sz w:val="16"/>
          <w:szCs w:val="16"/>
        </w:rPr>
      </w:pPr>
      <w:r w:rsidRPr="009300E7">
        <w:rPr>
          <w:rFonts w:ascii="Roboto" w:eastAsia="Roboto" w:hAnsi="Roboto" w:cs="Roboto"/>
          <w:sz w:val="16"/>
          <w:szCs w:val="16"/>
        </w:rPr>
        <w:t xml:space="preserve">International </w:t>
      </w:r>
      <w:proofErr w:type="spellStart"/>
      <w:r w:rsidRPr="009300E7">
        <w:rPr>
          <w:rFonts w:ascii="Roboto" w:eastAsia="Roboto" w:hAnsi="Roboto" w:cs="Roboto"/>
          <w:sz w:val="16"/>
          <w:szCs w:val="16"/>
        </w:rPr>
        <w:t>Organization</w:t>
      </w:r>
      <w:proofErr w:type="spellEnd"/>
      <w:r w:rsidRPr="009300E7">
        <w:rPr>
          <w:rFonts w:ascii="Roboto" w:eastAsia="Roboto" w:hAnsi="Roboto" w:cs="Roboto"/>
          <w:sz w:val="16"/>
          <w:szCs w:val="16"/>
        </w:rPr>
        <w:t xml:space="preserve"> </w:t>
      </w:r>
      <w:proofErr w:type="spellStart"/>
      <w:r w:rsidRPr="009300E7">
        <w:rPr>
          <w:rFonts w:ascii="Roboto" w:eastAsia="Roboto" w:hAnsi="Roboto" w:cs="Roboto"/>
          <w:sz w:val="16"/>
          <w:szCs w:val="16"/>
        </w:rPr>
        <w:t>for</w:t>
      </w:r>
      <w:proofErr w:type="spellEnd"/>
      <w:r w:rsidRPr="009300E7">
        <w:rPr>
          <w:rFonts w:ascii="Roboto" w:eastAsia="Roboto" w:hAnsi="Roboto" w:cs="Roboto"/>
          <w:sz w:val="16"/>
          <w:szCs w:val="16"/>
        </w:rPr>
        <w:t xml:space="preserve"> </w:t>
      </w:r>
      <w:proofErr w:type="spellStart"/>
      <w:r w:rsidRPr="009300E7">
        <w:rPr>
          <w:rFonts w:ascii="Roboto" w:eastAsia="Roboto" w:hAnsi="Roboto" w:cs="Roboto"/>
          <w:sz w:val="16"/>
          <w:szCs w:val="16"/>
        </w:rPr>
        <w:t>Standardization</w:t>
      </w:r>
      <w:proofErr w:type="spellEnd"/>
      <w:r w:rsidRPr="009300E7">
        <w:rPr>
          <w:rFonts w:ascii="Roboto" w:eastAsia="Roboto" w:hAnsi="Roboto" w:cs="Roboto"/>
          <w:sz w:val="16"/>
          <w:szCs w:val="16"/>
        </w:rPr>
        <w:t xml:space="preserve">. (2021). ISO 11136:2021. </w:t>
      </w:r>
      <w:proofErr w:type="spellStart"/>
      <w:r w:rsidRPr="009300E7">
        <w:rPr>
          <w:rFonts w:ascii="Roboto" w:eastAsia="Roboto" w:hAnsi="Roboto" w:cs="Roboto"/>
          <w:sz w:val="16"/>
          <w:szCs w:val="16"/>
        </w:rPr>
        <w:t>Sensory</w:t>
      </w:r>
      <w:proofErr w:type="spellEnd"/>
      <w:r w:rsidRPr="009300E7">
        <w:rPr>
          <w:rFonts w:ascii="Roboto" w:eastAsia="Roboto" w:hAnsi="Roboto" w:cs="Roboto"/>
          <w:sz w:val="16"/>
          <w:szCs w:val="16"/>
        </w:rPr>
        <w:t xml:space="preserve"> </w:t>
      </w:r>
      <w:proofErr w:type="spellStart"/>
      <w:r w:rsidRPr="009300E7">
        <w:rPr>
          <w:rFonts w:ascii="Roboto" w:eastAsia="Roboto" w:hAnsi="Roboto" w:cs="Roboto"/>
          <w:sz w:val="16"/>
          <w:szCs w:val="16"/>
        </w:rPr>
        <w:t>analysis</w:t>
      </w:r>
      <w:proofErr w:type="spellEnd"/>
      <w:r w:rsidRPr="009300E7">
        <w:rPr>
          <w:rFonts w:ascii="Roboto" w:eastAsia="Roboto" w:hAnsi="Roboto" w:cs="Roboto"/>
          <w:sz w:val="16"/>
          <w:szCs w:val="16"/>
        </w:rPr>
        <w:t>—</w:t>
      </w:r>
      <w:proofErr w:type="spellStart"/>
      <w:r w:rsidRPr="009300E7">
        <w:rPr>
          <w:rFonts w:ascii="Roboto" w:eastAsia="Roboto" w:hAnsi="Roboto" w:cs="Roboto"/>
          <w:sz w:val="16"/>
          <w:szCs w:val="16"/>
        </w:rPr>
        <w:t>Methodology</w:t>
      </w:r>
      <w:proofErr w:type="spellEnd"/>
      <w:r w:rsidRPr="009300E7">
        <w:rPr>
          <w:rFonts w:ascii="Roboto" w:eastAsia="Roboto" w:hAnsi="Roboto" w:cs="Roboto"/>
          <w:sz w:val="16"/>
          <w:szCs w:val="16"/>
        </w:rPr>
        <w:t xml:space="preserve">—General </w:t>
      </w:r>
      <w:proofErr w:type="spellStart"/>
      <w:r w:rsidRPr="009300E7">
        <w:rPr>
          <w:rFonts w:ascii="Roboto" w:eastAsia="Roboto" w:hAnsi="Roboto" w:cs="Roboto"/>
          <w:sz w:val="16"/>
          <w:szCs w:val="16"/>
        </w:rPr>
        <w:t>guidance</w:t>
      </w:r>
      <w:proofErr w:type="spellEnd"/>
      <w:r w:rsidRPr="009300E7">
        <w:rPr>
          <w:rFonts w:ascii="Roboto" w:eastAsia="Roboto" w:hAnsi="Roboto" w:cs="Roboto"/>
          <w:sz w:val="16"/>
          <w:szCs w:val="16"/>
        </w:rPr>
        <w:t xml:space="preserve"> </w:t>
      </w:r>
      <w:proofErr w:type="spellStart"/>
      <w:r w:rsidRPr="009300E7">
        <w:rPr>
          <w:rFonts w:ascii="Roboto" w:eastAsia="Roboto" w:hAnsi="Roboto" w:cs="Roboto"/>
          <w:sz w:val="16"/>
          <w:szCs w:val="16"/>
        </w:rPr>
        <w:t>for</w:t>
      </w:r>
      <w:proofErr w:type="spellEnd"/>
      <w:r w:rsidRPr="009300E7">
        <w:rPr>
          <w:rFonts w:ascii="Roboto" w:eastAsia="Roboto" w:hAnsi="Roboto" w:cs="Roboto"/>
          <w:sz w:val="16"/>
          <w:szCs w:val="16"/>
        </w:rPr>
        <w:t xml:space="preserve"> </w:t>
      </w:r>
      <w:proofErr w:type="spellStart"/>
      <w:r w:rsidRPr="009300E7">
        <w:rPr>
          <w:rFonts w:ascii="Roboto" w:eastAsia="Roboto" w:hAnsi="Roboto" w:cs="Roboto"/>
          <w:sz w:val="16"/>
          <w:szCs w:val="16"/>
        </w:rPr>
        <w:t>conducting</w:t>
      </w:r>
      <w:proofErr w:type="spellEnd"/>
      <w:r w:rsidRPr="009300E7">
        <w:rPr>
          <w:rFonts w:ascii="Roboto" w:eastAsia="Roboto" w:hAnsi="Roboto" w:cs="Roboto"/>
          <w:sz w:val="16"/>
          <w:szCs w:val="16"/>
        </w:rPr>
        <w:t xml:space="preserve"> </w:t>
      </w:r>
      <w:proofErr w:type="spellStart"/>
      <w:r w:rsidRPr="009300E7">
        <w:rPr>
          <w:rFonts w:ascii="Roboto" w:eastAsia="Roboto" w:hAnsi="Roboto" w:cs="Roboto"/>
          <w:sz w:val="16"/>
          <w:szCs w:val="16"/>
        </w:rPr>
        <w:t>hedonic</w:t>
      </w:r>
      <w:proofErr w:type="spellEnd"/>
      <w:r w:rsidRPr="009300E7">
        <w:rPr>
          <w:rFonts w:ascii="Roboto" w:eastAsia="Roboto" w:hAnsi="Roboto" w:cs="Roboto"/>
          <w:sz w:val="16"/>
          <w:szCs w:val="16"/>
        </w:rPr>
        <w:t xml:space="preserve"> </w:t>
      </w:r>
      <w:proofErr w:type="spellStart"/>
      <w:r w:rsidRPr="009300E7">
        <w:rPr>
          <w:rFonts w:ascii="Roboto" w:eastAsia="Roboto" w:hAnsi="Roboto" w:cs="Roboto"/>
          <w:sz w:val="16"/>
          <w:szCs w:val="16"/>
        </w:rPr>
        <w:t>tests</w:t>
      </w:r>
      <w:proofErr w:type="spellEnd"/>
      <w:r w:rsidRPr="009300E7">
        <w:rPr>
          <w:rFonts w:ascii="Roboto" w:eastAsia="Roboto" w:hAnsi="Roboto" w:cs="Roboto"/>
          <w:sz w:val="16"/>
          <w:szCs w:val="16"/>
        </w:rPr>
        <w:t xml:space="preserve"> </w:t>
      </w:r>
      <w:proofErr w:type="spellStart"/>
      <w:r w:rsidRPr="009300E7">
        <w:rPr>
          <w:rFonts w:ascii="Roboto" w:eastAsia="Roboto" w:hAnsi="Roboto" w:cs="Roboto"/>
          <w:sz w:val="16"/>
          <w:szCs w:val="16"/>
        </w:rPr>
        <w:t>with</w:t>
      </w:r>
      <w:proofErr w:type="spellEnd"/>
      <w:r w:rsidRPr="009300E7">
        <w:rPr>
          <w:rFonts w:ascii="Roboto" w:eastAsia="Roboto" w:hAnsi="Roboto" w:cs="Roboto"/>
          <w:sz w:val="16"/>
          <w:szCs w:val="16"/>
        </w:rPr>
        <w:t xml:space="preserve"> </w:t>
      </w:r>
      <w:proofErr w:type="spellStart"/>
      <w:r w:rsidRPr="009300E7">
        <w:rPr>
          <w:rFonts w:ascii="Roboto" w:eastAsia="Roboto" w:hAnsi="Roboto" w:cs="Roboto"/>
          <w:sz w:val="16"/>
          <w:szCs w:val="16"/>
        </w:rPr>
        <w:t>consumers</w:t>
      </w:r>
      <w:proofErr w:type="spellEnd"/>
      <w:r w:rsidRPr="009300E7">
        <w:rPr>
          <w:rFonts w:ascii="Roboto" w:eastAsia="Roboto" w:hAnsi="Roboto" w:cs="Roboto"/>
          <w:sz w:val="16"/>
          <w:szCs w:val="16"/>
        </w:rPr>
        <w:t xml:space="preserve"> in a </w:t>
      </w:r>
      <w:proofErr w:type="spellStart"/>
      <w:r w:rsidRPr="009300E7">
        <w:rPr>
          <w:rFonts w:ascii="Roboto" w:eastAsia="Roboto" w:hAnsi="Roboto" w:cs="Roboto"/>
          <w:sz w:val="16"/>
          <w:szCs w:val="16"/>
        </w:rPr>
        <w:t>controlled</w:t>
      </w:r>
      <w:proofErr w:type="spellEnd"/>
      <w:r w:rsidRPr="009300E7">
        <w:rPr>
          <w:rFonts w:ascii="Roboto" w:eastAsia="Roboto" w:hAnsi="Roboto" w:cs="Roboto"/>
          <w:sz w:val="16"/>
          <w:szCs w:val="16"/>
        </w:rPr>
        <w:t xml:space="preserve"> </w:t>
      </w:r>
      <w:proofErr w:type="spellStart"/>
      <w:r w:rsidRPr="009300E7">
        <w:rPr>
          <w:rFonts w:ascii="Roboto" w:eastAsia="Roboto" w:hAnsi="Roboto" w:cs="Roboto"/>
          <w:sz w:val="16"/>
          <w:szCs w:val="16"/>
        </w:rPr>
        <w:t>area</w:t>
      </w:r>
      <w:proofErr w:type="spellEnd"/>
      <w:r w:rsidRPr="009300E7">
        <w:rPr>
          <w:rFonts w:ascii="Roboto" w:eastAsia="Roboto" w:hAnsi="Roboto" w:cs="Roboto"/>
          <w:sz w:val="16"/>
          <w:szCs w:val="16"/>
        </w:rPr>
        <w:t>. ISO.</w:t>
      </w:r>
    </w:p>
    <w:p w14:paraId="55AB7EE7" w14:textId="478AD69C" w:rsidR="005418F0" w:rsidRPr="009300E7" w:rsidRDefault="005418F0" w:rsidP="009300E7">
      <w:pPr>
        <w:jc w:val="both"/>
        <w:rPr>
          <w:rFonts w:ascii="Roboto" w:eastAsia="Roboto" w:hAnsi="Roboto" w:cs="Roboto"/>
          <w:sz w:val="20"/>
          <w:szCs w:val="20"/>
        </w:rPr>
        <w:sectPr w:rsidR="005418F0" w:rsidRPr="009300E7">
          <w:type w:val="continuous"/>
          <w:pgSz w:w="11906" w:h="16838"/>
          <w:pgMar w:top="1134" w:right="851" w:bottom="1134" w:left="851" w:header="357" w:footer="720" w:gutter="0"/>
          <w:cols w:num="2" w:space="720" w:equalWidth="0">
            <w:col w:w="4934" w:space="335"/>
            <w:col w:w="4934" w:space="0"/>
          </w:cols>
        </w:sectPr>
      </w:pPr>
    </w:p>
    <w:p w14:paraId="2F30410E" w14:textId="77777777" w:rsidR="0003351D" w:rsidRDefault="006A4B35" w:rsidP="009300E7">
      <w:pPr>
        <w:spacing w:before="240"/>
        <w:jc w:val="center"/>
        <w:rPr>
          <w:rFonts w:ascii="Roboto" w:eastAsia="Roboto" w:hAnsi="Roboto" w:cs="Roboto"/>
          <w:b/>
          <w:bCs/>
          <w:color w:val="FF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FF0000"/>
          <w:sz w:val="20"/>
          <w:szCs w:val="20"/>
        </w:rPr>
        <w:lastRenderedPageBreak/>
        <w:t>NO ELIMINAR ESTA HOJA DEL ARCHIVO. ENVÍE EL ARCHIVO COMPLETO</w:t>
      </w:r>
    </w:p>
    <w:p w14:paraId="693C8775" w14:textId="77777777" w:rsidR="0003351D" w:rsidRDefault="006A4B35">
      <w:pPr>
        <w:spacing w:before="240"/>
        <w:jc w:val="center"/>
        <w:rPr>
          <w:rFonts w:ascii="Roboto" w:eastAsia="Roboto" w:hAnsi="Roboto" w:cs="Roboto"/>
          <w:b/>
          <w:bCs/>
          <w:color w:val="FF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FF0000"/>
          <w:sz w:val="20"/>
          <w:szCs w:val="20"/>
        </w:rPr>
        <w:t>Declaración de originalidad y autorización de publicación</w:t>
      </w:r>
    </w:p>
    <w:p w14:paraId="52257762" w14:textId="77777777" w:rsidR="0003351D" w:rsidRDefault="006A4B35">
      <w:pPr>
        <w:spacing w:before="240"/>
        <w:jc w:val="center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 xml:space="preserve">III Encuentro de Investigadores de la Red Internacional de Universidades </w:t>
      </w:r>
      <w:proofErr w:type="spellStart"/>
      <w:r>
        <w:rPr>
          <w:rFonts w:ascii="Roboto" w:eastAsia="Roboto" w:hAnsi="Roboto" w:cs="Roboto"/>
          <w:b/>
          <w:bCs/>
          <w:sz w:val="20"/>
          <w:szCs w:val="20"/>
        </w:rPr>
        <w:t>Regnum</w:t>
      </w:r>
      <w:proofErr w:type="spellEnd"/>
      <w:r>
        <w:rPr>
          <w:rFonts w:ascii="Roboto" w:eastAsia="Roboto" w:hAnsi="Roboto" w:cs="Roboto"/>
          <w:b/>
          <w:bCs/>
          <w:sz w:val="20"/>
          <w:szCs w:val="20"/>
        </w:rPr>
        <w:t xml:space="preserve"> Christi (RIU)</w:t>
      </w:r>
    </w:p>
    <w:p w14:paraId="6E98F1E4" w14:textId="77777777" w:rsidR="00783BF2" w:rsidRDefault="00783BF2">
      <w:pPr>
        <w:spacing w:before="240"/>
        <w:jc w:val="center"/>
        <w:rPr>
          <w:rFonts w:ascii="Roboto" w:eastAsia="Roboto" w:hAnsi="Roboto" w:cs="Roboto"/>
          <w:b/>
          <w:bCs/>
          <w:sz w:val="20"/>
          <w:szCs w:val="20"/>
        </w:rPr>
      </w:pPr>
    </w:p>
    <w:p w14:paraId="0261C951" w14:textId="77777777" w:rsidR="0003351D" w:rsidRDefault="006A4B35" w:rsidP="00783BF2">
      <w:p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Al enviar el presente resumen para su inclusión en las </w:t>
      </w:r>
      <w:r>
        <w:rPr>
          <w:rFonts w:ascii="Roboto" w:eastAsia="Roboto" w:hAnsi="Roboto" w:cs="Roboto"/>
          <w:b/>
          <w:bCs/>
          <w:sz w:val="20"/>
          <w:szCs w:val="20"/>
        </w:rPr>
        <w:t xml:space="preserve">Memorias del III Encuentro de Investigadores de la Red Internacional de Universidades </w:t>
      </w:r>
      <w:proofErr w:type="spellStart"/>
      <w:r>
        <w:rPr>
          <w:rFonts w:ascii="Roboto" w:eastAsia="Roboto" w:hAnsi="Roboto" w:cs="Roboto"/>
          <w:b/>
          <w:bCs/>
          <w:sz w:val="20"/>
          <w:szCs w:val="20"/>
        </w:rPr>
        <w:t>Regnum</w:t>
      </w:r>
      <w:proofErr w:type="spellEnd"/>
      <w:r>
        <w:rPr>
          <w:rFonts w:ascii="Roboto" w:eastAsia="Roboto" w:hAnsi="Roboto" w:cs="Roboto"/>
          <w:b/>
          <w:bCs/>
          <w:sz w:val="20"/>
          <w:szCs w:val="20"/>
        </w:rPr>
        <w:t xml:space="preserve"> Christi (RIU)</w:t>
      </w:r>
      <w:r>
        <w:rPr>
          <w:rFonts w:ascii="Roboto" w:eastAsia="Roboto" w:hAnsi="Roboto" w:cs="Roboto"/>
          <w:sz w:val="20"/>
          <w:szCs w:val="20"/>
        </w:rPr>
        <w:t>, los autores declaran y aceptan lo siguiente:</w:t>
      </w:r>
    </w:p>
    <w:p w14:paraId="7C74CC50" w14:textId="77777777" w:rsidR="0003351D" w:rsidRDefault="006A4B35" w:rsidP="00783BF2">
      <w:pPr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1. Declaración de originalidad</w:t>
      </w:r>
    </w:p>
    <w:p w14:paraId="27CF197E" w14:textId="77777777" w:rsidR="0003351D" w:rsidRDefault="006A4B35" w:rsidP="00783BF2">
      <w:p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declaran que el trabajo presentado es </w:t>
      </w:r>
      <w:r>
        <w:rPr>
          <w:rFonts w:ascii="Roboto" w:eastAsia="Roboto" w:hAnsi="Roboto" w:cs="Roboto"/>
          <w:b/>
          <w:bCs/>
          <w:sz w:val="20"/>
          <w:szCs w:val="20"/>
        </w:rPr>
        <w:t>original</w:t>
      </w:r>
      <w:r>
        <w:rPr>
          <w:rFonts w:ascii="Roboto" w:eastAsia="Roboto" w:hAnsi="Roboto" w:cs="Roboto"/>
          <w:sz w:val="20"/>
          <w:szCs w:val="20"/>
        </w:rPr>
        <w:t>, que no infringe derechos de propiedad intelectual de terceros y que cuenta con las autorizaciones necesarias en caso de incluir información, datos, imágenes o materiales previamente publicados. Asimismo, manifiestan que todas las personas que contribuyeron significativamente al trabajo han sido debidamente reconocidas como autores o colaboradores.</w:t>
      </w:r>
    </w:p>
    <w:p w14:paraId="4F11CE10" w14:textId="77777777" w:rsidR="0003351D" w:rsidRDefault="006A4B35" w:rsidP="00783BF2">
      <w:pPr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2. Titularidad de los derechos</w:t>
      </w:r>
    </w:p>
    <w:p w14:paraId="791B2D1A" w14:textId="77777777" w:rsidR="0003351D" w:rsidRDefault="006A4B35" w:rsidP="00783BF2">
      <w:p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</w:t>
      </w:r>
      <w:r>
        <w:rPr>
          <w:rFonts w:ascii="Roboto" w:eastAsia="Roboto" w:hAnsi="Roboto" w:cs="Roboto"/>
          <w:b/>
          <w:bCs/>
          <w:sz w:val="20"/>
          <w:szCs w:val="20"/>
        </w:rPr>
        <w:t>conservan la titularidad de los derechos de autor y de propiedad intelectual</w:t>
      </w:r>
      <w:r>
        <w:rPr>
          <w:rFonts w:ascii="Roboto" w:eastAsia="Roboto" w:hAnsi="Roboto" w:cs="Roboto"/>
          <w:sz w:val="20"/>
          <w:szCs w:val="20"/>
        </w:rPr>
        <w:t xml:space="preserve"> sobre el contenido del resumen y sobre la investigación descrita en el mismo. La aceptación de esta declaración </w:t>
      </w:r>
      <w:r>
        <w:rPr>
          <w:rFonts w:ascii="Roboto" w:eastAsia="Roboto" w:hAnsi="Roboto" w:cs="Roboto"/>
          <w:b/>
          <w:bCs/>
          <w:sz w:val="20"/>
          <w:szCs w:val="20"/>
        </w:rPr>
        <w:t>no implica transferencia de derechos patrimoniales</w:t>
      </w:r>
      <w:r>
        <w:rPr>
          <w:rFonts w:ascii="Roboto" w:eastAsia="Roboto" w:hAnsi="Roboto" w:cs="Roboto"/>
          <w:sz w:val="20"/>
          <w:szCs w:val="20"/>
        </w:rPr>
        <w:t xml:space="preserve"> al organizador del congreso ni al sello editorial responsable de la publicación.</w:t>
      </w:r>
    </w:p>
    <w:p w14:paraId="229E30DD" w14:textId="77777777" w:rsidR="0003351D" w:rsidRDefault="006A4B35" w:rsidP="00783BF2">
      <w:pPr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3. Licencia de publicación</w:t>
      </w:r>
    </w:p>
    <w:p w14:paraId="29C54FD9" w14:textId="77777777" w:rsidR="0003351D" w:rsidRDefault="006A4B35" w:rsidP="00783BF2">
      <w:p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conceden al </w:t>
      </w:r>
      <w:r>
        <w:rPr>
          <w:rFonts w:ascii="Roboto" w:eastAsia="Roboto" w:hAnsi="Roboto" w:cs="Roboto"/>
          <w:b/>
          <w:bCs/>
          <w:sz w:val="20"/>
          <w:szCs w:val="20"/>
        </w:rPr>
        <w:t>Sello Editorial de la Universidad Anáhuac Mayab</w:t>
      </w:r>
      <w:r>
        <w:rPr>
          <w:rFonts w:ascii="Roboto" w:eastAsia="Roboto" w:hAnsi="Roboto" w:cs="Roboto"/>
          <w:sz w:val="20"/>
          <w:szCs w:val="20"/>
        </w:rPr>
        <w:t xml:space="preserve">, en su carácter de responsable de la edición de las memorias del evento, una </w:t>
      </w:r>
      <w:r>
        <w:rPr>
          <w:rFonts w:ascii="Roboto" w:eastAsia="Roboto" w:hAnsi="Roboto" w:cs="Roboto"/>
          <w:b/>
          <w:bCs/>
          <w:sz w:val="20"/>
          <w:szCs w:val="20"/>
        </w:rPr>
        <w:t>licencia no exclusiva, gratuita y por tiempo indefinido</w:t>
      </w:r>
      <w:r>
        <w:rPr>
          <w:rFonts w:ascii="Roboto" w:eastAsia="Roboto" w:hAnsi="Roboto" w:cs="Roboto"/>
          <w:sz w:val="20"/>
          <w:szCs w:val="20"/>
        </w:rPr>
        <w:t xml:space="preserve"> para:</w:t>
      </w:r>
    </w:p>
    <w:p w14:paraId="11950F34" w14:textId="77777777" w:rsidR="0003351D" w:rsidRDefault="006A4B35">
      <w:pPr>
        <w:numPr>
          <w:ilvl w:val="0"/>
          <w:numId w:val="1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Publicar el resumen como parte de las </w:t>
      </w:r>
      <w:r>
        <w:rPr>
          <w:rFonts w:ascii="Roboto" w:eastAsia="Roboto" w:hAnsi="Roboto" w:cs="Roboto"/>
          <w:b/>
          <w:bCs/>
          <w:sz w:val="20"/>
          <w:szCs w:val="20"/>
        </w:rPr>
        <w:t>Memorias del III Encuentro de Investigadores de la RIU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1E74E96D" w14:textId="77777777" w:rsidR="0003351D" w:rsidRDefault="006A4B35">
      <w:pPr>
        <w:numPr>
          <w:ilvl w:val="0"/>
          <w:numId w:val="1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Realizar las adaptaciones editoriales necesarias para su </w:t>
      </w:r>
      <w:r>
        <w:rPr>
          <w:rFonts w:ascii="Roboto" w:eastAsia="Roboto" w:hAnsi="Roboto" w:cs="Roboto"/>
          <w:b/>
          <w:bCs/>
          <w:sz w:val="20"/>
          <w:szCs w:val="20"/>
        </w:rPr>
        <w:t>corrección de estilo, maquetación y edición</w:t>
      </w:r>
      <w:r>
        <w:rPr>
          <w:rFonts w:ascii="Roboto" w:eastAsia="Roboto" w:hAnsi="Roboto" w:cs="Roboto"/>
          <w:sz w:val="20"/>
          <w:szCs w:val="20"/>
        </w:rPr>
        <w:t xml:space="preserve"> dentro del volumen de memorias.</w:t>
      </w:r>
    </w:p>
    <w:p w14:paraId="062BC288" w14:textId="77777777" w:rsidR="0003351D" w:rsidRDefault="006A4B35">
      <w:pPr>
        <w:numPr>
          <w:ilvl w:val="0"/>
          <w:numId w:val="1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Reproducir, distribuir y comunicar públicamente el contenido en </w:t>
      </w:r>
      <w:r>
        <w:rPr>
          <w:rFonts w:ascii="Roboto" w:eastAsia="Roboto" w:hAnsi="Roboto" w:cs="Roboto"/>
          <w:b/>
          <w:bCs/>
          <w:sz w:val="20"/>
          <w:szCs w:val="20"/>
        </w:rPr>
        <w:t>formatos impresos y digitales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57D29D44" w14:textId="77777777" w:rsidR="0003351D" w:rsidRDefault="006A4B35">
      <w:pPr>
        <w:numPr>
          <w:ilvl w:val="0"/>
          <w:numId w:val="1"/>
        </w:numPr>
        <w:spacing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Difundir la obra a través de </w:t>
      </w:r>
      <w:r>
        <w:rPr>
          <w:rFonts w:ascii="Roboto" w:eastAsia="Roboto" w:hAnsi="Roboto" w:cs="Roboto"/>
          <w:b/>
          <w:bCs/>
          <w:sz w:val="20"/>
          <w:szCs w:val="20"/>
        </w:rPr>
        <w:t>repositorios institucionales, bibliotecas digitales, plataformas académicas, bases de datos, sitios web institucionales y otros medios de difusión científica</w:t>
      </w:r>
      <w:r>
        <w:rPr>
          <w:rFonts w:ascii="Roboto" w:eastAsia="Roboto" w:hAnsi="Roboto" w:cs="Roboto"/>
          <w:sz w:val="20"/>
          <w:szCs w:val="20"/>
        </w:rPr>
        <w:t xml:space="preserve"> vinculados al congreso, a la Universidad Anáhuac Mayab o a la Red Internacional de Universidades </w:t>
      </w:r>
      <w:proofErr w:type="spellStart"/>
      <w:r>
        <w:rPr>
          <w:rFonts w:ascii="Roboto" w:eastAsia="Roboto" w:hAnsi="Roboto" w:cs="Roboto"/>
          <w:sz w:val="20"/>
          <w:szCs w:val="20"/>
        </w:rPr>
        <w:t>Regnum</w:t>
      </w:r>
      <w:proofErr w:type="spellEnd"/>
      <w:r>
        <w:rPr>
          <w:rFonts w:ascii="Roboto" w:eastAsia="Roboto" w:hAnsi="Roboto" w:cs="Roboto"/>
          <w:sz w:val="20"/>
          <w:szCs w:val="20"/>
        </w:rPr>
        <w:t xml:space="preserve"> Christi.</w:t>
      </w:r>
    </w:p>
    <w:p w14:paraId="45E82CF1" w14:textId="77777777" w:rsidR="0003351D" w:rsidRDefault="006A4B35" w:rsidP="00783BF2">
      <w:pPr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4. Alcance de la autorización</w:t>
      </w:r>
    </w:p>
    <w:p w14:paraId="77110153" w14:textId="77777777" w:rsidR="0003351D" w:rsidRDefault="006A4B35" w:rsidP="00783BF2">
      <w:p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La presente autorización se limita exclusivamente a la </w:t>
      </w:r>
      <w:r>
        <w:rPr>
          <w:rFonts w:ascii="Roboto" w:eastAsia="Roboto" w:hAnsi="Roboto" w:cs="Roboto"/>
          <w:b/>
          <w:bCs/>
          <w:sz w:val="20"/>
          <w:szCs w:val="20"/>
        </w:rPr>
        <w:t>publicación del resumen dentro de las memorias del congreso</w:t>
      </w:r>
      <w:r>
        <w:rPr>
          <w:rFonts w:ascii="Roboto" w:eastAsia="Roboto" w:hAnsi="Roboto" w:cs="Roboto"/>
          <w:sz w:val="20"/>
          <w:szCs w:val="20"/>
        </w:rPr>
        <w:t xml:space="preserve"> y no restringe el derecho de los autores a:</w:t>
      </w:r>
    </w:p>
    <w:p w14:paraId="626CBCF2" w14:textId="77777777" w:rsidR="0003351D" w:rsidRDefault="006A4B35">
      <w:pPr>
        <w:numPr>
          <w:ilvl w:val="0"/>
          <w:numId w:val="2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Publicar versiones ampliadas del trabajo en </w:t>
      </w:r>
      <w:r>
        <w:rPr>
          <w:rFonts w:ascii="Roboto" w:eastAsia="Roboto" w:hAnsi="Roboto" w:cs="Roboto"/>
          <w:b/>
          <w:bCs/>
          <w:sz w:val="20"/>
          <w:szCs w:val="20"/>
        </w:rPr>
        <w:t>revistas científicas, libros u otros medios académicos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00996A0F" w14:textId="77777777" w:rsidR="0003351D" w:rsidRDefault="006A4B35">
      <w:pPr>
        <w:numPr>
          <w:ilvl w:val="0"/>
          <w:numId w:val="2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Utilizar el contenido en </w:t>
      </w:r>
      <w:r>
        <w:rPr>
          <w:rFonts w:ascii="Roboto" w:eastAsia="Roboto" w:hAnsi="Roboto" w:cs="Roboto"/>
          <w:b/>
          <w:bCs/>
          <w:sz w:val="20"/>
          <w:szCs w:val="20"/>
        </w:rPr>
        <w:t>tesis, proyectos de investigación, reportes técnicos u otras publicaciones académicas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18866245" w14:textId="77777777" w:rsidR="0003351D" w:rsidRDefault="006A4B35">
      <w:pPr>
        <w:numPr>
          <w:ilvl w:val="0"/>
          <w:numId w:val="2"/>
        </w:numPr>
        <w:spacing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>Difundir su investigación en otros espacios científicos o de divulgación.</w:t>
      </w:r>
    </w:p>
    <w:p w14:paraId="7674B9F8" w14:textId="77777777" w:rsidR="0003351D" w:rsidRDefault="006A4B35" w:rsidP="00783BF2">
      <w:pPr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5. Responsabilidad del contenido</w:t>
      </w:r>
    </w:p>
    <w:p w14:paraId="770F60AE" w14:textId="77777777" w:rsidR="0003351D" w:rsidRDefault="006A4B35" w:rsidP="00783BF2">
      <w:p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asumen plena responsabilidad por el contenido del resumen, incluyendo la </w:t>
      </w:r>
      <w:r>
        <w:rPr>
          <w:rFonts w:ascii="Roboto" w:eastAsia="Roboto" w:hAnsi="Roboto" w:cs="Roboto"/>
          <w:b/>
          <w:bCs/>
          <w:sz w:val="20"/>
          <w:szCs w:val="20"/>
        </w:rPr>
        <w:t>veracidad de la información presentada, el cumplimiento de normas éticas de investigación y el respeto a derechos de terceros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626C967C" w14:textId="77777777" w:rsidR="00783BF2" w:rsidRDefault="00783BF2" w:rsidP="00783BF2">
      <w:pPr>
        <w:jc w:val="both"/>
        <w:rPr>
          <w:rFonts w:ascii="Roboto" w:eastAsia="Roboto" w:hAnsi="Roboto" w:cs="Roboto"/>
          <w:sz w:val="20"/>
          <w:szCs w:val="20"/>
        </w:rPr>
      </w:pPr>
    </w:p>
    <w:p w14:paraId="23FCE5EE" w14:textId="77777777" w:rsidR="0003351D" w:rsidRDefault="006A4B35" w:rsidP="00783BF2">
      <w:pPr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6. Aceptación de la declaración</w:t>
      </w:r>
    </w:p>
    <w:p w14:paraId="380D9289" w14:textId="77777777" w:rsidR="0003351D" w:rsidRDefault="006A4B35" w:rsidP="00783BF2">
      <w:p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El envío del resumen mediante el sistema o formato oficial del congreso </w:t>
      </w:r>
      <w:r>
        <w:rPr>
          <w:rFonts w:ascii="Roboto" w:eastAsia="Roboto" w:hAnsi="Roboto" w:cs="Roboto"/>
          <w:b/>
          <w:bCs/>
          <w:sz w:val="20"/>
          <w:szCs w:val="20"/>
        </w:rPr>
        <w:t>constituye evidencia de que todos los autores conocen y aceptan los términos de la presente declaración y autorización de publicación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0C380FFC" w14:textId="77777777" w:rsidR="00783BF2" w:rsidRDefault="00783BF2" w:rsidP="00783BF2">
      <w:pPr>
        <w:jc w:val="both"/>
        <w:rPr>
          <w:rFonts w:ascii="Roboto" w:eastAsia="Roboto" w:hAnsi="Roboto" w:cs="Roboto"/>
          <w:sz w:val="20"/>
          <w:szCs w:val="20"/>
        </w:rPr>
      </w:pPr>
    </w:p>
    <w:p w14:paraId="7BBB58A6" w14:textId="25102F7E" w:rsidR="0003351D" w:rsidRDefault="006A4B35" w:rsidP="00783BF2">
      <w:pPr>
        <w:jc w:val="both"/>
        <w:rPr>
          <w:rFonts w:ascii="Roboto" w:eastAsia="Roboto" w:hAnsi="Roboto" w:cs="Roboto"/>
          <w:sz w:val="20"/>
          <w:szCs w:val="20"/>
        </w:rPr>
      </w:pPr>
      <w:r w:rsidRPr="004A6362">
        <w:rPr>
          <w:rFonts w:ascii="Roboto" w:eastAsia="Roboto" w:hAnsi="Roboto" w:cs="Roboto"/>
          <w:b/>
          <w:bCs/>
          <w:sz w:val="20"/>
          <w:szCs w:val="20"/>
        </w:rPr>
        <w:t>(X)</w:t>
      </w:r>
      <w:r>
        <w:rPr>
          <w:rFonts w:ascii="Roboto" w:eastAsia="Roboto" w:hAnsi="Roboto" w:cs="Roboto"/>
          <w:sz w:val="20"/>
          <w:szCs w:val="20"/>
        </w:rPr>
        <w:t xml:space="preserve">  Declaro que he leído y acepto los términos de esta declaración y autorización de publicación.</w:t>
      </w:r>
    </w:p>
    <w:p w14:paraId="24EA67F3" w14:textId="77777777" w:rsidR="00783BF2" w:rsidRDefault="00783BF2" w:rsidP="00783BF2">
      <w:pPr>
        <w:jc w:val="both"/>
        <w:rPr>
          <w:rFonts w:ascii="Roboto" w:eastAsia="Roboto" w:hAnsi="Roboto" w:cs="Roboto"/>
          <w:sz w:val="20"/>
          <w:szCs w:val="20"/>
        </w:rPr>
      </w:pPr>
    </w:p>
    <w:p w14:paraId="4A087A58" w14:textId="77777777" w:rsidR="00CE7C5F" w:rsidRDefault="006A4B35" w:rsidP="00783BF2">
      <w:pPr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Autor responsable:</w:t>
      </w:r>
      <w:r w:rsidR="00CE7C5F">
        <w:rPr>
          <w:rFonts w:ascii="Roboto" w:eastAsia="Roboto" w:hAnsi="Roboto" w:cs="Roboto"/>
          <w:b/>
          <w:bCs/>
          <w:sz w:val="20"/>
          <w:szCs w:val="20"/>
        </w:rPr>
        <w:t xml:space="preserve"> </w:t>
      </w:r>
      <w:r w:rsidR="00CE7C5F" w:rsidRPr="00CE7C5F">
        <w:rPr>
          <w:rFonts w:ascii="Roboto" w:eastAsia="Roboto" w:hAnsi="Roboto" w:cs="Roboto"/>
          <w:sz w:val="20"/>
          <w:szCs w:val="20"/>
        </w:rPr>
        <w:t>Dr. Marcos Meneses Mayo</w:t>
      </w:r>
      <w:r w:rsidRPr="00CE7C5F">
        <w:rPr>
          <w:rFonts w:ascii="Roboto" w:eastAsia="Roboto" w:hAnsi="Roboto" w:cs="Roboto"/>
          <w:sz w:val="20"/>
          <w:szCs w:val="20"/>
        </w:rPr>
        <w:br/>
      </w:r>
      <w:r>
        <w:rPr>
          <w:rFonts w:ascii="Roboto" w:eastAsia="Roboto" w:hAnsi="Roboto" w:cs="Roboto"/>
          <w:b/>
          <w:bCs/>
          <w:sz w:val="20"/>
          <w:szCs w:val="20"/>
        </w:rPr>
        <w:t>Institución:</w:t>
      </w:r>
      <w:r w:rsidR="00CE7C5F">
        <w:rPr>
          <w:rFonts w:ascii="Roboto" w:eastAsia="Roboto" w:hAnsi="Roboto" w:cs="Roboto"/>
          <w:b/>
          <w:bCs/>
          <w:sz w:val="20"/>
          <w:szCs w:val="20"/>
        </w:rPr>
        <w:t xml:space="preserve"> </w:t>
      </w:r>
      <w:r w:rsidR="00CE7C5F" w:rsidRPr="00CE7C5F">
        <w:rPr>
          <w:rFonts w:ascii="Roboto" w:eastAsia="Roboto" w:hAnsi="Roboto" w:cs="Roboto"/>
          <w:sz w:val="20"/>
          <w:szCs w:val="20"/>
        </w:rPr>
        <w:t>Universidad Anáhuac México</w:t>
      </w:r>
    </w:p>
    <w:p w14:paraId="5D44D210" w14:textId="14638C42" w:rsidR="0003351D" w:rsidRDefault="006A4B35" w:rsidP="00783BF2">
      <w:pPr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Título del trabajo con autores:</w:t>
      </w:r>
    </w:p>
    <w:p w14:paraId="2DB75D18" w14:textId="26D91A56" w:rsidR="00836EBA" w:rsidRDefault="00836EBA" w:rsidP="00836EBA">
      <w:pPr>
        <w:jc w:val="both"/>
        <w:rPr>
          <w:rFonts w:ascii="Roboto" w:eastAsia="Roboto" w:hAnsi="Roboto" w:cs="Roboto"/>
          <w:sz w:val="20"/>
          <w:szCs w:val="20"/>
        </w:rPr>
      </w:pPr>
      <w:r w:rsidRPr="00836EBA">
        <w:rPr>
          <w:rFonts w:ascii="Roboto" w:eastAsia="Roboto" w:hAnsi="Roboto" w:cs="Roboto"/>
          <w:sz w:val="20"/>
          <w:szCs w:val="20"/>
        </w:rPr>
        <w:t xml:space="preserve">ALIMENTOS DEL FUTURO: INNOVACIÓN Y DESARROLLO DE </w:t>
      </w:r>
      <w:r w:rsidR="0091588A">
        <w:rPr>
          <w:rFonts w:ascii="Roboto" w:eastAsia="Roboto" w:hAnsi="Roboto" w:cs="Roboto"/>
          <w:sz w:val="20"/>
          <w:szCs w:val="20"/>
        </w:rPr>
        <w:t xml:space="preserve">UN </w:t>
      </w:r>
      <w:r w:rsidRPr="00836EBA">
        <w:rPr>
          <w:rFonts w:ascii="Roboto" w:eastAsia="Roboto" w:hAnsi="Roboto" w:cs="Roboto"/>
          <w:sz w:val="20"/>
          <w:szCs w:val="20"/>
        </w:rPr>
        <w:t>PRODUCTO CON POTENCIAL PROTEICO Y FUNCIONAL</w:t>
      </w:r>
      <w:r>
        <w:rPr>
          <w:rFonts w:ascii="Roboto" w:eastAsia="Roboto" w:hAnsi="Roboto" w:cs="Roboto"/>
          <w:sz w:val="20"/>
          <w:szCs w:val="20"/>
        </w:rPr>
        <w:t xml:space="preserve">. </w:t>
      </w:r>
      <w:r w:rsidRPr="00836EBA">
        <w:rPr>
          <w:rFonts w:ascii="Roboto" w:eastAsia="Roboto" w:hAnsi="Roboto" w:cs="Roboto"/>
          <w:sz w:val="20"/>
          <w:szCs w:val="20"/>
        </w:rPr>
        <w:t>Navarrete-Garduño E.1, Santiago Ortíz M.M. (ORCID: 0000-0002-7446-3337)1, Morris Acevedo H.J (ORCID: 0000-0002-3916-8594-) 2, y Meneses-Mayo M (ORCID: 0000-0001-7381-6690)1*</w:t>
      </w:r>
    </w:p>
    <w:sectPr w:rsidR="00836EBA">
      <w:pgSz w:w="11906" w:h="16838"/>
      <w:pgMar w:top="1134" w:right="851" w:bottom="1134" w:left="851" w:header="357" w:footer="720" w:gutter="0"/>
      <w:cols w:space="720" w:equalWidth="0">
        <w:col w:w="10203" w:space="0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B1EFDC" w14:textId="77777777" w:rsidR="002B6D89" w:rsidRDefault="006A4B35">
      <w:r>
        <w:separator/>
      </w:r>
    </w:p>
  </w:endnote>
  <w:endnote w:type="continuationSeparator" w:id="0">
    <w:p w14:paraId="66442442" w14:textId="77777777" w:rsidR="002B6D89" w:rsidRDefault="006A4B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CB6AB3FF-D7F6-4EA8-AACE-EFFE5156EC0B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2" w:fontKey="{5902D4C2-8E68-4704-8355-0AD87343CFEE}"/>
  </w:font>
  <w:font w:name="Roboto">
    <w:altName w:val="Arial"/>
    <w:panose1 w:val="02000000000000000000"/>
    <w:charset w:val="00"/>
    <w:family w:val="auto"/>
    <w:pitch w:val="variable"/>
    <w:sig w:usb0="E00002FF" w:usb1="5000205B" w:usb2="00000020" w:usb3="00000000" w:csb0="0000019F" w:csb1="00000000"/>
    <w:embedRegular r:id="rId3" w:fontKey="{7DE664A0-BAB9-49A7-B16C-5A3C47DB206F}"/>
    <w:embedBold r:id="rId4" w:fontKey="{A92677E2-6674-4EB4-A014-48AE8EC6E35A}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  <w:embedRegular r:id="rId5" w:fontKey="{095515AD-4E73-4B87-A59E-65A70F100B5B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295560" w14:textId="77777777" w:rsidR="002B6D89" w:rsidRDefault="006A4B35">
      <w:r>
        <w:separator/>
      </w:r>
    </w:p>
  </w:footnote>
  <w:footnote w:type="continuationSeparator" w:id="0">
    <w:p w14:paraId="28B3EC75" w14:textId="77777777" w:rsidR="002B6D89" w:rsidRDefault="006A4B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9C6492" w14:textId="77777777" w:rsidR="0003351D" w:rsidRDefault="0003351D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="Roboto" w:eastAsia="Roboto" w:hAnsi="Roboto" w:cs="Roboto"/>
      </w:rPr>
    </w:pPr>
  </w:p>
  <w:tbl>
    <w:tblPr>
      <w:tblStyle w:val="a2"/>
      <w:tblW w:w="6306" w:type="dxa"/>
      <w:jc w:val="center"/>
      <w:tblInd w:w="0" w:type="dxa"/>
      <w:tblLayout w:type="fixed"/>
      <w:tblLook w:val="0400" w:firstRow="0" w:lastRow="0" w:firstColumn="0" w:lastColumn="0" w:noHBand="0" w:noVBand="1"/>
    </w:tblPr>
    <w:tblGrid>
      <w:gridCol w:w="6306"/>
    </w:tblGrid>
    <w:tr w:rsidR="0003351D" w14:paraId="7C03BF89" w14:textId="77777777">
      <w:trPr>
        <w:trHeight w:val="345"/>
        <w:jc w:val="center"/>
      </w:trPr>
      <w:tc>
        <w:tcPr>
          <w:tcW w:w="6306" w:type="dxa"/>
          <w:vAlign w:val="center"/>
        </w:tcPr>
        <w:p w14:paraId="0FCB0ECE" w14:textId="77777777" w:rsidR="0003351D" w:rsidRDefault="0003351D">
          <w:pPr>
            <w:jc w:val="center"/>
            <w:rPr>
              <w:i/>
              <w:iCs/>
              <w:sz w:val="18"/>
              <w:szCs w:val="18"/>
            </w:rPr>
          </w:pPr>
        </w:p>
      </w:tc>
    </w:tr>
  </w:tbl>
  <w:p w14:paraId="36D7EEA5" w14:textId="77777777" w:rsidR="0003351D" w:rsidRDefault="0003351D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rPr>
        <w:rFonts w:ascii="Calibri" w:eastAsia="Calibri" w:hAnsi="Calibri" w:cs="Calibri"/>
        <w:color w:val="000000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0F7117"/>
    <w:multiLevelType w:val="hybridMultilevel"/>
    <w:tmpl w:val="4992EDF0"/>
    <w:lvl w:ilvl="0" w:tplc="08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7D799F"/>
    <w:multiLevelType w:val="hybridMultilevel"/>
    <w:tmpl w:val="37F408B6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184687E"/>
    <w:multiLevelType w:val="multilevel"/>
    <w:tmpl w:val="E58E241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6D996574"/>
    <w:multiLevelType w:val="multilevel"/>
    <w:tmpl w:val="B9DA5BB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351D"/>
    <w:rsid w:val="0001405D"/>
    <w:rsid w:val="00016EA8"/>
    <w:rsid w:val="0003351D"/>
    <w:rsid w:val="00045901"/>
    <w:rsid w:val="000B258B"/>
    <w:rsid w:val="000D5055"/>
    <w:rsid w:val="000E00A6"/>
    <w:rsid w:val="000E3AC8"/>
    <w:rsid w:val="000E5B76"/>
    <w:rsid w:val="000F0516"/>
    <w:rsid w:val="001262CA"/>
    <w:rsid w:val="00161071"/>
    <w:rsid w:val="00167ACC"/>
    <w:rsid w:val="001755E1"/>
    <w:rsid w:val="001902C1"/>
    <w:rsid w:val="001E41BD"/>
    <w:rsid w:val="00236562"/>
    <w:rsid w:val="0024095C"/>
    <w:rsid w:val="0029579D"/>
    <w:rsid w:val="002B6D89"/>
    <w:rsid w:val="00341968"/>
    <w:rsid w:val="00381D2C"/>
    <w:rsid w:val="003F2CF1"/>
    <w:rsid w:val="00424F98"/>
    <w:rsid w:val="0043102D"/>
    <w:rsid w:val="00467F55"/>
    <w:rsid w:val="004A5E62"/>
    <w:rsid w:val="004A6362"/>
    <w:rsid w:val="004D13CA"/>
    <w:rsid w:val="00522786"/>
    <w:rsid w:val="005418F0"/>
    <w:rsid w:val="005610F6"/>
    <w:rsid w:val="005A6584"/>
    <w:rsid w:val="005C1599"/>
    <w:rsid w:val="005C199C"/>
    <w:rsid w:val="005D0334"/>
    <w:rsid w:val="00603E04"/>
    <w:rsid w:val="00614FEE"/>
    <w:rsid w:val="00640666"/>
    <w:rsid w:val="006559A7"/>
    <w:rsid w:val="00664986"/>
    <w:rsid w:val="006A4B35"/>
    <w:rsid w:val="00725352"/>
    <w:rsid w:val="00755E9D"/>
    <w:rsid w:val="00783BF2"/>
    <w:rsid w:val="00836EBA"/>
    <w:rsid w:val="00844D4E"/>
    <w:rsid w:val="0086737C"/>
    <w:rsid w:val="00883F65"/>
    <w:rsid w:val="008A6056"/>
    <w:rsid w:val="008B68E7"/>
    <w:rsid w:val="008F55CA"/>
    <w:rsid w:val="0091588A"/>
    <w:rsid w:val="009300E7"/>
    <w:rsid w:val="009660FB"/>
    <w:rsid w:val="0097009C"/>
    <w:rsid w:val="009D1B3B"/>
    <w:rsid w:val="009F3293"/>
    <w:rsid w:val="00A06912"/>
    <w:rsid w:val="00A125F8"/>
    <w:rsid w:val="00A20AC0"/>
    <w:rsid w:val="00A237DD"/>
    <w:rsid w:val="00A247C2"/>
    <w:rsid w:val="00AB23C8"/>
    <w:rsid w:val="00AE3017"/>
    <w:rsid w:val="00B0762F"/>
    <w:rsid w:val="00B31ED7"/>
    <w:rsid w:val="00B37099"/>
    <w:rsid w:val="00B41620"/>
    <w:rsid w:val="00B43D41"/>
    <w:rsid w:val="00C04F66"/>
    <w:rsid w:val="00C36FD7"/>
    <w:rsid w:val="00C47FAB"/>
    <w:rsid w:val="00C919FD"/>
    <w:rsid w:val="00CB0D4D"/>
    <w:rsid w:val="00CE0E71"/>
    <w:rsid w:val="00CE7C5F"/>
    <w:rsid w:val="00CE7D3C"/>
    <w:rsid w:val="00D1537D"/>
    <w:rsid w:val="00D70FAB"/>
    <w:rsid w:val="00D73966"/>
    <w:rsid w:val="00D81745"/>
    <w:rsid w:val="00D96120"/>
    <w:rsid w:val="00DA677D"/>
    <w:rsid w:val="00E209C9"/>
    <w:rsid w:val="00E53C6D"/>
    <w:rsid w:val="00EE12F5"/>
    <w:rsid w:val="00F26A4E"/>
    <w:rsid w:val="00F32EBA"/>
    <w:rsid w:val="00F74E50"/>
    <w:rsid w:val="00FB1EA4"/>
    <w:rsid w:val="00FC0582"/>
    <w:rsid w:val="00FC0DCC"/>
    <w:rsid w:val="00FC6D79"/>
    <w:rsid w:val="00FC7A43"/>
    <w:rsid w:val="00FF0D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  <w14:docId w14:val="3E8E8C10"/>
  <w15:docId w15:val="{CD0B2418-8E52-4216-ABB6-59C36713E3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es-MX" w:eastAsia="es-MX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5625FC"/>
    <w:pPr>
      <w:tabs>
        <w:tab w:val="center" w:pos="4320"/>
        <w:tab w:val="right" w:pos="8640"/>
      </w:tabs>
    </w:pPr>
    <w:rPr>
      <w:rFonts w:asciiTheme="minorHAnsi" w:eastAsiaTheme="minorHAnsi" w:hAnsiTheme="minorHAnsi" w:cstheme="minorBidi"/>
      <w:sz w:val="22"/>
      <w:szCs w:val="22"/>
      <w:lang w:val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5625FC"/>
    <w:rPr>
      <w:lang w:val="en-US"/>
    </w:rPr>
  </w:style>
  <w:style w:type="paragraph" w:customStyle="1" w:styleId="AUTHORSNAMES">
    <w:name w:val="AUTHORS NAMES"/>
    <w:basedOn w:val="Normal"/>
    <w:qFormat/>
    <w:rsid w:val="005625FC"/>
    <w:pPr>
      <w:spacing w:before="120" w:after="120" w:line="240" w:lineRule="atLeast"/>
    </w:pPr>
    <w:rPr>
      <w:b/>
      <w:sz w:val="22"/>
      <w:szCs w:val="20"/>
    </w:rPr>
  </w:style>
  <w:style w:type="paragraph" w:customStyle="1" w:styleId="AFFILIATIONS">
    <w:name w:val="AFFILIATIONS"/>
    <w:basedOn w:val="Normal"/>
    <w:qFormat/>
    <w:rsid w:val="005625FC"/>
    <w:pPr>
      <w:spacing w:line="240" w:lineRule="atLeast"/>
    </w:pPr>
    <w:rPr>
      <w:sz w:val="18"/>
      <w:szCs w:val="20"/>
      <w:vertAlign w:val="superscript"/>
      <w:lang w:val="en-US"/>
    </w:rPr>
  </w:style>
  <w:style w:type="paragraph" w:styleId="Textocomentario">
    <w:name w:val="annotation text"/>
    <w:basedOn w:val="Normal"/>
    <w:link w:val="TextocomentarioCar"/>
    <w:rsid w:val="005625FC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5625FC"/>
    <w:rPr>
      <w:rFonts w:ascii="Times New Roman" w:eastAsia="Times New Roman" w:hAnsi="Times New Roman" w:cs="Times New Roman"/>
      <w:sz w:val="20"/>
      <w:szCs w:val="20"/>
      <w:lang w:val="tr-TR" w:eastAsia="tr-TR"/>
    </w:rPr>
  </w:style>
  <w:style w:type="character" w:styleId="Hipervnculo">
    <w:name w:val="Hyperlink"/>
    <w:basedOn w:val="Fuentedeprrafopredeter"/>
    <w:uiPriority w:val="99"/>
    <w:unhideWhenUsed/>
    <w:rsid w:val="005625FC"/>
    <w:rPr>
      <w:color w:val="0563C1" w:themeColor="hyperlink"/>
      <w:u w:val="single"/>
    </w:rPr>
  </w:style>
  <w:style w:type="paragraph" w:styleId="Piedepgina">
    <w:name w:val="footer"/>
    <w:basedOn w:val="Normal"/>
    <w:link w:val="PiedepginaCar"/>
    <w:uiPriority w:val="99"/>
    <w:unhideWhenUsed/>
    <w:rsid w:val="00B12BB3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12BB3"/>
    <w:rPr>
      <w:rFonts w:ascii="Times New Roman" w:eastAsia="Times New Roman" w:hAnsi="Times New Roman" w:cs="Times New Roman"/>
      <w:sz w:val="24"/>
      <w:szCs w:val="24"/>
      <w:lang w:val="tr-TR" w:eastAsia="tr-TR"/>
    </w:rPr>
  </w:style>
  <w:style w:type="character" w:styleId="Mencinsinresolver">
    <w:name w:val="Unresolved Mention"/>
    <w:basedOn w:val="Fuentedeprrafopredeter"/>
    <w:uiPriority w:val="99"/>
    <w:semiHidden/>
    <w:unhideWhenUsed/>
    <w:rsid w:val="00AC5917"/>
    <w:rPr>
      <w:color w:val="605E5C"/>
      <w:shd w:val="clear" w:color="auto" w:fill="E1DFDD"/>
    </w:rPr>
  </w:style>
  <w:style w:type="table" w:customStyle="1" w:styleId="a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1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Prrafodelista">
    <w:name w:val="List Paragraph"/>
    <w:basedOn w:val="Normal"/>
    <w:uiPriority w:val="34"/>
    <w:qFormat/>
    <w:rsid w:val="008673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353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doi.org/10.3390/foods14040663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ljXbelLgG65gZF2QnhxRlAtOTng==">CgMxLjA4AHIhMVVnbmZxNjZHV2Z0N2NLeFRUSEl4WjFxMVQ0MkVYSkYx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1056</Words>
  <Characters>5808</Characters>
  <Application>Microsoft Office Word</Application>
  <DocSecurity>0</DocSecurity>
  <Lines>48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Mariana Berenice González Leija</dc:creator>
  <cp:lastModifiedBy>Marcos Meneses Mayo</cp:lastModifiedBy>
  <cp:revision>2</cp:revision>
  <dcterms:created xsi:type="dcterms:W3CDTF">2026-03-27T16:21:00Z</dcterms:created>
  <dcterms:modified xsi:type="dcterms:W3CDTF">2026-03-27T16:21:00Z</dcterms:modified>
</cp:coreProperties>
</file>