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547F8" w14:textId="0DF42102" w:rsidR="001318B3" w:rsidRDefault="00351F05">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 xml:space="preserve">Las dinámicas y consideraciones relacionadas al </w:t>
      </w:r>
      <w:r w:rsidR="00F7474C">
        <w:rPr>
          <w:rFonts w:ascii="Roboto" w:eastAsia="Roboto" w:hAnsi="Roboto" w:cs="Roboto"/>
          <w:b/>
          <w:color w:val="000000"/>
        </w:rPr>
        <w:t>consumo</w:t>
      </w:r>
      <w:r>
        <w:rPr>
          <w:rFonts w:ascii="Roboto" w:eastAsia="Roboto" w:hAnsi="Roboto" w:cs="Roboto"/>
          <w:b/>
          <w:color w:val="000000"/>
        </w:rPr>
        <w:t xml:space="preserve"> problemático de pornografía por hombres</w:t>
      </w:r>
    </w:p>
    <w:p w14:paraId="2656DE12" w14:textId="72D696F0" w:rsidR="001318B3" w:rsidRDefault="00351F05">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 xml:space="preserve">Anderson T. </w:t>
      </w:r>
    </w:p>
    <w:p w14:paraId="6D921E5F" w14:textId="035693C3" w:rsidR="001318B3" w:rsidRPr="00351F05" w:rsidRDefault="00351F05">
      <w:pPr>
        <w:pBdr>
          <w:top w:val="nil"/>
          <w:left w:val="nil"/>
          <w:bottom w:val="nil"/>
          <w:right w:val="nil"/>
          <w:between w:val="nil"/>
        </w:pBdr>
        <w:jc w:val="center"/>
        <w:rPr>
          <w:rFonts w:ascii="Roboto" w:eastAsia="Roboto" w:hAnsi="Roboto" w:cs="Roboto"/>
          <w:color w:val="000000"/>
          <w:sz w:val="18"/>
          <w:szCs w:val="18"/>
          <w:vertAlign w:val="superscript"/>
          <w:lang w:val="en-US"/>
        </w:rPr>
      </w:pPr>
      <w:r w:rsidRPr="00351F05">
        <w:rPr>
          <w:rFonts w:ascii="Roboto" w:eastAsia="Roboto" w:hAnsi="Roboto" w:cs="Roboto"/>
          <w:color w:val="000000"/>
          <w:sz w:val="18"/>
          <w:szCs w:val="18"/>
          <w:lang w:val="en-US"/>
        </w:rPr>
        <w:t>Divine Mercy University</w:t>
      </w:r>
    </w:p>
    <w:p w14:paraId="44BE474D" w14:textId="6A1EE260" w:rsidR="001318B3" w:rsidRPr="00351F05" w:rsidRDefault="00351F05">
      <w:pPr>
        <w:jc w:val="center"/>
        <w:rPr>
          <w:rFonts w:ascii="Roboto" w:eastAsia="Roboto" w:hAnsi="Roboto" w:cs="Roboto"/>
          <w:sz w:val="18"/>
          <w:szCs w:val="18"/>
          <w:lang w:val="en-US"/>
        </w:rPr>
      </w:pPr>
      <w:r w:rsidRPr="00351F05">
        <w:rPr>
          <w:rFonts w:ascii="Roboto" w:eastAsia="Roboto" w:hAnsi="Roboto" w:cs="Roboto"/>
          <w:sz w:val="18"/>
          <w:szCs w:val="18"/>
          <w:lang w:val="en-US"/>
        </w:rPr>
        <w:t>th</w:t>
      </w:r>
      <w:r>
        <w:rPr>
          <w:rFonts w:ascii="Roboto" w:eastAsia="Roboto" w:hAnsi="Roboto" w:cs="Roboto"/>
          <w:sz w:val="18"/>
          <w:szCs w:val="18"/>
          <w:lang w:val="en-US"/>
        </w:rPr>
        <w:t>omas.anderson@divinemercy.edu</w:t>
      </w:r>
    </w:p>
    <w:p w14:paraId="52C2393A" w14:textId="77777777" w:rsidR="001318B3" w:rsidRDefault="004915EE">
      <w:pPr>
        <w:spacing w:before="60"/>
        <w:jc w:val="center"/>
        <w:rPr>
          <w:rFonts w:ascii="Roboto" w:eastAsia="Roboto" w:hAnsi="Roboto" w:cs="Roboto"/>
          <w:sz w:val="18"/>
          <w:szCs w:val="18"/>
        </w:rPr>
        <w:sectPr w:rsidR="001318B3">
          <w:headerReference w:type="default" r:id="rId8"/>
          <w:pgSz w:w="11906" w:h="16838"/>
          <w:pgMar w:top="851" w:right="851" w:bottom="828" w:left="851" w:header="357" w:footer="720" w:gutter="0"/>
          <w:pgNumType w:start="1"/>
          <w:cols w:space="720"/>
        </w:sectPr>
      </w:pPr>
      <w:r>
        <w:pict w14:anchorId="00D232C8">
          <v:rect id="_x0000_i1025" style="width:0;height:1.5pt" o:hralign="center" o:hrstd="t" o:hr="t" fillcolor="#a0a0a0" stroked="f"/>
        </w:pict>
      </w:r>
    </w:p>
    <w:p w14:paraId="001A4143" w14:textId="56A4F2DC" w:rsidR="001318B3" w:rsidRDefault="002778F3">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RESUMEN</w:t>
      </w:r>
    </w:p>
    <w:p w14:paraId="486A31D9" w14:textId="65E14C8A" w:rsidR="001318B3" w:rsidRPr="00D33E94" w:rsidRDefault="00895F3B">
      <w:pPr>
        <w:pBdr>
          <w:top w:val="nil"/>
          <w:left w:val="nil"/>
          <w:bottom w:val="nil"/>
          <w:right w:val="nil"/>
          <w:between w:val="nil"/>
        </w:pBdr>
        <w:jc w:val="both"/>
        <w:rPr>
          <w:rFonts w:ascii="Roboto" w:eastAsia="Roboto" w:hAnsi="Roboto" w:cs="Roboto"/>
          <w:b/>
          <w:color w:val="000000"/>
          <w:sz w:val="20"/>
          <w:szCs w:val="20"/>
        </w:rPr>
      </w:pPr>
      <w:r w:rsidRPr="00D33E94">
        <w:rPr>
          <w:rFonts w:ascii="Roboto" w:eastAsia="Roboto" w:hAnsi="Roboto" w:cs="Roboto"/>
          <w:color w:val="000000"/>
          <w:sz w:val="20"/>
          <w:szCs w:val="20"/>
        </w:rPr>
        <w:t xml:space="preserve">El uso de pornografía ha </w:t>
      </w:r>
      <w:r w:rsidR="00DA4C31">
        <w:rPr>
          <w:rFonts w:ascii="Roboto" w:eastAsia="Roboto" w:hAnsi="Roboto" w:cs="Roboto"/>
          <w:color w:val="000000"/>
          <w:sz w:val="20"/>
          <w:szCs w:val="20"/>
        </w:rPr>
        <w:t>aumentado drásticamente</w:t>
      </w:r>
      <w:r w:rsidRPr="00D33E94">
        <w:rPr>
          <w:rFonts w:ascii="Roboto" w:eastAsia="Roboto" w:hAnsi="Roboto" w:cs="Roboto"/>
          <w:color w:val="000000"/>
          <w:sz w:val="20"/>
          <w:szCs w:val="20"/>
        </w:rPr>
        <w:t xml:space="preserve"> en los últimos años, así como el número de hombres cuyo consumo de pornografía impacta gravemente en sus vidas. Se puede identificar la influencia de los avances tecnológicos que facilitan este consumo. Existen varios tratamientos basados en evidencia, como la terapia cognitivo-conductual y la terapia de aceptación y compromiso, que han demostrado su eficacia. Sin embargo, una visión más amplia de la persona, que incorpore la dimensión espiritual y el entorno social, puede contribuir a un tratamiento más integral.</w:t>
      </w:r>
    </w:p>
    <w:p w14:paraId="135C85E3" w14:textId="77777777" w:rsidR="00895F3B" w:rsidRPr="00D33E94" w:rsidRDefault="00895F3B">
      <w:pPr>
        <w:pBdr>
          <w:top w:val="nil"/>
          <w:left w:val="nil"/>
          <w:bottom w:val="nil"/>
          <w:right w:val="nil"/>
          <w:between w:val="nil"/>
        </w:pBdr>
        <w:jc w:val="both"/>
        <w:rPr>
          <w:rFonts w:ascii="Roboto" w:eastAsia="Roboto" w:hAnsi="Roboto" w:cs="Roboto"/>
          <w:b/>
          <w:color w:val="000000"/>
          <w:sz w:val="20"/>
          <w:szCs w:val="20"/>
        </w:rPr>
      </w:pPr>
    </w:p>
    <w:p w14:paraId="740483EA" w14:textId="433E9046" w:rsidR="00A65DBF" w:rsidRPr="00D33E94" w:rsidRDefault="008A638C">
      <w:pPr>
        <w:pBdr>
          <w:top w:val="nil"/>
          <w:left w:val="nil"/>
          <w:bottom w:val="nil"/>
          <w:right w:val="nil"/>
          <w:between w:val="nil"/>
        </w:pBdr>
        <w:jc w:val="both"/>
        <w:rPr>
          <w:rFonts w:ascii="Roboto" w:eastAsia="Roboto" w:hAnsi="Roboto" w:cs="Roboto"/>
          <w:b/>
          <w:color w:val="000000"/>
          <w:sz w:val="20"/>
          <w:szCs w:val="20"/>
        </w:rPr>
      </w:pPr>
      <w:r w:rsidRPr="00D33E94">
        <w:rPr>
          <w:noProof/>
        </w:rPr>
        <w:drawing>
          <wp:inline distT="0" distB="0" distL="0" distR="0" wp14:anchorId="5231A578" wp14:editId="33D1BDF9">
            <wp:extent cx="3093720" cy="1836420"/>
            <wp:effectExtent l="0" t="0" r="11430" b="11430"/>
            <wp:docPr id="598845623" name="Chart 1">
              <a:extLst xmlns:a="http://schemas.openxmlformats.org/drawingml/2006/main">
                <a:ext uri="{FF2B5EF4-FFF2-40B4-BE49-F238E27FC236}">
                  <a16:creationId xmlns:a16="http://schemas.microsoft.com/office/drawing/2014/main" id="{04E4805C-CA12-A22D-4762-119D5FB549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CD22FCA" w14:textId="7416E984" w:rsidR="008A638C" w:rsidRPr="00D33E94" w:rsidRDefault="008A638C">
      <w:pPr>
        <w:pBdr>
          <w:top w:val="nil"/>
          <w:left w:val="nil"/>
          <w:bottom w:val="nil"/>
          <w:right w:val="nil"/>
          <w:between w:val="nil"/>
        </w:pBdr>
        <w:jc w:val="both"/>
        <w:rPr>
          <w:rFonts w:ascii="Roboto" w:eastAsia="Roboto" w:hAnsi="Roboto" w:cs="Roboto"/>
          <w:sz w:val="20"/>
          <w:szCs w:val="20"/>
        </w:rPr>
      </w:pPr>
      <w:r w:rsidRPr="00D33E94">
        <w:rPr>
          <w:rFonts w:ascii="Roboto" w:eastAsia="Roboto" w:hAnsi="Roboto" w:cs="Roboto"/>
          <w:b/>
          <w:sz w:val="20"/>
          <w:szCs w:val="20"/>
        </w:rPr>
        <w:t>Figura 1</w:t>
      </w:r>
      <w:r w:rsidRPr="00D33E94">
        <w:rPr>
          <w:rFonts w:ascii="Roboto" w:eastAsia="Roboto" w:hAnsi="Roboto" w:cs="Roboto"/>
          <w:sz w:val="20"/>
          <w:szCs w:val="20"/>
        </w:rPr>
        <w:t xml:space="preserve">. </w:t>
      </w:r>
      <w:r w:rsidR="00E443F0" w:rsidRPr="00D33E94">
        <w:rPr>
          <w:rFonts w:ascii="Roboto" w:eastAsia="Roboto" w:hAnsi="Roboto" w:cs="Roboto"/>
          <w:sz w:val="20"/>
          <w:szCs w:val="20"/>
        </w:rPr>
        <w:t>Consumo</w:t>
      </w:r>
      <w:r w:rsidR="00FB6FF5" w:rsidRPr="00D33E94">
        <w:rPr>
          <w:rFonts w:ascii="Roboto" w:eastAsia="Roboto" w:hAnsi="Roboto" w:cs="Roboto"/>
          <w:sz w:val="20"/>
          <w:szCs w:val="20"/>
        </w:rPr>
        <w:t xml:space="preserve"> de pornografía en los Estados Unidos</w:t>
      </w:r>
      <w:r w:rsidRPr="00D33E94">
        <w:rPr>
          <w:rFonts w:ascii="Roboto" w:eastAsia="Roboto" w:hAnsi="Roboto" w:cs="Roboto"/>
          <w:sz w:val="20"/>
          <w:szCs w:val="20"/>
        </w:rPr>
        <w:t>.</w:t>
      </w:r>
      <w:r w:rsidR="001B19FE" w:rsidRPr="00D33E94">
        <w:rPr>
          <w:rFonts w:ascii="Roboto" w:eastAsia="Roboto" w:hAnsi="Roboto" w:cs="Roboto"/>
          <w:sz w:val="20"/>
          <w:szCs w:val="20"/>
        </w:rPr>
        <w:t xml:space="preserve"> </w:t>
      </w:r>
      <w:r w:rsidR="00E6627A" w:rsidRPr="00D33E94">
        <w:rPr>
          <w:rFonts w:ascii="Roboto" w:eastAsia="Roboto" w:hAnsi="Roboto" w:cs="Roboto"/>
          <w:sz w:val="20"/>
          <w:szCs w:val="20"/>
        </w:rPr>
        <w:t>Basado en Grubbs (2019).</w:t>
      </w:r>
    </w:p>
    <w:p w14:paraId="4FE951A6" w14:textId="77777777" w:rsidR="00F3461A" w:rsidRPr="00D33E94" w:rsidRDefault="00F3461A">
      <w:pPr>
        <w:pBdr>
          <w:top w:val="nil"/>
          <w:left w:val="nil"/>
          <w:bottom w:val="nil"/>
          <w:right w:val="nil"/>
          <w:between w:val="nil"/>
        </w:pBdr>
        <w:jc w:val="both"/>
        <w:rPr>
          <w:rFonts w:ascii="Roboto" w:eastAsia="Roboto" w:hAnsi="Roboto" w:cs="Roboto"/>
          <w:b/>
          <w:color w:val="000000"/>
          <w:sz w:val="20"/>
          <w:szCs w:val="20"/>
        </w:rPr>
      </w:pPr>
    </w:p>
    <w:p w14:paraId="2D07352E" w14:textId="382537A9" w:rsidR="001318B3" w:rsidRPr="00D33E94" w:rsidRDefault="00046F45">
      <w:pPr>
        <w:pBdr>
          <w:top w:val="nil"/>
          <w:left w:val="nil"/>
          <w:bottom w:val="nil"/>
          <w:right w:val="nil"/>
          <w:between w:val="nil"/>
        </w:pBdr>
        <w:jc w:val="both"/>
        <w:rPr>
          <w:rFonts w:ascii="Roboto" w:eastAsia="Roboto" w:hAnsi="Roboto" w:cs="Roboto"/>
          <w:b/>
          <w:color w:val="000000"/>
          <w:sz w:val="20"/>
          <w:szCs w:val="20"/>
        </w:rPr>
      </w:pPr>
      <w:r w:rsidRPr="00D33E94">
        <w:rPr>
          <w:rFonts w:ascii="Roboto" w:eastAsia="Roboto" w:hAnsi="Roboto" w:cs="Roboto"/>
          <w:b/>
          <w:color w:val="000000"/>
          <w:sz w:val="20"/>
          <w:szCs w:val="20"/>
        </w:rPr>
        <w:t>LOS DATOS</w:t>
      </w:r>
    </w:p>
    <w:p w14:paraId="33F372C2" w14:textId="14797CCB" w:rsidR="002318F1" w:rsidRDefault="00FD468A">
      <w:pPr>
        <w:pBdr>
          <w:top w:val="nil"/>
          <w:left w:val="nil"/>
          <w:bottom w:val="nil"/>
          <w:right w:val="nil"/>
          <w:between w:val="nil"/>
        </w:pBdr>
        <w:jc w:val="both"/>
        <w:rPr>
          <w:rFonts w:ascii="Roboto" w:eastAsia="Roboto" w:hAnsi="Roboto" w:cs="Roboto"/>
          <w:color w:val="000000"/>
          <w:sz w:val="20"/>
          <w:szCs w:val="20"/>
          <w:lang w:val="es-419"/>
        </w:rPr>
      </w:pPr>
      <w:r w:rsidRPr="00D33E94">
        <w:rPr>
          <w:rFonts w:ascii="Roboto" w:eastAsia="Roboto" w:hAnsi="Roboto" w:cs="Roboto"/>
          <w:color w:val="000000"/>
          <w:sz w:val="20"/>
          <w:szCs w:val="20"/>
        </w:rPr>
        <w:t xml:space="preserve">En los Estados Unidos, </w:t>
      </w:r>
      <w:r w:rsidR="00357F83">
        <w:rPr>
          <w:rFonts w:ascii="Roboto" w:eastAsia="Roboto" w:hAnsi="Roboto" w:cs="Roboto"/>
          <w:color w:val="000000"/>
          <w:sz w:val="20"/>
          <w:szCs w:val="20"/>
        </w:rPr>
        <w:t xml:space="preserve">se estima que </w:t>
      </w:r>
      <w:r w:rsidR="009F00EA">
        <w:rPr>
          <w:rFonts w:ascii="Roboto" w:eastAsia="Roboto" w:hAnsi="Roboto" w:cs="Roboto"/>
          <w:color w:val="000000"/>
          <w:sz w:val="20"/>
          <w:szCs w:val="20"/>
        </w:rPr>
        <w:t xml:space="preserve">el </w:t>
      </w:r>
      <w:r w:rsidR="00806CCA" w:rsidRPr="00D33E94">
        <w:rPr>
          <w:rFonts w:ascii="Roboto" w:eastAsia="Roboto" w:hAnsi="Roboto" w:cs="Roboto"/>
          <w:color w:val="000000"/>
          <w:sz w:val="20"/>
          <w:szCs w:val="20"/>
        </w:rPr>
        <w:t xml:space="preserve">46% de hombres </w:t>
      </w:r>
      <w:r w:rsidR="007331D0" w:rsidRPr="00D33E94">
        <w:rPr>
          <w:rFonts w:ascii="Roboto" w:eastAsia="Roboto" w:hAnsi="Roboto" w:cs="Roboto"/>
          <w:color w:val="000000"/>
          <w:sz w:val="20"/>
          <w:szCs w:val="20"/>
        </w:rPr>
        <w:t xml:space="preserve">(y 16% de las mujeres) </w:t>
      </w:r>
      <w:r w:rsidR="008055F9" w:rsidRPr="00D33E94">
        <w:rPr>
          <w:rFonts w:ascii="Roboto" w:eastAsia="Roboto" w:hAnsi="Roboto" w:cs="Roboto"/>
          <w:color w:val="000000"/>
          <w:sz w:val="20"/>
          <w:szCs w:val="20"/>
        </w:rPr>
        <w:t>declaran consumi</w:t>
      </w:r>
      <w:r w:rsidR="0089355D" w:rsidRPr="00D33E94">
        <w:rPr>
          <w:rFonts w:ascii="Roboto" w:eastAsia="Roboto" w:hAnsi="Roboto" w:cs="Roboto"/>
          <w:color w:val="000000"/>
          <w:sz w:val="20"/>
          <w:szCs w:val="20"/>
        </w:rPr>
        <w:t>r</w:t>
      </w:r>
      <w:r w:rsidR="008055F9" w:rsidRPr="00D33E94">
        <w:rPr>
          <w:rFonts w:ascii="Roboto" w:eastAsia="Roboto" w:hAnsi="Roboto" w:cs="Roboto"/>
          <w:color w:val="000000"/>
          <w:sz w:val="20"/>
          <w:szCs w:val="20"/>
        </w:rPr>
        <w:t xml:space="preserve"> </w:t>
      </w:r>
      <w:r w:rsidR="00F8766B" w:rsidRPr="00D33E94">
        <w:rPr>
          <w:rFonts w:ascii="Roboto" w:eastAsia="Roboto" w:hAnsi="Roboto" w:cs="Roboto"/>
          <w:color w:val="000000"/>
          <w:sz w:val="20"/>
          <w:szCs w:val="20"/>
        </w:rPr>
        <w:t>pornografía</w:t>
      </w:r>
      <w:r w:rsidR="008055F9" w:rsidRPr="00D33E94">
        <w:rPr>
          <w:rFonts w:ascii="Roboto" w:eastAsia="Roboto" w:hAnsi="Roboto" w:cs="Roboto"/>
          <w:color w:val="000000"/>
          <w:sz w:val="20"/>
          <w:szCs w:val="20"/>
          <w:lang w:val="es-419"/>
        </w:rPr>
        <w:t xml:space="preserve"> </w:t>
      </w:r>
      <w:r w:rsidR="009B3161">
        <w:rPr>
          <w:rFonts w:ascii="Roboto" w:eastAsia="Roboto" w:hAnsi="Roboto" w:cs="Roboto"/>
          <w:color w:val="000000"/>
          <w:sz w:val="20"/>
          <w:szCs w:val="20"/>
          <w:lang w:val="es-419"/>
        </w:rPr>
        <w:t>al menos</w:t>
      </w:r>
      <w:r w:rsidR="00FC5422" w:rsidRPr="00D33E94">
        <w:rPr>
          <w:rFonts w:ascii="Roboto" w:eastAsia="Roboto" w:hAnsi="Roboto" w:cs="Roboto"/>
          <w:color w:val="000000"/>
          <w:sz w:val="20"/>
          <w:szCs w:val="20"/>
          <w:lang w:val="es-419"/>
        </w:rPr>
        <w:t xml:space="preserve"> una vez al</w:t>
      </w:r>
      <w:r w:rsidR="005F4B53" w:rsidRPr="00D33E94">
        <w:rPr>
          <w:rFonts w:ascii="Roboto" w:eastAsia="Roboto" w:hAnsi="Roboto" w:cs="Roboto"/>
          <w:color w:val="000000"/>
          <w:sz w:val="20"/>
          <w:szCs w:val="20"/>
          <w:lang w:val="es-419"/>
        </w:rPr>
        <w:t xml:space="preserve"> mes</w:t>
      </w:r>
      <w:r w:rsidR="00E23380" w:rsidRPr="00D33E94">
        <w:rPr>
          <w:rFonts w:ascii="Roboto" w:eastAsia="Roboto" w:hAnsi="Roboto" w:cs="Roboto"/>
          <w:color w:val="000000"/>
          <w:sz w:val="20"/>
          <w:szCs w:val="20"/>
          <w:lang w:val="es-419"/>
        </w:rPr>
        <w:t xml:space="preserve">, </w:t>
      </w:r>
      <w:r w:rsidR="00D75284" w:rsidRPr="00D33E94">
        <w:rPr>
          <w:rFonts w:ascii="Roboto" w:eastAsia="Roboto" w:hAnsi="Roboto" w:cs="Roboto"/>
          <w:color w:val="000000"/>
          <w:sz w:val="20"/>
          <w:szCs w:val="20"/>
          <w:lang w:val="es-419"/>
        </w:rPr>
        <w:t>y</w:t>
      </w:r>
      <w:r w:rsidR="00E23380" w:rsidRPr="00D33E94">
        <w:rPr>
          <w:rFonts w:ascii="Roboto" w:eastAsia="Roboto" w:hAnsi="Roboto" w:cs="Roboto"/>
          <w:color w:val="000000"/>
          <w:sz w:val="20"/>
          <w:szCs w:val="20"/>
          <w:lang w:val="es-419"/>
        </w:rPr>
        <w:t xml:space="preserve"> </w:t>
      </w:r>
      <w:r w:rsidR="00750A9F">
        <w:rPr>
          <w:rFonts w:ascii="Roboto" w:eastAsia="Roboto" w:hAnsi="Roboto" w:cs="Roboto"/>
          <w:color w:val="000000"/>
          <w:sz w:val="20"/>
          <w:szCs w:val="20"/>
          <w:lang w:val="es-419"/>
        </w:rPr>
        <w:t>el</w:t>
      </w:r>
      <w:r w:rsidR="00E23380" w:rsidRPr="00D33E94">
        <w:rPr>
          <w:rFonts w:ascii="Roboto" w:eastAsia="Roboto" w:hAnsi="Roboto" w:cs="Roboto"/>
          <w:color w:val="000000"/>
          <w:sz w:val="20"/>
          <w:szCs w:val="20"/>
          <w:lang w:val="es-419"/>
        </w:rPr>
        <w:t xml:space="preserve"> 70%</w:t>
      </w:r>
      <w:r w:rsidR="00D75284" w:rsidRPr="00D33E94">
        <w:rPr>
          <w:rFonts w:ascii="Roboto" w:eastAsia="Roboto" w:hAnsi="Roboto" w:cs="Roboto"/>
          <w:color w:val="000000"/>
          <w:sz w:val="20"/>
          <w:szCs w:val="20"/>
          <w:lang w:val="es-419"/>
        </w:rPr>
        <w:t xml:space="preserve"> la </w:t>
      </w:r>
      <w:r w:rsidR="0089355D" w:rsidRPr="00D33E94">
        <w:rPr>
          <w:rFonts w:ascii="Roboto" w:eastAsia="Roboto" w:hAnsi="Roboto" w:cs="Roboto"/>
          <w:color w:val="000000"/>
          <w:sz w:val="20"/>
          <w:szCs w:val="20"/>
          <w:lang w:val="es-419"/>
        </w:rPr>
        <w:t xml:space="preserve">consumen por </w:t>
      </w:r>
      <w:r w:rsidR="00E443F0" w:rsidRPr="00D33E94">
        <w:rPr>
          <w:rFonts w:ascii="Roboto" w:eastAsia="Roboto" w:hAnsi="Roboto" w:cs="Roboto"/>
          <w:color w:val="000000"/>
          <w:sz w:val="20"/>
          <w:szCs w:val="20"/>
          <w:lang w:val="es-419"/>
        </w:rPr>
        <w:t>lo menos una vez al</w:t>
      </w:r>
      <w:r w:rsidR="00D75284" w:rsidRPr="00D33E94">
        <w:rPr>
          <w:rFonts w:ascii="Roboto" w:eastAsia="Roboto" w:hAnsi="Roboto" w:cs="Roboto"/>
          <w:color w:val="000000"/>
          <w:sz w:val="20"/>
          <w:szCs w:val="20"/>
          <w:lang w:val="es-419"/>
        </w:rPr>
        <w:t xml:space="preserve"> </w:t>
      </w:r>
      <w:r w:rsidR="00EE04EC" w:rsidRPr="00D33E94">
        <w:rPr>
          <w:rFonts w:ascii="Roboto" w:eastAsia="Roboto" w:hAnsi="Roboto" w:cs="Roboto"/>
          <w:color w:val="000000"/>
          <w:sz w:val="20"/>
          <w:szCs w:val="20"/>
          <w:lang w:val="es-419"/>
        </w:rPr>
        <w:t xml:space="preserve">año </w:t>
      </w:r>
      <w:r w:rsidR="00F8766B" w:rsidRPr="00D33E94">
        <w:rPr>
          <w:rFonts w:ascii="Roboto" w:eastAsia="Roboto" w:hAnsi="Roboto" w:cs="Roboto"/>
          <w:color w:val="000000"/>
          <w:sz w:val="20"/>
          <w:szCs w:val="20"/>
          <w:lang w:val="es-419"/>
        </w:rPr>
        <w:t>(Grubbs et al., 2019)</w:t>
      </w:r>
      <w:r w:rsidR="00C5759F" w:rsidRPr="00D33E94">
        <w:rPr>
          <w:rFonts w:ascii="Roboto" w:eastAsia="Roboto" w:hAnsi="Roboto" w:cs="Roboto"/>
          <w:color w:val="000000"/>
          <w:sz w:val="20"/>
          <w:szCs w:val="20"/>
          <w:lang w:val="es-419"/>
        </w:rPr>
        <w:t xml:space="preserve">. </w:t>
      </w:r>
      <w:r w:rsidR="00EE04EC" w:rsidRPr="00D33E94">
        <w:rPr>
          <w:rFonts w:ascii="Roboto" w:eastAsia="Roboto" w:hAnsi="Roboto" w:cs="Roboto"/>
          <w:color w:val="000000"/>
          <w:sz w:val="20"/>
          <w:szCs w:val="20"/>
          <w:lang w:val="es-419"/>
        </w:rPr>
        <w:t>S</w:t>
      </w:r>
      <w:r w:rsidR="00C5759F" w:rsidRPr="00D33E94">
        <w:rPr>
          <w:rFonts w:ascii="Roboto" w:eastAsia="Roboto" w:hAnsi="Roboto" w:cs="Roboto"/>
          <w:color w:val="000000"/>
          <w:sz w:val="20"/>
          <w:szCs w:val="20"/>
          <w:lang w:val="es-419"/>
        </w:rPr>
        <w:t>ólo en el mes de enero</w:t>
      </w:r>
      <w:r w:rsidR="009A423D" w:rsidRPr="00D33E94">
        <w:rPr>
          <w:rFonts w:ascii="Roboto" w:eastAsia="Roboto" w:hAnsi="Roboto" w:cs="Roboto"/>
          <w:color w:val="000000"/>
          <w:sz w:val="20"/>
          <w:szCs w:val="20"/>
          <w:lang w:val="es-419"/>
        </w:rPr>
        <w:t xml:space="preserve"> de 2024, estadounidenses </w:t>
      </w:r>
      <w:r w:rsidR="002318F1" w:rsidRPr="00D33E94">
        <w:rPr>
          <w:rFonts w:ascii="Roboto" w:eastAsia="Roboto" w:hAnsi="Roboto" w:cs="Roboto"/>
          <w:color w:val="000000"/>
          <w:sz w:val="20"/>
          <w:szCs w:val="20"/>
          <w:lang w:val="es-419"/>
        </w:rPr>
        <w:t xml:space="preserve">contaron con más </w:t>
      </w:r>
      <w:r w:rsidR="00240229">
        <w:rPr>
          <w:rFonts w:ascii="Roboto" w:eastAsia="Roboto" w:hAnsi="Roboto" w:cs="Roboto"/>
          <w:color w:val="000000"/>
          <w:sz w:val="20"/>
          <w:szCs w:val="20"/>
          <w:lang w:val="es-419"/>
        </w:rPr>
        <w:t>de</w:t>
      </w:r>
      <w:r w:rsidR="002318F1" w:rsidRPr="00D33E94">
        <w:rPr>
          <w:rFonts w:ascii="Roboto" w:eastAsia="Roboto" w:hAnsi="Roboto" w:cs="Roboto"/>
          <w:color w:val="000000"/>
          <w:sz w:val="20"/>
          <w:szCs w:val="20"/>
          <w:lang w:val="es-419"/>
        </w:rPr>
        <w:t xml:space="preserve"> 3</w:t>
      </w:r>
      <w:r w:rsidR="00A10B3D">
        <w:rPr>
          <w:rFonts w:ascii="Roboto" w:eastAsia="Roboto" w:hAnsi="Roboto" w:cs="Roboto"/>
          <w:color w:val="000000"/>
          <w:sz w:val="20"/>
          <w:szCs w:val="20"/>
          <w:lang w:val="es-419"/>
        </w:rPr>
        <w:t>.</w:t>
      </w:r>
      <w:r w:rsidR="002318F1" w:rsidRPr="00D33E94">
        <w:rPr>
          <w:rFonts w:ascii="Roboto" w:eastAsia="Roboto" w:hAnsi="Roboto" w:cs="Roboto"/>
          <w:color w:val="000000"/>
          <w:sz w:val="20"/>
          <w:szCs w:val="20"/>
          <w:lang w:val="es-419"/>
        </w:rPr>
        <w:t>1</w:t>
      </w:r>
      <w:r w:rsidR="00A10B3D">
        <w:rPr>
          <w:rFonts w:ascii="Roboto" w:eastAsia="Roboto" w:hAnsi="Roboto" w:cs="Roboto"/>
          <w:color w:val="000000"/>
          <w:sz w:val="20"/>
          <w:szCs w:val="20"/>
          <w:lang w:val="es-419"/>
        </w:rPr>
        <w:t>00</w:t>
      </w:r>
      <w:r w:rsidR="002318F1" w:rsidRPr="00D33E94">
        <w:rPr>
          <w:rFonts w:ascii="Roboto" w:eastAsia="Roboto" w:hAnsi="Roboto" w:cs="Roboto"/>
          <w:color w:val="000000"/>
          <w:sz w:val="20"/>
          <w:szCs w:val="20"/>
          <w:lang w:val="es-419"/>
        </w:rPr>
        <w:t xml:space="preserve"> </w:t>
      </w:r>
      <w:r w:rsidR="00A10B3D">
        <w:rPr>
          <w:rFonts w:ascii="Roboto" w:eastAsia="Roboto" w:hAnsi="Roboto" w:cs="Roboto"/>
          <w:color w:val="000000"/>
          <w:sz w:val="20"/>
          <w:szCs w:val="20"/>
          <w:lang w:val="es-419"/>
        </w:rPr>
        <w:t>m</w:t>
      </w:r>
      <w:r w:rsidR="002318F1" w:rsidRPr="00D33E94">
        <w:rPr>
          <w:rFonts w:ascii="Roboto" w:eastAsia="Roboto" w:hAnsi="Roboto" w:cs="Roboto"/>
          <w:color w:val="000000"/>
          <w:sz w:val="20"/>
          <w:szCs w:val="20"/>
          <w:lang w:val="es-419"/>
        </w:rPr>
        <w:t xml:space="preserve">illones de visitas </w:t>
      </w:r>
      <w:r w:rsidR="00F912C4" w:rsidRPr="00D33E94">
        <w:rPr>
          <w:rFonts w:ascii="Roboto" w:eastAsia="Roboto" w:hAnsi="Roboto" w:cs="Roboto"/>
          <w:color w:val="000000"/>
          <w:sz w:val="20"/>
          <w:szCs w:val="20"/>
          <w:lang w:val="es-419"/>
        </w:rPr>
        <w:t xml:space="preserve">al sitio web </w:t>
      </w:r>
      <w:proofErr w:type="spellStart"/>
      <w:r w:rsidR="00F912C4" w:rsidRPr="00D33E94">
        <w:rPr>
          <w:rFonts w:ascii="Roboto" w:eastAsia="Roboto" w:hAnsi="Roboto" w:cs="Roboto"/>
          <w:color w:val="000000"/>
          <w:sz w:val="20"/>
          <w:szCs w:val="20"/>
          <w:lang w:val="es-419"/>
        </w:rPr>
        <w:t>PornHub</w:t>
      </w:r>
      <w:proofErr w:type="spellEnd"/>
      <w:r w:rsidR="002318F1" w:rsidRPr="00D33E94">
        <w:rPr>
          <w:rFonts w:ascii="Roboto" w:eastAsia="Roboto" w:hAnsi="Roboto" w:cs="Roboto"/>
          <w:color w:val="000000"/>
          <w:sz w:val="20"/>
          <w:szCs w:val="20"/>
          <w:lang w:val="es-419"/>
        </w:rPr>
        <w:t xml:space="preserve">, </w:t>
      </w:r>
      <w:r w:rsidR="00A53C94" w:rsidRPr="00D33E94">
        <w:rPr>
          <w:rFonts w:ascii="Roboto" w:eastAsia="Roboto" w:hAnsi="Roboto" w:cs="Roboto"/>
          <w:color w:val="000000"/>
          <w:sz w:val="20"/>
          <w:szCs w:val="20"/>
          <w:lang w:val="es-419"/>
        </w:rPr>
        <w:t>uno de los más grandes proveedores de pornografía.</w:t>
      </w:r>
      <w:r w:rsidR="00B30803" w:rsidRPr="00D33E94">
        <w:rPr>
          <w:rFonts w:ascii="Roboto" w:eastAsia="Roboto" w:hAnsi="Roboto" w:cs="Roboto"/>
          <w:color w:val="000000"/>
          <w:sz w:val="20"/>
          <w:szCs w:val="20"/>
          <w:lang w:val="es-419"/>
        </w:rPr>
        <w:t xml:space="preserve"> </w:t>
      </w:r>
      <w:r w:rsidR="0037526A" w:rsidRPr="00D33E94">
        <w:rPr>
          <w:rFonts w:ascii="Roboto" w:eastAsia="Roboto" w:hAnsi="Roboto" w:cs="Roboto"/>
          <w:color w:val="000000"/>
          <w:sz w:val="20"/>
          <w:szCs w:val="20"/>
          <w:lang w:val="es-419"/>
        </w:rPr>
        <w:t>D</w:t>
      </w:r>
      <w:r w:rsidR="00EE04EC" w:rsidRPr="00D33E94">
        <w:rPr>
          <w:rFonts w:ascii="Roboto" w:eastAsia="Roboto" w:hAnsi="Roboto" w:cs="Roboto"/>
          <w:color w:val="000000"/>
          <w:sz w:val="20"/>
          <w:szCs w:val="20"/>
          <w:lang w:val="es-419"/>
        </w:rPr>
        <w:t>e los hombres</w:t>
      </w:r>
      <w:r w:rsidR="00AA6C5A" w:rsidRPr="00D33E94">
        <w:rPr>
          <w:rFonts w:ascii="Roboto" w:eastAsia="Roboto" w:hAnsi="Roboto" w:cs="Roboto"/>
          <w:color w:val="000000"/>
          <w:sz w:val="20"/>
          <w:szCs w:val="20"/>
          <w:lang w:val="es-419"/>
        </w:rPr>
        <w:t xml:space="preserve"> </w:t>
      </w:r>
      <w:r w:rsidR="002D4D0C">
        <w:rPr>
          <w:rFonts w:ascii="Roboto" w:eastAsia="Roboto" w:hAnsi="Roboto" w:cs="Roboto"/>
          <w:color w:val="000000"/>
          <w:sz w:val="20"/>
          <w:szCs w:val="20"/>
          <w:lang w:val="es-419"/>
        </w:rPr>
        <w:t>en</w:t>
      </w:r>
      <w:r w:rsidR="005C2D45">
        <w:rPr>
          <w:rFonts w:ascii="Roboto" w:eastAsia="Roboto" w:hAnsi="Roboto" w:cs="Roboto"/>
          <w:color w:val="000000"/>
          <w:sz w:val="20"/>
          <w:szCs w:val="20"/>
          <w:lang w:val="es-419"/>
        </w:rPr>
        <w:t>c</w:t>
      </w:r>
      <w:r w:rsidR="002D4D0C">
        <w:rPr>
          <w:rFonts w:ascii="Roboto" w:eastAsia="Roboto" w:hAnsi="Roboto" w:cs="Roboto"/>
          <w:color w:val="000000"/>
          <w:sz w:val="20"/>
          <w:szCs w:val="20"/>
          <w:lang w:val="es-419"/>
        </w:rPr>
        <w:t>uestados</w:t>
      </w:r>
      <w:r w:rsidR="00AA6C5A" w:rsidRPr="00D33E94">
        <w:rPr>
          <w:rFonts w:ascii="Roboto" w:eastAsia="Roboto" w:hAnsi="Roboto" w:cs="Roboto"/>
          <w:color w:val="000000"/>
          <w:sz w:val="20"/>
          <w:szCs w:val="20"/>
          <w:lang w:val="es-419"/>
        </w:rPr>
        <w:t xml:space="preserve">, </w:t>
      </w:r>
      <w:r w:rsidR="0037526A" w:rsidRPr="00D33E94">
        <w:rPr>
          <w:rFonts w:ascii="Roboto" w:eastAsia="Roboto" w:hAnsi="Roboto" w:cs="Roboto"/>
          <w:color w:val="000000"/>
          <w:sz w:val="20"/>
          <w:szCs w:val="20"/>
          <w:lang w:val="es-419"/>
        </w:rPr>
        <w:t xml:space="preserve">unos 14% reportaron </w:t>
      </w:r>
      <w:r w:rsidR="00950880" w:rsidRPr="00D33E94">
        <w:rPr>
          <w:rFonts w:ascii="Roboto" w:eastAsia="Roboto" w:hAnsi="Roboto" w:cs="Roboto"/>
          <w:color w:val="000000"/>
          <w:sz w:val="20"/>
          <w:szCs w:val="20"/>
          <w:lang w:val="es-419"/>
        </w:rPr>
        <w:t>que se consideraban adictos a la pornografía.</w:t>
      </w:r>
      <w:r w:rsidR="004E44CB" w:rsidRPr="00D33E94">
        <w:rPr>
          <w:rFonts w:ascii="Roboto" w:eastAsia="Roboto" w:hAnsi="Roboto" w:cs="Roboto"/>
          <w:color w:val="000000"/>
          <w:sz w:val="20"/>
          <w:szCs w:val="20"/>
          <w:lang w:val="es-419"/>
        </w:rPr>
        <w:t xml:space="preserve"> </w:t>
      </w:r>
      <w:r w:rsidR="002F5B8A" w:rsidRPr="00D33E94">
        <w:rPr>
          <w:rFonts w:ascii="Roboto" w:eastAsia="Roboto" w:hAnsi="Roboto" w:cs="Roboto"/>
          <w:color w:val="000000"/>
          <w:sz w:val="20"/>
          <w:szCs w:val="20"/>
          <w:lang w:val="es-419"/>
        </w:rPr>
        <w:t xml:space="preserve">Jóvenes varones </w:t>
      </w:r>
      <w:r w:rsidR="00E27009" w:rsidRPr="00D33E94">
        <w:rPr>
          <w:rFonts w:ascii="Roboto" w:eastAsia="Roboto" w:hAnsi="Roboto" w:cs="Roboto"/>
          <w:color w:val="000000"/>
          <w:sz w:val="20"/>
          <w:szCs w:val="20"/>
          <w:lang w:val="es-419"/>
        </w:rPr>
        <w:t>normalmente tienen su primer encuentro con pornografía entre los 9 y 13 años</w:t>
      </w:r>
      <w:r w:rsidR="00F865F8" w:rsidRPr="00D33E94">
        <w:rPr>
          <w:rFonts w:ascii="Roboto" w:eastAsia="Roboto" w:hAnsi="Roboto" w:cs="Roboto"/>
          <w:color w:val="000000"/>
          <w:sz w:val="20"/>
          <w:szCs w:val="20"/>
          <w:lang w:val="es-419"/>
        </w:rPr>
        <w:t xml:space="preserve"> (Camilleri, 2021),</w:t>
      </w:r>
      <w:r w:rsidR="00E27009" w:rsidRPr="00D33E94">
        <w:rPr>
          <w:rFonts w:ascii="Roboto" w:eastAsia="Roboto" w:hAnsi="Roboto" w:cs="Roboto"/>
          <w:color w:val="000000"/>
          <w:sz w:val="20"/>
          <w:szCs w:val="20"/>
          <w:lang w:val="es-419"/>
        </w:rPr>
        <w:t xml:space="preserve"> y ha</w:t>
      </w:r>
      <w:r w:rsidR="007A6575" w:rsidRPr="00D33E94">
        <w:rPr>
          <w:rFonts w:ascii="Roboto" w:eastAsia="Roboto" w:hAnsi="Roboto" w:cs="Roboto"/>
          <w:color w:val="000000"/>
          <w:sz w:val="20"/>
          <w:szCs w:val="20"/>
          <w:lang w:val="es-419"/>
        </w:rPr>
        <w:t>y u</w:t>
      </w:r>
      <w:r w:rsidR="00F3119F" w:rsidRPr="00D33E94">
        <w:rPr>
          <w:rFonts w:ascii="Roboto" w:eastAsia="Roboto" w:hAnsi="Roboto" w:cs="Roboto"/>
          <w:color w:val="000000"/>
          <w:sz w:val="20"/>
          <w:szCs w:val="20"/>
          <w:lang w:val="es-419"/>
        </w:rPr>
        <w:t>na correspondencia entre</w:t>
      </w:r>
      <w:r w:rsidR="00700A15" w:rsidRPr="00D33E94">
        <w:rPr>
          <w:rFonts w:ascii="Roboto" w:eastAsia="Roboto" w:hAnsi="Roboto" w:cs="Roboto"/>
          <w:color w:val="000000"/>
          <w:sz w:val="20"/>
          <w:szCs w:val="20"/>
          <w:lang w:val="es-419"/>
        </w:rPr>
        <w:t xml:space="preserve"> estar más joven durante este primer encuentro y</w:t>
      </w:r>
      <w:r w:rsidR="007B7288" w:rsidRPr="00D33E94">
        <w:rPr>
          <w:rFonts w:ascii="Roboto" w:eastAsia="Roboto" w:hAnsi="Roboto" w:cs="Roboto"/>
          <w:color w:val="000000"/>
          <w:sz w:val="20"/>
          <w:szCs w:val="20"/>
          <w:lang w:val="es-419"/>
        </w:rPr>
        <w:t xml:space="preserve"> tener </w:t>
      </w:r>
      <w:r w:rsidR="00231060" w:rsidRPr="00D33E94">
        <w:rPr>
          <w:rFonts w:ascii="Roboto" w:eastAsia="Roboto" w:hAnsi="Roboto" w:cs="Roboto"/>
          <w:color w:val="000000"/>
          <w:sz w:val="20"/>
          <w:szCs w:val="20"/>
          <w:lang w:val="es-419"/>
        </w:rPr>
        <w:t xml:space="preserve">una elevada probabilidad de padecer de </w:t>
      </w:r>
      <w:r w:rsidR="00AD4632" w:rsidRPr="00D33E94">
        <w:rPr>
          <w:rFonts w:ascii="Roboto" w:eastAsia="Roboto" w:hAnsi="Roboto" w:cs="Roboto"/>
          <w:color w:val="000000"/>
          <w:sz w:val="20"/>
          <w:szCs w:val="20"/>
          <w:lang w:val="es-419"/>
        </w:rPr>
        <w:t xml:space="preserve">consumo problemático de pornografía </w:t>
      </w:r>
      <w:r w:rsidR="004548FD" w:rsidRPr="00D33E94">
        <w:rPr>
          <w:rFonts w:ascii="Roboto" w:eastAsia="Roboto" w:hAnsi="Roboto" w:cs="Roboto"/>
          <w:color w:val="000000"/>
          <w:sz w:val="20"/>
          <w:szCs w:val="20"/>
          <w:lang w:val="es-419"/>
        </w:rPr>
        <w:t>(</w:t>
      </w:r>
      <w:r w:rsidR="00D80934">
        <w:rPr>
          <w:rFonts w:ascii="Roboto" w:eastAsia="Roboto" w:hAnsi="Roboto" w:cs="Roboto"/>
          <w:color w:val="000000"/>
          <w:sz w:val="20"/>
          <w:szCs w:val="20"/>
          <w:lang w:val="es-419"/>
        </w:rPr>
        <w:t xml:space="preserve">CPP; </w:t>
      </w:r>
      <w:proofErr w:type="spellStart"/>
      <w:r w:rsidR="004548FD" w:rsidRPr="00D33E94">
        <w:rPr>
          <w:rFonts w:ascii="Roboto" w:eastAsia="Roboto" w:hAnsi="Roboto" w:cs="Roboto"/>
          <w:color w:val="000000"/>
          <w:sz w:val="20"/>
          <w:szCs w:val="20"/>
          <w:lang w:val="es-419"/>
        </w:rPr>
        <w:t>Bőthe</w:t>
      </w:r>
      <w:proofErr w:type="spellEnd"/>
      <w:r w:rsidR="004548FD" w:rsidRPr="00D33E94">
        <w:rPr>
          <w:rFonts w:ascii="Roboto" w:eastAsia="Roboto" w:hAnsi="Roboto" w:cs="Roboto"/>
          <w:color w:val="000000"/>
          <w:sz w:val="20"/>
          <w:szCs w:val="20"/>
          <w:lang w:val="es-419"/>
        </w:rPr>
        <w:t xml:space="preserve"> et al., 2024).</w:t>
      </w:r>
      <w:r w:rsidR="00DD320E" w:rsidRPr="00D33E94">
        <w:rPr>
          <w:rFonts w:ascii="Roboto" w:eastAsia="Roboto" w:hAnsi="Roboto" w:cs="Roboto"/>
          <w:color w:val="000000"/>
          <w:sz w:val="20"/>
          <w:szCs w:val="20"/>
          <w:lang w:val="es-419"/>
        </w:rPr>
        <w:t xml:space="preserve"> </w:t>
      </w:r>
      <w:r w:rsidR="00EB1073" w:rsidRPr="00D33E94">
        <w:rPr>
          <w:rFonts w:ascii="Roboto" w:eastAsia="Roboto" w:hAnsi="Roboto" w:cs="Roboto"/>
          <w:color w:val="000000"/>
          <w:sz w:val="20"/>
          <w:szCs w:val="20"/>
          <w:lang w:val="es-419"/>
        </w:rPr>
        <w:t xml:space="preserve">La transición entre </w:t>
      </w:r>
      <w:r w:rsidR="00EB5656" w:rsidRPr="00D33E94">
        <w:rPr>
          <w:rFonts w:ascii="Roboto" w:eastAsia="Roboto" w:hAnsi="Roboto" w:cs="Roboto"/>
          <w:color w:val="000000"/>
          <w:sz w:val="20"/>
          <w:szCs w:val="20"/>
          <w:lang w:val="es-419"/>
        </w:rPr>
        <w:t xml:space="preserve">el consumo </w:t>
      </w:r>
      <w:r w:rsidR="004027DB" w:rsidRPr="00D33E94">
        <w:rPr>
          <w:rFonts w:ascii="Roboto" w:eastAsia="Roboto" w:hAnsi="Roboto" w:cs="Roboto"/>
          <w:color w:val="000000"/>
          <w:sz w:val="20"/>
          <w:szCs w:val="20"/>
          <w:lang w:val="es-419"/>
        </w:rPr>
        <w:t xml:space="preserve">“casual” de pornografía y el </w:t>
      </w:r>
      <w:r w:rsidR="00E55160">
        <w:rPr>
          <w:rFonts w:ascii="Roboto" w:eastAsia="Roboto" w:hAnsi="Roboto" w:cs="Roboto"/>
          <w:color w:val="000000"/>
          <w:sz w:val="20"/>
          <w:szCs w:val="20"/>
          <w:lang w:val="es-419"/>
        </w:rPr>
        <w:t>CPP</w:t>
      </w:r>
      <w:r w:rsidR="004027DB" w:rsidRPr="00D33E94">
        <w:rPr>
          <w:rFonts w:ascii="Roboto" w:eastAsia="Roboto" w:hAnsi="Roboto" w:cs="Roboto"/>
          <w:color w:val="000000"/>
          <w:sz w:val="20"/>
          <w:szCs w:val="20"/>
          <w:lang w:val="es-419"/>
        </w:rPr>
        <w:t xml:space="preserve"> </w:t>
      </w:r>
      <w:r w:rsidR="00306176" w:rsidRPr="00D33E94">
        <w:rPr>
          <w:rFonts w:ascii="Roboto" w:eastAsia="Roboto" w:hAnsi="Roboto" w:cs="Roboto"/>
          <w:color w:val="000000"/>
          <w:sz w:val="20"/>
          <w:szCs w:val="20"/>
          <w:lang w:val="es-419"/>
        </w:rPr>
        <w:t xml:space="preserve">parece </w:t>
      </w:r>
      <w:r w:rsidR="00261A7C">
        <w:rPr>
          <w:rFonts w:ascii="Roboto" w:eastAsia="Roboto" w:hAnsi="Roboto" w:cs="Roboto"/>
          <w:color w:val="000000"/>
          <w:sz w:val="20"/>
          <w:szCs w:val="20"/>
          <w:lang w:val="es-419"/>
        </w:rPr>
        <w:t>empezar</w:t>
      </w:r>
      <w:r w:rsidR="00306176" w:rsidRPr="00D33E94">
        <w:rPr>
          <w:rFonts w:ascii="Roboto" w:eastAsia="Roboto" w:hAnsi="Roboto" w:cs="Roboto"/>
          <w:color w:val="000000"/>
          <w:sz w:val="20"/>
          <w:szCs w:val="20"/>
          <w:lang w:val="es-419"/>
        </w:rPr>
        <w:t xml:space="preserve"> entre los 20 y 30 años. </w:t>
      </w:r>
      <w:r w:rsidR="00491727" w:rsidRPr="00D33E94">
        <w:rPr>
          <w:rFonts w:ascii="Roboto" w:eastAsia="Roboto" w:hAnsi="Roboto" w:cs="Roboto"/>
          <w:color w:val="000000"/>
          <w:sz w:val="20"/>
          <w:szCs w:val="20"/>
          <w:lang w:val="es-419"/>
        </w:rPr>
        <w:t xml:space="preserve">Hay un vínculo entre </w:t>
      </w:r>
      <w:r w:rsidR="002A5365" w:rsidRPr="00D33E94">
        <w:rPr>
          <w:rFonts w:ascii="Roboto" w:eastAsia="Roboto" w:hAnsi="Roboto" w:cs="Roboto"/>
          <w:color w:val="000000"/>
          <w:sz w:val="20"/>
          <w:szCs w:val="20"/>
          <w:lang w:val="es-419"/>
        </w:rPr>
        <w:t xml:space="preserve">la clase de pornografía consumida y </w:t>
      </w:r>
      <w:r w:rsidR="00EA1A79" w:rsidRPr="00D33E94">
        <w:rPr>
          <w:rFonts w:ascii="Roboto" w:eastAsia="Roboto" w:hAnsi="Roboto" w:cs="Roboto"/>
          <w:color w:val="000000"/>
          <w:sz w:val="20"/>
          <w:szCs w:val="20"/>
          <w:lang w:val="es-419"/>
        </w:rPr>
        <w:t xml:space="preserve">el </w:t>
      </w:r>
      <w:r w:rsidR="009B0C44">
        <w:rPr>
          <w:rFonts w:ascii="Roboto" w:eastAsia="Roboto" w:hAnsi="Roboto" w:cs="Roboto"/>
          <w:color w:val="000000"/>
          <w:sz w:val="20"/>
          <w:szCs w:val="20"/>
          <w:lang w:val="es-419"/>
        </w:rPr>
        <w:t>CPP</w:t>
      </w:r>
      <w:r w:rsidR="004C03BF" w:rsidRPr="00D33E94">
        <w:rPr>
          <w:rFonts w:ascii="Roboto" w:eastAsia="Roboto" w:hAnsi="Roboto" w:cs="Roboto"/>
          <w:color w:val="000000"/>
          <w:sz w:val="20"/>
          <w:szCs w:val="20"/>
          <w:lang w:val="es-419"/>
        </w:rPr>
        <w:t>. Este vínculo se encuentra en</w:t>
      </w:r>
      <w:r w:rsidR="00F23794" w:rsidRPr="00D33E94">
        <w:rPr>
          <w:rFonts w:ascii="Roboto" w:eastAsia="Roboto" w:hAnsi="Roboto" w:cs="Roboto"/>
          <w:color w:val="000000"/>
          <w:sz w:val="20"/>
          <w:szCs w:val="20"/>
          <w:lang w:val="es-419"/>
        </w:rPr>
        <w:t xml:space="preserve"> </w:t>
      </w:r>
      <w:r w:rsidR="008C237C" w:rsidRPr="00D33E94">
        <w:rPr>
          <w:rFonts w:ascii="Roboto" w:eastAsia="Roboto" w:hAnsi="Roboto" w:cs="Roboto"/>
          <w:color w:val="000000"/>
          <w:sz w:val="20"/>
          <w:szCs w:val="20"/>
          <w:lang w:val="es-419"/>
        </w:rPr>
        <w:t xml:space="preserve">la pornografía </w:t>
      </w:r>
      <w:r w:rsidR="008A7345" w:rsidRPr="00D33E94">
        <w:rPr>
          <w:rFonts w:ascii="Roboto" w:eastAsia="Roboto" w:hAnsi="Roboto" w:cs="Roboto"/>
          <w:color w:val="000000"/>
          <w:sz w:val="20"/>
          <w:szCs w:val="20"/>
          <w:lang w:val="es-419"/>
        </w:rPr>
        <w:t>fuera de lo normal, que cont</w:t>
      </w:r>
      <w:r w:rsidR="00E444A8" w:rsidRPr="00D33E94">
        <w:rPr>
          <w:rFonts w:ascii="Roboto" w:eastAsia="Roboto" w:hAnsi="Roboto" w:cs="Roboto"/>
          <w:color w:val="000000"/>
          <w:sz w:val="20"/>
          <w:szCs w:val="20"/>
          <w:lang w:val="es-419"/>
        </w:rPr>
        <w:t>enga</w:t>
      </w:r>
      <w:r w:rsidR="00797767" w:rsidRPr="00D33E94">
        <w:rPr>
          <w:rFonts w:ascii="Roboto" w:eastAsia="Roboto" w:hAnsi="Roboto" w:cs="Roboto"/>
          <w:color w:val="000000"/>
          <w:sz w:val="20"/>
          <w:szCs w:val="20"/>
          <w:lang w:val="es-419"/>
        </w:rPr>
        <w:t xml:space="preserve"> dominación</w:t>
      </w:r>
      <w:r w:rsidR="00824DB0" w:rsidRPr="00D33E94">
        <w:rPr>
          <w:rFonts w:ascii="Roboto" w:eastAsia="Roboto" w:hAnsi="Roboto" w:cs="Roboto"/>
          <w:color w:val="000000"/>
          <w:sz w:val="20"/>
          <w:szCs w:val="20"/>
          <w:lang w:val="es-419"/>
        </w:rPr>
        <w:t xml:space="preserve"> o </w:t>
      </w:r>
      <w:proofErr w:type="spellStart"/>
      <w:r w:rsidR="00824DB0" w:rsidRPr="00D33E94">
        <w:rPr>
          <w:rFonts w:ascii="Roboto" w:eastAsia="Roboto" w:hAnsi="Roboto" w:cs="Roboto"/>
          <w:color w:val="000000"/>
          <w:sz w:val="20"/>
          <w:szCs w:val="20"/>
          <w:lang w:val="es-419"/>
        </w:rPr>
        <w:t>intercurso</w:t>
      </w:r>
      <w:proofErr w:type="spellEnd"/>
      <w:r w:rsidR="00824DB0" w:rsidRPr="00D33E94">
        <w:rPr>
          <w:rFonts w:ascii="Roboto" w:eastAsia="Roboto" w:hAnsi="Roboto" w:cs="Roboto"/>
          <w:color w:val="000000"/>
          <w:sz w:val="20"/>
          <w:szCs w:val="20"/>
          <w:lang w:val="es-419"/>
        </w:rPr>
        <w:t xml:space="preserve"> sexual entre más </w:t>
      </w:r>
      <w:r w:rsidR="00362546">
        <w:rPr>
          <w:rFonts w:ascii="Roboto" w:eastAsia="Roboto" w:hAnsi="Roboto" w:cs="Roboto"/>
          <w:color w:val="000000"/>
          <w:sz w:val="20"/>
          <w:szCs w:val="20"/>
          <w:lang w:val="es-419"/>
        </w:rPr>
        <w:t>de</w:t>
      </w:r>
      <w:r w:rsidR="00824DB0" w:rsidRPr="00D33E94">
        <w:rPr>
          <w:rFonts w:ascii="Roboto" w:eastAsia="Roboto" w:hAnsi="Roboto" w:cs="Roboto"/>
          <w:color w:val="000000"/>
          <w:sz w:val="20"/>
          <w:szCs w:val="20"/>
          <w:lang w:val="es-419"/>
        </w:rPr>
        <w:t xml:space="preserve"> dos personas</w:t>
      </w:r>
      <w:r w:rsidR="00815621" w:rsidRPr="00D33E94">
        <w:rPr>
          <w:rFonts w:ascii="Roboto" w:eastAsia="Roboto" w:hAnsi="Roboto" w:cs="Roboto"/>
          <w:color w:val="000000"/>
          <w:sz w:val="20"/>
          <w:szCs w:val="20"/>
          <w:lang w:val="es-419"/>
        </w:rPr>
        <w:t xml:space="preserve">, o que </w:t>
      </w:r>
      <w:r w:rsidR="0005518C" w:rsidRPr="00D33E94">
        <w:rPr>
          <w:rFonts w:ascii="Roboto" w:eastAsia="Roboto" w:hAnsi="Roboto" w:cs="Roboto"/>
          <w:color w:val="000000"/>
          <w:sz w:val="20"/>
          <w:szCs w:val="20"/>
          <w:lang w:val="es-419"/>
        </w:rPr>
        <w:t>trate de cronofilia</w:t>
      </w:r>
      <w:r w:rsidR="0034513C" w:rsidRPr="00D33E94">
        <w:rPr>
          <w:rFonts w:ascii="Roboto" w:eastAsia="Roboto" w:hAnsi="Roboto" w:cs="Roboto"/>
          <w:color w:val="000000"/>
          <w:sz w:val="20"/>
          <w:szCs w:val="20"/>
          <w:lang w:val="es-419"/>
        </w:rPr>
        <w:t xml:space="preserve"> (</w:t>
      </w:r>
      <w:proofErr w:type="spellStart"/>
      <w:r w:rsidR="0034513C" w:rsidRPr="00D33E94">
        <w:rPr>
          <w:rFonts w:ascii="Roboto" w:eastAsia="Roboto" w:hAnsi="Roboto" w:cs="Roboto"/>
          <w:color w:val="000000"/>
          <w:sz w:val="20"/>
          <w:szCs w:val="20"/>
          <w:lang w:val="es-419"/>
        </w:rPr>
        <w:t>Bellester</w:t>
      </w:r>
      <w:proofErr w:type="spellEnd"/>
      <w:r w:rsidR="0034513C" w:rsidRPr="00D33E94">
        <w:rPr>
          <w:rFonts w:ascii="Roboto" w:eastAsia="Roboto" w:hAnsi="Roboto" w:cs="Roboto"/>
          <w:color w:val="000000"/>
          <w:sz w:val="20"/>
          <w:szCs w:val="20"/>
          <w:lang w:val="es-419"/>
        </w:rPr>
        <w:t>-Arnal, et al., 2022)</w:t>
      </w:r>
      <w:r w:rsidR="009E1868" w:rsidRPr="00D33E94">
        <w:rPr>
          <w:rFonts w:ascii="Roboto" w:eastAsia="Roboto" w:hAnsi="Roboto" w:cs="Roboto"/>
          <w:color w:val="000000"/>
          <w:sz w:val="20"/>
          <w:szCs w:val="20"/>
          <w:lang w:val="es-419"/>
        </w:rPr>
        <w:t>.</w:t>
      </w:r>
      <w:r w:rsidR="0005518C" w:rsidRPr="00D33E94">
        <w:rPr>
          <w:rFonts w:ascii="Roboto" w:eastAsia="Roboto" w:hAnsi="Roboto" w:cs="Roboto"/>
          <w:color w:val="000000"/>
          <w:sz w:val="20"/>
          <w:szCs w:val="20"/>
          <w:lang w:val="es-419"/>
        </w:rPr>
        <w:t xml:space="preserve"> </w:t>
      </w:r>
    </w:p>
    <w:p w14:paraId="68DCC821" w14:textId="77777777" w:rsidR="00FE1A29" w:rsidRPr="00D33E94" w:rsidRDefault="00FE1A29">
      <w:pPr>
        <w:pBdr>
          <w:top w:val="nil"/>
          <w:left w:val="nil"/>
          <w:bottom w:val="nil"/>
          <w:right w:val="nil"/>
          <w:between w:val="nil"/>
        </w:pBdr>
        <w:jc w:val="both"/>
        <w:rPr>
          <w:rFonts w:ascii="Roboto" w:eastAsia="Roboto" w:hAnsi="Roboto" w:cs="Roboto"/>
          <w:color w:val="000000"/>
          <w:sz w:val="20"/>
          <w:szCs w:val="20"/>
          <w:lang w:val="es-419"/>
        </w:rPr>
      </w:pPr>
    </w:p>
    <w:p w14:paraId="094B4DFB" w14:textId="5D1D98BC" w:rsidR="001318B3" w:rsidRDefault="00A179F5" w:rsidP="00AD4FD6">
      <w:pPr>
        <w:pBdr>
          <w:top w:val="nil"/>
          <w:left w:val="nil"/>
          <w:bottom w:val="nil"/>
          <w:right w:val="nil"/>
          <w:between w:val="nil"/>
        </w:pBdr>
        <w:spacing w:before="60"/>
        <w:jc w:val="both"/>
        <w:rPr>
          <w:rFonts w:ascii="Roboto" w:eastAsia="Roboto" w:hAnsi="Roboto" w:cs="Roboto"/>
          <w:b/>
          <w:color w:val="000000"/>
          <w:sz w:val="20"/>
          <w:szCs w:val="20"/>
        </w:rPr>
      </w:pPr>
      <w:r w:rsidRPr="00D33E94">
        <w:rPr>
          <w:rFonts w:ascii="Roboto" w:eastAsia="Roboto" w:hAnsi="Roboto" w:cs="Roboto"/>
          <w:b/>
          <w:color w:val="000000"/>
          <w:sz w:val="20"/>
          <w:szCs w:val="20"/>
        </w:rPr>
        <w:t>LOS IMPACTOS</w:t>
      </w:r>
    </w:p>
    <w:p w14:paraId="4B2BCB3B" w14:textId="7F1581CA" w:rsidR="001318B3" w:rsidRPr="006F4387" w:rsidRDefault="006941F3" w:rsidP="005C094B">
      <w:pPr>
        <w:pBdr>
          <w:top w:val="nil"/>
          <w:left w:val="nil"/>
          <w:bottom w:val="nil"/>
          <w:right w:val="nil"/>
          <w:between w:val="nil"/>
        </w:pBdr>
        <w:jc w:val="both"/>
        <w:rPr>
          <w:rFonts w:ascii="Roboto" w:eastAsia="Roboto" w:hAnsi="Roboto" w:cs="Roboto"/>
          <w:color w:val="000000"/>
          <w:sz w:val="20"/>
          <w:szCs w:val="20"/>
          <w:lang w:val="es-419"/>
        </w:rPr>
      </w:pPr>
      <w:r>
        <w:rPr>
          <w:rFonts w:ascii="Roboto" w:eastAsia="Roboto" w:hAnsi="Roboto" w:cs="Roboto"/>
          <w:color w:val="000000"/>
          <w:sz w:val="20"/>
          <w:szCs w:val="20"/>
        </w:rPr>
        <w:t>Hay relaci</w:t>
      </w:r>
      <w:r w:rsidR="000C700E">
        <w:rPr>
          <w:rFonts w:ascii="Roboto" w:eastAsia="Roboto" w:hAnsi="Roboto" w:cs="Roboto"/>
          <w:color w:val="000000"/>
          <w:sz w:val="20"/>
          <w:szCs w:val="20"/>
        </w:rPr>
        <w:t>o</w:t>
      </w:r>
      <w:r>
        <w:rPr>
          <w:rFonts w:ascii="Roboto" w:eastAsia="Roboto" w:hAnsi="Roboto" w:cs="Roboto"/>
          <w:color w:val="000000"/>
          <w:sz w:val="20"/>
          <w:szCs w:val="20"/>
        </w:rPr>
        <w:t>n</w:t>
      </w:r>
      <w:r w:rsidR="000C700E">
        <w:rPr>
          <w:rFonts w:ascii="Roboto" w:eastAsia="Roboto" w:hAnsi="Roboto" w:cs="Roboto"/>
          <w:color w:val="000000"/>
          <w:sz w:val="20"/>
          <w:szCs w:val="20"/>
        </w:rPr>
        <w:t>es</w:t>
      </w:r>
      <w:r>
        <w:rPr>
          <w:rFonts w:ascii="Roboto" w:eastAsia="Roboto" w:hAnsi="Roboto" w:cs="Roboto"/>
          <w:color w:val="000000"/>
          <w:sz w:val="20"/>
          <w:szCs w:val="20"/>
        </w:rPr>
        <w:t xml:space="preserve"> entre el consumo de pornografía </w:t>
      </w:r>
      <w:r w:rsidR="000C700E">
        <w:rPr>
          <w:rFonts w:ascii="Roboto" w:eastAsia="Roboto" w:hAnsi="Roboto" w:cs="Roboto"/>
          <w:color w:val="000000"/>
          <w:sz w:val="20"/>
          <w:szCs w:val="20"/>
        </w:rPr>
        <w:t>y estrés, ansiedad, y depresi</w:t>
      </w:r>
      <w:r w:rsidR="00FB2D10">
        <w:rPr>
          <w:rFonts w:ascii="Roboto" w:eastAsia="Roboto" w:hAnsi="Roboto" w:cs="Roboto"/>
          <w:color w:val="000000"/>
          <w:sz w:val="20"/>
          <w:szCs w:val="20"/>
        </w:rPr>
        <w:t>ón</w:t>
      </w:r>
      <w:r w:rsidR="00E20CAF">
        <w:rPr>
          <w:rFonts w:ascii="Roboto" w:eastAsia="Roboto" w:hAnsi="Roboto" w:cs="Roboto"/>
          <w:color w:val="000000"/>
          <w:sz w:val="20"/>
          <w:szCs w:val="20"/>
        </w:rPr>
        <w:t xml:space="preserve">, y </w:t>
      </w:r>
      <w:r w:rsidR="00DA4C31">
        <w:rPr>
          <w:rFonts w:ascii="Roboto" w:eastAsia="Roboto" w:hAnsi="Roboto" w:cs="Roboto"/>
          <w:color w:val="000000"/>
          <w:sz w:val="20"/>
          <w:szCs w:val="20"/>
        </w:rPr>
        <w:t>recurrir</w:t>
      </w:r>
      <w:r w:rsidR="00552342">
        <w:rPr>
          <w:rFonts w:ascii="Roboto" w:eastAsia="Roboto" w:hAnsi="Roboto" w:cs="Roboto"/>
          <w:color w:val="000000"/>
          <w:sz w:val="20"/>
          <w:szCs w:val="20"/>
        </w:rPr>
        <w:t xml:space="preserve"> a la pornografía </w:t>
      </w:r>
      <w:r w:rsidR="00315F65">
        <w:rPr>
          <w:rFonts w:ascii="Roboto" w:eastAsia="Roboto" w:hAnsi="Roboto" w:cs="Roboto"/>
          <w:color w:val="000000"/>
          <w:sz w:val="20"/>
          <w:szCs w:val="20"/>
        </w:rPr>
        <w:t xml:space="preserve">ante la soledad es un factor predictor de </w:t>
      </w:r>
      <w:r w:rsidR="00407C75">
        <w:rPr>
          <w:rFonts w:ascii="Roboto" w:eastAsia="Roboto" w:hAnsi="Roboto" w:cs="Roboto"/>
          <w:color w:val="000000"/>
          <w:sz w:val="20"/>
          <w:szCs w:val="20"/>
        </w:rPr>
        <w:t xml:space="preserve">los tres </w:t>
      </w:r>
      <w:r w:rsidR="00FB2D10">
        <w:rPr>
          <w:rFonts w:ascii="Roboto" w:eastAsia="Roboto" w:hAnsi="Roboto" w:cs="Roboto"/>
          <w:color w:val="000000"/>
          <w:sz w:val="20"/>
          <w:szCs w:val="20"/>
        </w:rPr>
        <w:t>(</w:t>
      </w:r>
      <w:r w:rsidR="000D5261" w:rsidRPr="000D5261">
        <w:rPr>
          <w:rFonts w:ascii="Roboto" w:eastAsia="Roboto" w:hAnsi="Roboto" w:cs="Roboto"/>
          <w:color w:val="000000"/>
          <w:sz w:val="20"/>
          <w:szCs w:val="20"/>
        </w:rPr>
        <w:t>Camilleri et al., 2021)</w:t>
      </w:r>
      <w:r w:rsidR="00407C75">
        <w:rPr>
          <w:rFonts w:ascii="Roboto" w:eastAsia="Roboto" w:hAnsi="Roboto" w:cs="Roboto"/>
          <w:color w:val="000000"/>
          <w:sz w:val="20"/>
          <w:szCs w:val="20"/>
        </w:rPr>
        <w:t>.</w:t>
      </w:r>
      <w:r w:rsidR="000D22A5">
        <w:rPr>
          <w:rFonts w:ascii="Roboto" w:eastAsia="Roboto" w:hAnsi="Roboto" w:cs="Roboto"/>
          <w:color w:val="000000"/>
          <w:sz w:val="20"/>
          <w:szCs w:val="20"/>
        </w:rPr>
        <w:t xml:space="preserve"> De igual manera, </w:t>
      </w:r>
      <w:r w:rsidR="00B51B7A">
        <w:rPr>
          <w:rFonts w:ascii="Roboto" w:eastAsia="Roboto" w:hAnsi="Roboto" w:cs="Roboto"/>
          <w:color w:val="000000"/>
          <w:sz w:val="20"/>
          <w:szCs w:val="20"/>
        </w:rPr>
        <w:t xml:space="preserve">el sentirse fuera de control se correlaciona </w:t>
      </w:r>
      <w:r w:rsidR="00667013">
        <w:rPr>
          <w:rFonts w:ascii="Roboto" w:eastAsia="Roboto" w:hAnsi="Roboto" w:cs="Roboto"/>
          <w:color w:val="000000"/>
          <w:sz w:val="20"/>
          <w:szCs w:val="20"/>
        </w:rPr>
        <w:t xml:space="preserve">con la cantidad </w:t>
      </w:r>
      <w:r w:rsidR="006F4387">
        <w:rPr>
          <w:rFonts w:ascii="Roboto" w:eastAsia="Roboto" w:hAnsi="Roboto" w:cs="Roboto"/>
          <w:color w:val="000000"/>
          <w:sz w:val="20"/>
          <w:szCs w:val="20"/>
        </w:rPr>
        <w:t>gastada</w:t>
      </w:r>
      <w:r w:rsidR="00667013">
        <w:rPr>
          <w:rFonts w:ascii="Roboto" w:eastAsia="Roboto" w:hAnsi="Roboto" w:cs="Roboto"/>
          <w:color w:val="000000"/>
          <w:sz w:val="20"/>
          <w:szCs w:val="20"/>
        </w:rPr>
        <w:t xml:space="preserve"> consumiendo </w:t>
      </w:r>
      <w:r w:rsidR="006F4387" w:rsidRPr="001B0036">
        <w:rPr>
          <w:rFonts w:ascii="Roboto" w:eastAsia="Roboto" w:hAnsi="Roboto" w:cs="Roboto"/>
          <w:color w:val="000000"/>
          <w:sz w:val="20"/>
          <w:szCs w:val="20"/>
        </w:rPr>
        <w:t>pornografía</w:t>
      </w:r>
      <w:r w:rsidR="00795A3E" w:rsidRPr="001B0036">
        <w:t xml:space="preserve"> (</w:t>
      </w:r>
      <w:proofErr w:type="spellStart"/>
      <w:r w:rsidR="00795A3E" w:rsidRPr="001B0036">
        <w:rPr>
          <w:rFonts w:ascii="Roboto" w:eastAsia="Roboto" w:hAnsi="Roboto" w:cs="Roboto"/>
          <w:color w:val="000000"/>
          <w:sz w:val="20"/>
          <w:szCs w:val="20"/>
        </w:rPr>
        <w:t>Borgogna</w:t>
      </w:r>
      <w:proofErr w:type="spellEnd"/>
      <w:r w:rsidR="00795A3E" w:rsidRPr="001B0036">
        <w:rPr>
          <w:rFonts w:ascii="Roboto" w:eastAsia="Roboto" w:hAnsi="Roboto" w:cs="Roboto"/>
          <w:color w:val="000000"/>
          <w:sz w:val="20"/>
          <w:szCs w:val="20"/>
        </w:rPr>
        <w:t xml:space="preserve"> et al., 2025)</w:t>
      </w:r>
      <w:r w:rsidR="003272B7" w:rsidRPr="001B0036">
        <w:rPr>
          <w:rFonts w:ascii="Roboto" w:eastAsia="Roboto" w:hAnsi="Roboto" w:cs="Roboto"/>
          <w:color w:val="000000"/>
          <w:sz w:val="20"/>
          <w:szCs w:val="20"/>
          <w:lang w:val="es-419"/>
        </w:rPr>
        <w:t xml:space="preserve">, y unos que entran en este estado </w:t>
      </w:r>
      <w:r w:rsidR="00D75C6B" w:rsidRPr="001B0036">
        <w:rPr>
          <w:rFonts w:ascii="Roboto" w:eastAsia="Roboto" w:hAnsi="Roboto" w:cs="Roboto"/>
          <w:color w:val="000000"/>
          <w:sz w:val="20"/>
          <w:szCs w:val="20"/>
          <w:lang w:val="es-419"/>
        </w:rPr>
        <w:t>pierden percepción del pasar de tiempo</w:t>
      </w:r>
      <w:r w:rsidR="00D75C6B">
        <w:rPr>
          <w:rFonts w:ascii="Roboto" w:eastAsia="Roboto" w:hAnsi="Roboto" w:cs="Roboto"/>
          <w:color w:val="000000"/>
          <w:sz w:val="20"/>
          <w:szCs w:val="20"/>
          <w:lang w:val="es-419"/>
        </w:rPr>
        <w:t xml:space="preserve"> (Blinka et al., 2022). </w:t>
      </w:r>
      <w:r w:rsidR="008F178B">
        <w:rPr>
          <w:rFonts w:ascii="Roboto" w:eastAsia="Roboto" w:hAnsi="Roboto" w:cs="Roboto"/>
          <w:color w:val="000000"/>
          <w:sz w:val="20"/>
          <w:szCs w:val="20"/>
          <w:lang w:val="es-419"/>
        </w:rPr>
        <w:t xml:space="preserve">Hombres que sufren del </w:t>
      </w:r>
      <w:r w:rsidR="00261A7C">
        <w:rPr>
          <w:rFonts w:ascii="Roboto" w:eastAsia="Roboto" w:hAnsi="Roboto" w:cs="Roboto"/>
          <w:color w:val="000000"/>
          <w:sz w:val="20"/>
          <w:szCs w:val="20"/>
          <w:lang w:val="es-419"/>
        </w:rPr>
        <w:t>CPP</w:t>
      </w:r>
      <w:r w:rsidR="00EE5646">
        <w:rPr>
          <w:rFonts w:ascii="Roboto" w:eastAsia="Roboto" w:hAnsi="Roboto" w:cs="Roboto"/>
          <w:color w:val="000000"/>
          <w:sz w:val="20"/>
          <w:szCs w:val="20"/>
          <w:lang w:val="es-419"/>
        </w:rPr>
        <w:t xml:space="preserve"> muchas veces </w:t>
      </w:r>
      <w:r w:rsidR="00FE7D7C">
        <w:rPr>
          <w:rFonts w:ascii="Roboto" w:eastAsia="Roboto" w:hAnsi="Roboto" w:cs="Roboto"/>
          <w:color w:val="000000"/>
          <w:sz w:val="20"/>
          <w:szCs w:val="20"/>
          <w:lang w:val="es-419"/>
        </w:rPr>
        <w:t>pasan</w:t>
      </w:r>
      <w:r w:rsidR="00EE5646">
        <w:rPr>
          <w:rFonts w:ascii="Roboto" w:eastAsia="Roboto" w:hAnsi="Roboto" w:cs="Roboto"/>
          <w:color w:val="000000"/>
          <w:sz w:val="20"/>
          <w:szCs w:val="20"/>
          <w:lang w:val="es-419"/>
        </w:rPr>
        <w:t xml:space="preserve"> horas solos </w:t>
      </w:r>
      <w:r w:rsidR="00665567">
        <w:rPr>
          <w:rFonts w:ascii="Roboto" w:eastAsia="Roboto" w:hAnsi="Roboto" w:cs="Roboto"/>
          <w:color w:val="000000"/>
          <w:sz w:val="20"/>
          <w:szCs w:val="20"/>
          <w:lang w:val="es-419"/>
        </w:rPr>
        <w:t>viendo pornografía</w:t>
      </w:r>
      <w:r w:rsidR="00451FCF">
        <w:rPr>
          <w:rFonts w:ascii="Roboto" w:eastAsia="Roboto" w:hAnsi="Roboto" w:cs="Roboto"/>
          <w:color w:val="000000"/>
          <w:sz w:val="20"/>
          <w:szCs w:val="20"/>
          <w:lang w:val="es-419"/>
        </w:rPr>
        <w:t xml:space="preserve"> y </w:t>
      </w:r>
      <w:proofErr w:type="gramStart"/>
      <w:r w:rsidR="00665567">
        <w:rPr>
          <w:rFonts w:ascii="Roboto" w:eastAsia="Roboto" w:hAnsi="Roboto" w:cs="Roboto"/>
          <w:color w:val="000000"/>
          <w:sz w:val="20"/>
          <w:szCs w:val="20"/>
          <w:lang w:val="es-419"/>
        </w:rPr>
        <w:t>masturb</w:t>
      </w:r>
      <w:r w:rsidR="00D750E4">
        <w:rPr>
          <w:rFonts w:ascii="Roboto" w:eastAsia="Roboto" w:hAnsi="Roboto" w:cs="Roboto"/>
          <w:color w:val="000000"/>
          <w:sz w:val="20"/>
          <w:szCs w:val="20"/>
          <w:lang w:val="es-419"/>
        </w:rPr>
        <w:t>á</w:t>
      </w:r>
      <w:r w:rsidR="00665567">
        <w:rPr>
          <w:rFonts w:ascii="Roboto" w:eastAsia="Roboto" w:hAnsi="Roboto" w:cs="Roboto"/>
          <w:color w:val="000000"/>
          <w:sz w:val="20"/>
          <w:szCs w:val="20"/>
          <w:lang w:val="es-419"/>
        </w:rPr>
        <w:t>ndo</w:t>
      </w:r>
      <w:r w:rsidR="00D750E4">
        <w:rPr>
          <w:rFonts w:ascii="Roboto" w:eastAsia="Roboto" w:hAnsi="Roboto" w:cs="Roboto"/>
          <w:color w:val="000000"/>
          <w:sz w:val="20"/>
          <w:szCs w:val="20"/>
          <w:lang w:val="es-419"/>
        </w:rPr>
        <w:t>se</w:t>
      </w:r>
      <w:proofErr w:type="gramEnd"/>
      <w:r w:rsidR="00665567">
        <w:rPr>
          <w:rFonts w:ascii="Roboto" w:eastAsia="Roboto" w:hAnsi="Roboto" w:cs="Roboto"/>
          <w:color w:val="000000"/>
          <w:sz w:val="20"/>
          <w:szCs w:val="20"/>
          <w:lang w:val="es-419"/>
        </w:rPr>
        <w:t xml:space="preserve"> pero tratando de posponer el orgasmo (Blinka et al</w:t>
      </w:r>
      <w:r w:rsidR="00451FCF">
        <w:rPr>
          <w:rFonts w:ascii="Roboto" w:eastAsia="Roboto" w:hAnsi="Roboto" w:cs="Roboto"/>
          <w:color w:val="000000"/>
          <w:sz w:val="20"/>
          <w:szCs w:val="20"/>
          <w:lang w:val="es-419"/>
        </w:rPr>
        <w:t>., 2022)</w:t>
      </w:r>
      <w:r w:rsidR="004A6483">
        <w:rPr>
          <w:rFonts w:ascii="Roboto" w:eastAsia="Roboto" w:hAnsi="Roboto" w:cs="Roboto"/>
          <w:color w:val="000000"/>
          <w:sz w:val="20"/>
          <w:szCs w:val="20"/>
          <w:lang w:val="es-419"/>
        </w:rPr>
        <w:t xml:space="preserve">. </w:t>
      </w:r>
      <w:r w:rsidR="00DB36CD">
        <w:rPr>
          <w:rFonts w:ascii="Roboto" w:eastAsia="Roboto" w:hAnsi="Roboto" w:cs="Roboto"/>
          <w:color w:val="000000"/>
          <w:sz w:val="20"/>
          <w:szCs w:val="20"/>
          <w:lang w:val="es-419"/>
        </w:rPr>
        <w:t>R</w:t>
      </w:r>
      <w:r w:rsidR="001E2887">
        <w:rPr>
          <w:rFonts w:ascii="Roboto" w:eastAsia="Roboto" w:hAnsi="Roboto" w:cs="Roboto"/>
          <w:color w:val="000000"/>
          <w:sz w:val="20"/>
          <w:szCs w:val="20"/>
          <w:lang w:val="es-419"/>
        </w:rPr>
        <w:t>eportan estar exhaustos, sentir dolor en el pene</w:t>
      </w:r>
      <w:r w:rsidR="000010CE">
        <w:rPr>
          <w:rFonts w:ascii="Roboto" w:eastAsia="Roboto" w:hAnsi="Roboto" w:cs="Roboto"/>
          <w:color w:val="000000"/>
          <w:sz w:val="20"/>
          <w:szCs w:val="20"/>
          <w:lang w:val="es-419"/>
        </w:rPr>
        <w:t xml:space="preserve">, </w:t>
      </w:r>
      <w:r w:rsidR="00B24134">
        <w:rPr>
          <w:rFonts w:ascii="Roboto" w:eastAsia="Roboto" w:hAnsi="Roboto" w:cs="Roboto"/>
          <w:color w:val="000000"/>
          <w:sz w:val="20"/>
          <w:szCs w:val="20"/>
          <w:lang w:val="es-419"/>
        </w:rPr>
        <w:t>d</w:t>
      </w:r>
      <w:r w:rsidR="00B24134" w:rsidRPr="00B24134">
        <w:rPr>
          <w:rFonts w:ascii="Roboto" w:eastAsia="Roboto" w:hAnsi="Roboto" w:cs="Roboto"/>
          <w:color w:val="000000"/>
          <w:sz w:val="20"/>
          <w:szCs w:val="20"/>
          <w:lang w:val="es-419"/>
        </w:rPr>
        <w:t>isfunción eréctil</w:t>
      </w:r>
      <w:r w:rsidR="00B24134">
        <w:rPr>
          <w:rFonts w:ascii="Roboto" w:eastAsia="Roboto" w:hAnsi="Roboto" w:cs="Roboto"/>
          <w:color w:val="000000"/>
          <w:sz w:val="20"/>
          <w:szCs w:val="20"/>
          <w:lang w:val="es-419"/>
        </w:rPr>
        <w:t>, y necesitar pasar cada vez más t</w:t>
      </w:r>
      <w:r w:rsidR="007B6CBA">
        <w:rPr>
          <w:rFonts w:ascii="Roboto" w:eastAsia="Roboto" w:hAnsi="Roboto" w:cs="Roboto"/>
          <w:color w:val="000000"/>
          <w:sz w:val="20"/>
          <w:szCs w:val="20"/>
          <w:lang w:val="es-419"/>
        </w:rPr>
        <w:t xml:space="preserve">iempo consumiendo pornografía, ya que aumenta su resistencia. </w:t>
      </w:r>
      <w:r w:rsidR="00986E31">
        <w:rPr>
          <w:rFonts w:ascii="Roboto" w:eastAsia="Roboto" w:hAnsi="Roboto" w:cs="Roboto"/>
          <w:color w:val="000000"/>
          <w:sz w:val="20"/>
          <w:szCs w:val="20"/>
          <w:lang w:val="es-419"/>
        </w:rPr>
        <w:t>Para unos</w:t>
      </w:r>
      <w:r w:rsidR="000767D8">
        <w:rPr>
          <w:rFonts w:ascii="Roboto" w:eastAsia="Roboto" w:hAnsi="Roboto" w:cs="Roboto"/>
          <w:color w:val="000000"/>
          <w:sz w:val="20"/>
          <w:szCs w:val="20"/>
          <w:lang w:val="es-419"/>
        </w:rPr>
        <w:t xml:space="preserve">, </w:t>
      </w:r>
      <w:r w:rsidR="00073A68">
        <w:rPr>
          <w:rFonts w:ascii="Roboto" w:eastAsia="Roboto" w:hAnsi="Roboto" w:cs="Roboto"/>
          <w:color w:val="000000"/>
          <w:sz w:val="20"/>
          <w:szCs w:val="20"/>
          <w:lang w:val="es-419"/>
        </w:rPr>
        <w:t xml:space="preserve">llegan a priorizar </w:t>
      </w:r>
      <w:r w:rsidR="000767D8">
        <w:rPr>
          <w:rFonts w:ascii="Roboto" w:eastAsia="Roboto" w:hAnsi="Roboto" w:cs="Roboto"/>
          <w:color w:val="000000"/>
          <w:sz w:val="20"/>
          <w:szCs w:val="20"/>
          <w:lang w:val="es-419"/>
        </w:rPr>
        <w:t xml:space="preserve">el consumo de pornografía </w:t>
      </w:r>
      <w:r w:rsidR="00073A68">
        <w:rPr>
          <w:rFonts w:ascii="Roboto" w:eastAsia="Roboto" w:hAnsi="Roboto" w:cs="Roboto"/>
          <w:color w:val="000000"/>
          <w:sz w:val="20"/>
          <w:szCs w:val="20"/>
          <w:lang w:val="es-419"/>
        </w:rPr>
        <w:t>sobre</w:t>
      </w:r>
      <w:r w:rsidR="001E6955">
        <w:rPr>
          <w:rFonts w:ascii="Roboto" w:eastAsia="Roboto" w:hAnsi="Roboto" w:cs="Roboto"/>
          <w:color w:val="000000"/>
          <w:sz w:val="20"/>
          <w:szCs w:val="20"/>
          <w:lang w:val="es-419"/>
        </w:rPr>
        <w:t xml:space="preserve"> aspectos </w:t>
      </w:r>
      <w:r w:rsidR="00E7797A">
        <w:rPr>
          <w:rFonts w:ascii="Roboto" w:eastAsia="Roboto" w:hAnsi="Roboto" w:cs="Roboto"/>
          <w:color w:val="000000"/>
          <w:sz w:val="20"/>
          <w:szCs w:val="20"/>
          <w:lang w:val="es-419"/>
        </w:rPr>
        <w:t xml:space="preserve">importantes de sus vidas, </w:t>
      </w:r>
      <w:r w:rsidR="004A3A5D">
        <w:rPr>
          <w:rFonts w:ascii="Roboto" w:eastAsia="Roboto" w:hAnsi="Roboto" w:cs="Roboto"/>
          <w:color w:val="000000"/>
          <w:sz w:val="20"/>
          <w:szCs w:val="20"/>
          <w:lang w:val="es-419"/>
        </w:rPr>
        <w:t xml:space="preserve">resultando en problemas con parejas, carreras, y </w:t>
      </w:r>
      <w:r w:rsidR="00547EC8">
        <w:rPr>
          <w:rFonts w:ascii="Roboto" w:eastAsia="Roboto" w:hAnsi="Roboto" w:cs="Roboto"/>
          <w:color w:val="000000"/>
          <w:sz w:val="20"/>
          <w:szCs w:val="20"/>
          <w:lang w:val="es-419"/>
        </w:rPr>
        <w:t xml:space="preserve">sentirse disgustados con </w:t>
      </w:r>
      <w:proofErr w:type="spellStart"/>
      <w:r w:rsidR="00547EC8">
        <w:rPr>
          <w:rFonts w:ascii="Roboto" w:eastAsia="Roboto" w:hAnsi="Roboto" w:cs="Roboto"/>
          <w:color w:val="000000"/>
          <w:sz w:val="20"/>
          <w:szCs w:val="20"/>
          <w:lang w:val="es-419"/>
        </w:rPr>
        <w:t>si</w:t>
      </w:r>
      <w:proofErr w:type="spellEnd"/>
      <w:r w:rsidR="00547EC8">
        <w:rPr>
          <w:rFonts w:ascii="Roboto" w:eastAsia="Roboto" w:hAnsi="Roboto" w:cs="Roboto"/>
          <w:color w:val="000000"/>
          <w:sz w:val="20"/>
          <w:szCs w:val="20"/>
          <w:lang w:val="es-419"/>
        </w:rPr>
        <w:t xml:space="preserve"> mismos (Blinka et al., 2022).</w:t>
      </w:r>
    </w:p>
    <w:p w14:paraId="6A206E8C" w14:textId="77777777" w:rsidR="001318B3" w:rsidRDefault="001318B3">
      <w:pPr>
        <w:pBdr>
          <w:top w:val="nil"/>
          <w:left w:val="nil"/>
          <w:bottom w:val="nil"/>
          <w:right w:val="nil"/>
          <w:between w:val="nil"/>
        </w:pBdr>
        <w:jc w:val="both"/>
        <w:rPr>
          <w:rFonts w:ascii="Roboto" w:eastAsia="Roboto" w:hAnsi="Roboto" w:cs="Roboto"/>
          <w:color w:val="000000"/>
          <w:sz w:val="20"/>
          <w:szCs w:val="20"/>
        </w:rPr>
      </w:pPr>
    </w:p>
    <w:p w14:paraId="793DE213" w14:textId="2EC2FA94" w:rsidR="001318B3" w:rsidRDefault="002B5ABC">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TRATAMIENTO</w:t>
      </w:r>
      <w:r w:rsidR="0018072E">
        <w:rPr>
          <w:rFonts w:ascii="Roboto" w:eastAsia="Roboto" w:hAnsi="Roboto" w:cs="Roboto"/>
          <w:b/>
          <w:color w:val="000000"/>
          <w:sz w:val="20"/>
          <w:szCs w:val="20"/>
        </w:rPr>
        <w:t xml:space="preserve"> Y CONSIDERACIONES</w:t>
      </w:r>
    </w:p>
    <w:p w14:paraId="24D6F7E2" w14:textId="197A9BD4" w:rsidR="00C9020D" w:rsidRDefault="007E3759">
      <w:pPr>
        <w:keepNext/>
        <w:jc w:val="both"/>
        <w:rPr>
          <w:rFonts w:ascii="Roboto" w:eastAsia="Roboto" w:hAnsi="Roboto" w:cs="Roboto"/>
          <w:color w:val="000000"/>
          <w:sz w:val="20"/>
          <w:szCs w:val="20"/>
          <w:lang w:val="es-419"/>
        </w:rPr>
      </w:pPr>
      <w:r>
        <w:rPr>
          <w:rFonts w:ascii="Roboto" w:eastAsia="Roboto" w:hAnsi="Roboto" w:cs="Roboto"/>
          <w:sz w:val="20"/>
          <w:szCs w:val="20"/>
        </w:rPr>
        <w:t xml:space="preserve">Tras un metaanálisis de </w:t>
      </w:r>
      <w:r w:rsidR="00EE4064">
        <w:rPr>
          <w:rFonts w:ascii="Roboto" w:eastAsia="Roboto" w:hAnsi="Roboto" w:cs="Roboto"/>
          <w:sz w:val="20"/>
          <w:szCs w:val="20"/>
        </w:rPr>
        <w:t>estud</w:t>
      </w:r>
      <w:r w:rsidR="00B62423">
        <w:rPr>
          <w:rFonts w:ascii="Roboto" w:eastAsia="Roboto" w:hAnsi="Roboto" w:cs="Roboto"/>
          <w:sz w:val="20"/>
          <w:szCs w:val="20"/>
        </w:rPr>
        <w:t xml:space="preserve">ios sobre la eficacia de varios </w:t>
      </w:r>
      <w:r w:rsidR="00B62423" w:rsidRPr="002B1574">
        <w:rPr>
          <w:rFonts w:ascii="Roboto" w:eastAsia="Roboto" w:hAnsi="Roboto" w:cs="Roboto"/>
          <w:sz w:val="20"/>
          <w:szCs w:val="20"/>
        </w:rPr>
        <w:t xml:space="preserve">métodos de tratar el </w:t>
      </w:r>
      <w:r w:rsidR="00261A7C">
        <w:rPr>
          <w:rFonts w:ascii="Roboto" w:eastAsia="Roboto" w:hAnsi="Roboto" w:cs="Roboto"/>
          <w:sz w:val="20"/>
          <w:szCs w:val="20"/>
        </w:rPr>
        <w:t>CPP</w:t>
      </w:r>
      <w:r w:rsidR="00E22222" w:rsidRPr="002B1574">
        <w:rPr>
          <w:rFonts w:ascii="Roboto" w:eastAsia="Roboto" w:hAnsi="Roboto" w:cs="Roboto"/>
          <w:sz w:val="20"/>
          <w:szCs w:val="20"/>
        </w:rPr>
        <w:t xml:space="preserve">, </w:t>
      </w:r>
      <w:r w:rsidR="00C9020D" w:rsidRPr="002B1574">
        <w:rPr>
          <w:rFonts w:ascii="Roboto" w:eastAsia="Roboto" w:hAnsi="Roboto" w:cs="Roboto"/>
          <w:sz w:val="20"/>
          <w:szCs w:val="20"/>
        </w:rPr>
        <w:t>López-Pinar et al. (2025)</w:t>
      </w:r>
      <w:r w:rsidR="00E22222" w:rsidRPr="002B1574">
        <w:rPr>
          <w:rFonts w:ascii="Roboto" w:eastAsia="Roboto" w:hAnsi="Roboto" w:cs="Roboto"/>
          <w:sz w:val="20"/>
          <w:szCs w:val="20"/>
        </w:rPr>
        <w:t xml:space="preserve"> conclu</w:t>
      </w:r>
      <w:r w:rsidR="00237C51" w:rsidRPr="002B1574">
        <w:rPr>
          <w:rFonts w:ascii="Roboto" w:eastAsia="Roboto" w:hAnsi="Roboto" w:cs="Roboto"/>
          <w:sz w:val="20"/>
          <w:szCs w:val="20"/>
        </w:rPr>
        <w:t>yeron</w:t>
      </w:r>
      <w:r w:rsidR="00E22222" w:rsidRPr="002B1574">
        <w:rPr>
          <w:rFonts w:ascii="Roboto" w:eastAsia="Roboto" w:hAnsi="Roboto" w:cs="Roboto"/>
          <w:sz w:val="20"/>
          <w:szCs w:val="20"/>
        </w:rPr>
        <w:t xml:space="preserve"> que </w:t>
      </w:r>
      <w:r w:rsidR="00E93CB3" w:rsidRPr="002B1574">
        <w:rPr>
          <w:rFonts w:ascii="Roboto" w:eastAsia="Roboto" w:hAnsi="Roboto" w:cs="Roboto"/>
          <w:sz w:val="20"/>
          <w:szCs w:val="20"/>
        </w:rPr>
        <w:t xml:space="preserve">la </w:t>
      </w:r>
      <w:r w:rsidR="00E93CB3" w:rsidRPr="002B1574">
        <w:rPr>
          <w:rFonts w:ascii="Roboto" w:eastAsia="Roboto" w:hAnsi="Roboto" w:cs="Roboto"/>
          <w:color w:val="000000"/>
          <w:sz w:val="20"/>
          <w:szCs w:val="20"/>
        </w:rPr>
        <w:t>terapia cognitivo-conductual y la terapia</w:t>
      </w:r>
      <w:r w:rsidR="00E93CB3" w:rsidRPr="00895F3B">
        <w:rPr>
          <w:rFonts w:ascii="Roboto" w:eastAsia="Roboto" w:hAnsi="Roboto" w:cs="Roboto"/>
          <w:color w:val="000000"/>
          <w:sz w:val="20"/>
          <w:szCs w:val="20"/>
        </w:rPr>
        <w:t xml:space="preserve"> de aceptación y compromiso</w:t>
      </w:r>
      <w:r w:rsidR="00E93CB3">
        <w:rPr>
          <w:rFonts w:ascii="Roboto" w:eastAsia="Roboto" w:hAnsi="Roboto" w:cs="Roboto"/>
          <w:color w:val="000000"/>
          <w:sz w:val="20"/>
          <w:szCs w:val="20"/>
        </w:rPr>
        <w:t xml:space="preserve"> t</w:t>
      </w:r>
      <w:r w:rsidR="008D75CD">
        <w:rPr>
          <w:rFonts w:ascii="Roboto" w:eastAsia="Roboto" w:hAnsi="Roboto" w:cs="Roboto"/>
          <w:color w:val="000000"/>
          <w:sz w:val="20"/>
          <w:szCs w:val="20"/>
        </w:rPr>
        <w:t>enían</w:t>
      </w:r>
      <w:r w:rsidR="00E93CB3">
        <w:rPr>
          <w:rFonts w:ascii="Roboto" w:eastAsia="Roboto" w:hAnsi="Roboto" w:cs="Roboto"/>
          <w:color w:val="000000"/>
          <w:sz w:val="20"/>
          <w:szCs w:val="20"/>
        </w:rPr>
        <w:t xml:space="preserve"> indicaciones </w:t>
      </w:r>
      <w:r w:rsidR="00DB671F">
        <w:rPr>
          <w:rFonts w:ascii="Roboto" w:eastAsia="Roboto" w:hAnsi="Roboto" w:cs="Roboto"/>
          <w:color w:val="000000"/>
          <w:sz w:val="20"/>
          <w:szCs w:val="20"/>
        </w:rPr>
        <w:t xml:space="preserve">positivas de ayudar a tratar la condición. </w:t>
      </w:r>
      <w:r w:rsidR="0074060C">
        <w:rPr>
          <w:rFonts w:ascii="Roboto" w:eastAsia="Roboto" w:hAnsi="Roboto" w:cs="Roboto"/>
          <w:color w:val="000000"/>
          <w:sz w:val="20"/>
          <w:szCs w:val="20"/>
        </w:rPr>
        <w:t xml:space="preserve">Ambos </w:t>
      </w:r>
      <w:r w:rsidR="00DD3A65">
        <w:rPr>
          <w:rFonts w:ascii="Roboto" w:eastAsia="Roboto" w:hAnsi="Roboto" w:cs="Roboto"/>
          <w:color w:val="000000"/>
          <w:sz w:val="20"/>
          <w:szCs w:val="20"/>
        </w:rPr>
        <w:t xml:space="preserve">reconocen la importancia de la cognición en </w:t>
      </w:r>
      <w:r w:rsidR="00E0728F">
        <w:rPr>
          <w:rFonts w:ascii="Roboto" w:eastAsia="Roboto" w:hAnsi="Roboto" w:cs="Roboto"/>
          <w:color w:val="000000"/>
          <w:sz w:val="20"/>
          <w:szCs w:val="20"/>
        </w:rPr>
        <w:t>mejorar la salud mental.   Pero tambi</w:t>
      </w:r>
      <w:r w:rsidR="00BD34D9">
        <w:rPr>
          <w:rFonts w:ascii="Roboto" w:eastAsia="Roboto" w:hAnsi="Roboto" w:cs="Roboto"/>
          <w:color w:val="000000"/>
          <w:sz w:val="20"/>
          <w:szCs w:val="20"/>
        </w:rPr>
        <w:t xml:space="preserve">én vale considerar </w:t>
      </w:r>
      <w:r w:rsidR="00987B38">
        <w:rPr>
          <w:rFonts w:ascii="Roboto" w:eastAsia="Roboto" w:hAnsi="Roboto" w:cs="Roboto"/>
          <w:color w:val="000000"/>
          <w:sz w:val="20"/>
          <w:szCs w:val="20"/>
        </w:rPr>
        <w:t xml:space="preserve">la dimensión espiritual del cliente. </w:t>
      </w:r>
      <w:r w:rsidR="00677C79">
        <w:rPr>
          <w:rFonts w:ascii="Roboto" w:eastAsia="Roboto" w:hAnsi="Roboto" w:cs="Roboto"/>
          <w:color w:val="000000"/>
          <w:sz w:val="20"/>
          <w:szCs w:val="20"/>
        </w:rPr>
        <w:t xml:space="preserve">Aún con clientes </w:t>
      </w:r>
      <w:r w:rsidR="002E5371">
        <w:rPr>
          <w:rFonts w:ascii="Roboto" w:eastAsia="Roboto" w:hAnsi="Roboto" w:cs="Roboto"/>
          <w:color w:val="000000"/>
          <w:sz w:val="20"/>
          <w:szCs w:val="20"/>
        </w:rPr>
        <w:t xml:space="preserve">que no practiquen ninguna </w:t>
      </w:r>
      <w:proofErr w:type="spellStart"/>
      <w:r w:rsidR="002E5371">
        <w:rPr>
          <w:rFonts w:ascii="Roboto" w:eastAsia="Roboto" w:hAnsi="Roboto" w:cs="Roboto"/>
          <w:color w:val="000000"/>
          <w:sz w:val="20"/>
          <w:szCs w:val="20"/>
        </w:rPr>
        <w:t>fé</w:t>
      </w:r>
      <w:proofErr w:type="spellEnd"/>
      <w:r w:rsidR="002E5371">
        <w:rPr>
          <w:rFonts w:ascii="Roboto" w:eastAsia="Roboto" w:hAnsi="Roboto" w:cs="Roboto"/>
          <w:color w:val="000000"/>
          <w:sz w:val="20"/>
          <w:szCs w:val="20"/>
        </w:rPr>
        <w:t xml:space="preserve">, podemos considerar </w:t>
      </w:r>
      <w:r w:rsidR="00E76272">
        <w:rPr>
          <w:rFonts w:ascii="Roboto" w:eastAsia="Roboto" w:hAnsi="Roboto" w:cs="Roboto"/>
          <w:color w:val="000000"/>
          <w:sz w:val="20"/>
          <w:szCs w:val="20"/>
        </w:rPr>
        <w:t>su vocación</w:t>
      </w:r>
      <w:r w:rsidR="004E7330">
        <w:rPr>
          <w:rFonts w:ascii="Roboto" w:eastAsia="Roboto" w:hAnsi="Roboto" w:cs="Roboto"/>
          <w:color w:val="000000"/>
          <w:sz w:val="20"/>
          <w:szCs w:val="20"/>
          <w:lang w:val="es-419"/>
        </w:rPr>
        <w:t>, o sea su</w:t>
      </w:r>
      <w:r w:rsidR="008444AC">
        <w:rPr>
          <w:rFonts w:ascii="Roboto" w:eastAsia="Roboto" w:hAnsi="Roboto" w:cs="Roboto"/>
          <w:color w:val="000000"/>
          <w:sz w:val="20"/>
          <w:szCs w:val="20"/>
          <w:lang w:val="es-419"/>
        </w:rPr>
        <w:t xml:space="preserve"> orientación básica al bien, su estado de vida (soltero, casado, consagrado)</w:t>
      </w:r>
      <w:r w:rsidR="008363EB">
        <w:rPr>
          <w:rFonts w:ascii="Roboto" w:eastAsia="Roboto" w:hAnsi="Roboto" w:cs="Roboto"/>
          <w:color w:val="000000"/>
          <w:sz w:val="20"/>
          <w:szCs w:val="20"/>
          <w:lang w:val="es-419"/>
        </w:rPr>
        <w:t xml:space="preserve">, y en qué se dedica y cómo descansa. </w:t>
      </w:r>
      <w:r w:rsidR="000020E7">
        <w:rPr>
          <w:rFonts w:ascii="Roboto" w:eastAsia="Roboto" w:hAnsi="Roboto" w:cs="Roboto"/>
          <w:color w:val="000000"/>
          <w:sz w:val="20"/>
          <w:szCs w:val="20"/>
          <w:lang w:val="es-419"/>
        </w:rPr>
        <w:t>Si no tomamos en c</w:t>
      </w:r>
      <w:r w:rsidR="008660EE">
        <w:rPr>
          <w:rFonts w:ascii="Roboto" w:eastAsia="Roboto" w:hAnsi="Roboto" w:cs="Roboto"/>
          <w:color w:val="000000"/>
          <w:sz w:val="20"/>
          <w:szCs w:val="20"/>
          <w:lang w:val="es-419"/>
        </w:rPr>
        <w:t>uenta el propósito que Dios tiene para el cliente, no podemos ayudarlo a encontrarlo</w:t>
      </w:r>
      <w:r w:rsidR="003B1697">
        <w:rPr>
          <w:rFonts w:ascii="Roboto" w:eastAsia="Roboto" w:hAnsi="Roboto" w:cs="Roboto"/>
          <w:color w:val="000000"/>
          <w:sz w:val="20"/>
          <w:szCs w:val="20"/>
          <w:lang w:val="es-419"/>
        </w:rPr>
        <w:t>, lo que es fundamental para su bien</w:t>
      </w:r>
      <w:r w:rsidR="0095094B">
        <w:rPr>
          <w:rFonts w:ascii="Roboto" w:eastAsia="Roboto" w:hAnsi="Roboto" w:cs="Roboto"/>
          <w:color w:val="000000"/>
          <w:sz w:val="20"/>
          <w:szCs w:val="20"/>
          <w:lang w:val="es-419"/>
        </w:rPr>
        <w:t xml:space="preserve"> inclusive en esta vida. </w:t>
      </w:r>
      <w:r w:rsidR="00ED5296">
        <w:rPr>
          <w:rFonts w:ascii="Roboto" w:eastAsia="Roboto" w:hAnsi="Roboto" w:cs="Roboto"/>
          <w:color w:val="000000"/>
          <w:sz w:val="20"/>
          <w:szCs w:val="20"/>
          <w:lang w:val="es-419"/>
        </w:rPr>
        <w:t xml:space="preserve">También vale considerar el entorno social. </w:t>
      </w:r>
      <w:r w:rsidR="00883D52">
        <w:rPr>
          <w:rFonts w:ascii="Roboto" w:eastAsia="Roboto" w:hAnsi="Roboto" w:cs="Roboto"/>
          <w:color w:val="000000"/>
          <w:sz w:val="20"/>
          <w:szCs w:val="20"/>
          <w:lang w:val="es-419"/>
        </w:rPr>
        <w:t xml:space="preserve">Vivimos cada vez más en una sociedad que </w:t>
      </w:r>
      <w:r w:rsidR="00720F8A">
        <w:rPr>
          <w:rFonts w:ascii="Roboto" w:eastAsia="Roboto" w:hAnsi="Roboto" w:cs="Roboto"/>
          <w:color w:val="000000"/>
          <w:sz w:val="20"/>
          <w:szCs w:val="20"/>
          <w:lang w:val="es-419"/>
        </w:rPr>
        <w:t xml:space="preserve">exige que nos definamos y seamos “auténticos” </w:t>
      </w:r>
      <w:r w:rsidR="002E025B">
        <w:rPr>
          <w:rFonts w:ascii="Roboto" w:eastAsia="Roboto" w:hAnsi="Roboto" w:cs="Roboto"/>
          <w:color w:val="000000"/>
          <w:sz w:val="20"/>
          <w:szCs w:val="20"/>
          <w:lang w:val="es-419"/>
        </w:rPr>
        <w:t xml:space="preserve">mientras </w:t>
      </w:r>
      <w:r w:rsidR="00B36A14">
        <w:rPr>
          <w:rFonts w:ascii="Roboto" w:eastAsia="Roboto" w:hAnsi="Roboto" w:cs="Roboto"/>
          <w:color w:val="000000"/>
          <w:sz w:val="20"/>
          <w:szCs w:val="20"/>
          <w:lang w:val="es-419"/>
        </w:rPr>
        <w:t xml:space="preserve">descompone las mismas instituciones que nos ayudan </w:t>
      </w:r>
      <w:r w:rsidR="002E025B">
        <w:rPr>
          <w:rFonts w:ascii="Roboto" w:eastAsia="Roboto" w:hAnsi="Roboto" w:cs="Roboto"/>
          <w:color w:val="000000"/>
          <w:sz w:val="20"/>
          <w:szCs w:val="20"/>
          <w:lang w:val="es-419"/>
        </w:rPr>
        <w:t xml:space="preserve">hacer justamente esto. </w:t>
      </w:r>
      <w:r w:rsidR="007852AE">
        <w:rPr>
          <w:rFonts w:ascii="Roboto" w:eastAsia="Roboto" w:hAnsi="Roboto" w:cs="Roboto"/>
          <w:color w:val="000000"/>
          <w:sz w:val="20"/>
          <w:szCs w:val="20"/>
          <w:lang w:val="es-419"/>
        </w:rPr>
        <w:t xml:space="preserve">El resultado es que, cansados de siempre definirnos </w:t>
      </w:r>
      <w:r w:rsidR="00376103">
        <w:rPr>
          <w:rFonts w:ascii="Roboto" w:eastAsia="Roboto" w:hAnsi="Roboto" w:cs="Roboto"/>
          <w:color w:val="000000"/>
          <w:sz w:val="20"/>
          <w:szCs w:val="20"/>
          <w:lang w:val="es-419"/>
        </w:rPr>
        <w:t>en un vacío, nos ca</w:t>
      </w:r>
      <w:r w:rsidR="003B6A2C">
        <w:rPr>
          <w:rFonts w:ascii="Roboto" w:eastAsia="Roboto" w:hAnsi="Roboto" w:cs="Roboto"/>
          <w:color w:val="000000"/>
          <w:sz w:val="20"/>
          <w:szCs w:val="20"/>
          <w:lang w:val="es-419"/>
        </w:rPr>
        <w:t>emos en un</w:t>
      </w:r>
      <w:r w:rsidR="004571E2" w:rsidRPr="004571E2">
        <w:rPr>
          <w:rFonts w:ascii="Roboto" w:eastAsia="Roboto" w:hAnsi="Roboto" w:cs="Roboto"/>
          <w:color w:val="000000"/>
          <w:sz w:val="20"/>
          <w:szCs w:val="20"/>
          <w:lang w:val="es-419"/>
        </w:rPr>
        <w:t xml:space="preserve"> </w:t>
      </w:r>
      <w:r w:rsidR="004571E2">
        <w:rPr>
          <w:rFonts w:ascii="Roboto" w:eastAsia="Roboto" w:hAnsi="Roboto" w:cs="Roboto"/>
          <w:color w:val="000000"/>
          <w:sz w:val="20"/>
          <w:szCs w:val="20"/>
          <w:lang w:val="es-419"/>
        </w:rPr>
        <w:t xml:space="preserve">“paralelismo existencial” que </w:t>
      </w:r>
      <w:r w:rsidR="003E1AF6">
        <w:rPr>
          <w:rFonts w:ascii="Roboto" w:eastAsia="Roboto" w:hAnsi="Roboto" w:cs="Roboto"/>
          <w:color w:val="000000"/>
          <w:sz w:val="20"/>
          <w:szCs w:val="20"/>
          <w:lang w:val="es-419"/>
        </w:rPr>
        <w:t>nos hace pensar que hemos encontrado un sentido en la vida, pero es un sentido falso.</w:t>
      </w:r>
      <w:r w:rsidR="00E04CBE">
        <w:rPr>
          <w:rFonts w:ascii="Roboto" w:eastAsia="Roboto" w:hAnsi="Roboto" w:cs="Roboto"/>
          <w:color w:val="000000"/>
          <w:sz w:val="20"/>
          <w:szCs w:val="20"/>
          <w:lang w:val="es-419"/>
        </w:rPr>
        <w:t xml:space="preserve"> Se </w:t>
      </w:r>
      <w:r w:rsidR="00B16EF7">
        <w:rPr>
          <w:rFonts w:ascii="Roboto" w:eastAsia="Roboto" w:hAnsi="Roboto" w:cs="Roboto"/>
          <w:color w:val="000000"/>
          <w:sz w:val="20"/>
          <w:szCs w:val="20"/>
          <w:lang w:val="es-419"/>
        </w:rPr>
        <w:t xml:space="preserve">manifiesta en forma </w:t>
      </w:r>
      <w:r w:rsidR="009A6916">
        <w:rPr>
          <w:rFonts w:ascii="Roboto" w:eastAsia="Roboto" w:hAnsi="Roboto" w:cs="Roboto"/>
          <w:color w:val="000000"/>
          <w:sz w:val="20"/>
          <w:szCs w:val="20"/>
          <w:lang w:val="es-419"/>
        </w:rPr>
        <w:t xml:space="preserve">del consumismo, rigidez </w:t>
      </w:r>
      <w:r w:rsidR="009415A6">
        <w:rPr>
          <w:rFonts w:ascii="Roboto" w:eastAsia="Roboto" w:hAnsi="Roboto" w:cs="Roboto"/>
          <w:color w:val="000000"/>
          <w:sz w:val="20"/>
          <w:szCs w:val="20"/>
          <w:lang w:val="es-419"/>
        </w:rPr>
        <w:t xml:space="preserve">ideológica, </w:t>
      </w:r>
      <w:r w:rsidR="00E04CBE">
        <w:rPr>
          <w:rFonts w:ascii="Roboto" w:eastAsia="Roboto" w:hAnsi="Roboto" w:cs="Roboto"/>
          <w:color w:val="000000"/>
          <w:sz w:val="20"/>
          <w:szCs w:val="20"/>
          <w:lang w:val="es-419"/>
        </w:rPr>
        <w:t>y hedonismo</w:t>
      </w:r>
      <w:r w:rsidR="0048710D">
        <w:rPr>
          <w:rFonts w:ascii="Roboto" w:eastAsia="Roboto" w:hAnsi="Roboto" w:cs="Roboto"/>
          <w:color w:val="000000"/>
          <w:sz w:val="20"/>
          <w:szCs w:val="20"/>
          <w:lang w:val="es-419"/>
        </w:rPr>
        <w:t xml:space="preserve">, </w:t>
      </w:r>
      <w:r w:rsidR="00E04CBE">
        <w:rPr>
          <w:rFonts w:ascii="Roboto" w:eastAsia="Roboto" w:hAnsi="Roboto" w:cs="Roboto"/>
          <w:color w:val="000000"/>
          <w:sz w:val="20"/>
          <w:szCs w:val="20"/>
          <w:lang w:val="es-419"/>
        </w:rPr>
        <w:t>lo que incluye la pornografía</w:t>
      </w:r>
      <w:r w:rsidR="00E75091">
        <w:rPr>
          <w:rFonts w:ascii="Roboto" w:eastAsia="Roboto" w:hAnsi="Roboto" w:cs="Roboto"/>
          <w:color w:val="000000"/>
          <w:sz w:val="20"/>
          <w:szCs w:val="20"/>
          <w:lang w:val="es-419"/>
        </w:rPr>
        <w:t xml:space="preserve"> </w:t>
      </w:r>
      <w:r w:rsidR="0048710D">
        <w:rPr>
          <w:rFonts w:ascii="Roboto" w:eastAsia="Roboto" w:hAnsi="Roboto" w:cs="Roboto"/>
          <w:color w:val="000000"/>
          <w:sz w:val="20"/>
          <w:szCs w:val="20"/>
          <w:lang w:val="es-419"/>
        </w:rPr>
        <w:t>(</w:t>
      </w:r>
      <w:r w:rsidR="0048710D" w:rsidRPr="00DF4931">
        <w:rPr>
          <w:rFonts w:ascii="Roboto" w:eastAsia="Roboto" w:hAnsi="Roboto" w:cs="Roboto"/>
          <w:color w:val="000000"/>
          <w:sz w:val="20"/>
          <w:szCs w:val="20"/>
          <w:lang w:val="es-419"/>
        </w:rPr>
        <w:t xml:space="preserve">Silva Santos, </w:t>
      </w:r>
      <w:r w:rsidR="00E75091" w:rsidRPr="00DF4931">
        <w:rPr>
          <w:rFonts w:ascii="Roboto" w:eastAsia="Roboto" w:hAnsi="Roboto" w:cs="Roboto"/>
          <w:color w:val="000000"/>
          <w:sz w:val="20"/>
          <w:szCs w:val="20"/>
          <w:lang w:val="es-419"/>
        </w:rPr>
        <w:t>2025)</w:t>
      </w:r>
      <w:r w:rsidR="00E04CBE" w:rsidRPr="00DF4931">
        <w:rPr>
          <w:rFonts w:ascii="Roboto" w:eastAsia="Roboto" w:hAnsi="Roboto" w:cs="Roboto"/>
          <w:color w:val="000000"/>
          <w:sz w:val="20"/>
          <w:szCs w:val="20"/>
          <w:lang w:val="es-419"/>
        </w:rPr>
        <w:t>.</w:t>
      </w:r>
      <w:r w:rsidR="004B1E5E">
        <w:rPr>
          <w:rFonts w:ascii="Roboto" w:eastAsia="Roboto" w:hAnsi="Roboto" w:cs="Roboto"/>
          <w:color w:val="000000"/>
          <w:sz w:val="20"/>
          <w:szCs w:val="20"/>
          <w:lang w:val="es-419"/>
        </w:rPr>
        <w:t xml:space="preserve"> </w:t>
      </w:r>
      <w:r w:rsidR="00CA2D6B">
        <w:rPr>
          <w:rFonts w:ascii="Roboto" w:eastAsia="Roboto" w:hAnsi="Roboto" w:cs="Roboto"/>
          <w:color w:val="000000"/>
          <w:sz w:val="20"/>
          <w:szCs w:val="20"/>
          <w:lang w:val="es-419"/>
        </w:rPr>
        <w:t>As</w:t>
      </w:r>
      <w:r w:rsidR="00853F4C">
        <w:rPr>
          <w:rFonts w:ascii="Roboto" w:eastAsia="Roboto" w:hAnsi="Roboto" w:cs="Roboto"/>
          <w:color w:val="000000"/>
          <w:sz w:val="20"/>
          <w:szCs w:val="20"/>
          <w:lang w:val="es-419"/>
        </w:rPr>
        <w:t xml:space="preserve">í </w:t>
      </w:r>
      <w:proofErr w:type="gramStart"/>
      <w:r w:rsidR="00853F4C">
        <w:rPr>
          <w:rFonts w:ascii="Roboto" w:eastAsia="Roboto" w:hAnsi="Roboto" w:cs="Roboto"/>
          <w:color w:val="000000"/>
          <w:sz w:val="20"/>
          <w:szCs w:val="20"/>
          <w:lang w:val="es-419"/>
        </w:rPr>
        <w:t>que</w:t>
      </w:r>
      <w:proofErr w:type="gramEnd"/>
      <w:r w:rsidR="00853F4C">
        <w:rPr>
          <w:rFonts w:ascii="Roboto" w:eastAsia="Roboto" w:hAnsi="Roboto" w:cs="Roboto"/>
          <w:color w:val="000000"/>
          <w:sz w:val="20"/>
          <w:szCs w:val="20"/>
          <w:lang w:val="es-419"/>
        </w:rPr>
        <w:t xml:space="preserve"> para servir al cliente de veras, </w:t>
      </w:r>
      <w:r w:rsidR="00CF5CCB">
        <w:rPr>
          <w:rFonts w:ascii="Roboto" w:eastAsia="Roboto" w:hAnsi="Roboto" w:cs="Roboto"/>
          <w:color w:val="000000"/>
          <w:sz w:val="20"/>
          <w:szCs w:val="20"/>
          <w:lang w:val="es-419"/>
        </w:rPr>
        <w:t xml:space="preserve">mientras lo ayudemos encontrar un sentido verdadero, </w:t>
      </w:r>
      <w:r w:rsidR="006F3463">
        <w:rPr>
          <w:rFonts w:ascii="Roboto" w:eastAsia="Roboto" w:hAnsi="Roboto" w:cs="Roboto"/>
          <w:color w:val="000000"/>
          <w:sz w:val="20"/>
          <w:szCs w:val="20"/>
          <w:lang w:val="es-419"/>
        </w:rPr>
        <w:t xml:space="preserve">vale también intentar restaurar a la sociedad </w:t>
      </w:r>
      <w:r w:rsidR="000B2226">
        <w:rPr>
          <w:rFonts w:ascii="Roboto" w:eastAsia="Roboto" w:hAnsi="Roboto" w:cs="Roboto"/>
          <w:color w:val="000000"/>
          <w:sz w:val="20"/>
          <w:szCs w:val="20"/>
          <w:lang w:val="es-419"/>
        </w:rPr>
        <w:t xml:space="preserve">un respeto por lo que nos lleve </w:t>
      </w:r>
      <w:r w:rsidR="00047DB3">
        <w:rPr>
          <w:rFonts w:ascii="Roboto" w:eastAsia="Roboto" w:hAnsi="Roboto" w:cs="Roboto"/>
          <w:color w:val="000000"/>
          <w:sz w:val="20"/>
          <w:szCs w:val="20"/>
          <w:lang w:val="es-419"/>
        </w:rPr>
        <w:t>a ser</w:t>
      </w:r>
      <w:r w:rsidR="000C6AF7">
        <w:rPr>
          <w:rFonts w:ascii="Roboto" w:eastAsia="Roboto" w:hAnsi="Roboto" w:cs="Roboto"/>
          <w:color w:val="000000"/>
          <w:sz w:val="20"/>
          <w:szCs w:val="20"/>
          <w:lang w:val="es-419"/>
        </w:rPr>
        <w:t xml:space="preserve"> quienes </w:t>
      </w:r>
      <w:r w:rsidR="0048710D">
        <w:rPr>
          <w:rFonts w:ascii="Roboto" w:eastAsia="Roboto" w:hAnsi="Roboto" w:cs="Roboto"/>
          <w:color w:val="000000"/>
          <w:sz w:val="20"/>
          <w:szCs w:val="20"/>
          <w:lang w:val="es-419"/>
        </w:rPr>
        <w:t>fuimos creados a ser.</w:t>
      </w:r>
    </w:p>
    <w:p w14:paraId="3AE885BC" w14:textId="77777777" w:rsidR="004B1E5E" w:rsidRPr="00E76272" w:rsidRDefault="004B1E5E">
      <w:pPr>
        <w:keepNext/>
        <w:jc w:val="both"/>
        <w:rPr>
          <w:rFonts w:ascii="Roboto" w:eastAsia="Roboto" w:hAnsi="Roboto" w:cs="Roboto"/>
          <w:sz w:val="20"/>
          <w:szCs w:val="20"/>
          <w:lang w:val="es-419"/>
        </w:rPr>
      </w:pPr>
    </w:p>
    <w:p w14:paraId="4DEDBE2A" w14:textId="77777777" w:rsidR="00DB36CD" w:rsidRDefault="00DB36CD">
      <w:pPr>
        <w:jc w:val="both"/>
        <w:rPr>
          <w:rFonts w:ascii="Roboto" w:eastAsia="Roboto" w:hAnsi="Roboto" w:cs="Roboto"/>
          <w:b/>
          <w:sz w:val="20"/>
          <w:szCs w:val="20"/>
        </w:rPr>
      </w:pPr>
    </w:p>
    <w:p w14:paraId="3A04305A" w14:textId="7721274D" w:rsidR="001318B3" w:rsidRDefault="004915EE">
      <w:pPr>
        <w:jc w:val="both"/>
        <w:rPr>
          <w:rFonts w:ascii="Roboto" w:eastAsia="Roboto" w:hAnsi="Roboto" w:cs="Roboto"/>
          <w:b/>
          <w:sz w:val="20"/>
          <w:szCs w:val="20"/>
        </w:rPr>
      </w:pPr>
      <w:r>
        <w:rPr>
          <w:rFonts w:ascii="Roboto" w:eastAsia="Roboto" w:hAnsi="Roboto" w:cs="Roboto"/>
          <w:b/>
          <w:sz w:val="20"/>
          <w:szCs w:val="20"/>
        </w:rPr>
        <w:lastRenderedPageBreak/>
        <w:t>REFERENCIAS</w:t>
      </w:r>
    </w:p>
    <w:p w14:paraId="31F77BB9" w14:textId="77777777" w:rsidR="001C3CD9" w:rsidRPr="001C3CD9" w:rsidRDefault="001C3CD9" w:rsidP="001C3CD9">
      <w:pPr>
        <w:rPr>
          <w:rFonts w:ascii="Roboto" w:hAnsi="Roboto"/>
          <w:sz w:val="20"/>
          <w:szCs w:val="20"/>
          <w:lang w:val="en-US"/>
        </w:rPr>
      </w:pPr>
      <w:r w:rsidRPr="001C3CD9">
        <w:rPr>
          <w:rFonts w:ascii="Roboto" w:hAnsi="Roboto"/>
          <w:sz w:val="20"/>
          <w:szCs w:val="20"/>
          <w:lang w:val="es-419"/>
        </w:rPr>
        <w:t xml:space="preserve">Ballester-Arnal, R., García-Barba, M., Castro-Calvo, J., Giménez-García, C., &amp; Gil-Llario, M. D. (2022). </w:t>
      </w:r>
      <w:r w:rsidRPr="001C3CD9">
        <w:rPr>
          <w:rFonts w:ascii="Roboto" w:hAnsi="Roboto"/>
          <w:sz w:val="20"/>
          <w:szCs w:val="20"/>
          <w:lang w:val="en-US"/>
        </w:rPr>
        <w:t>Pornography Consumption in People of Different Age Groups: an Analysis Based on Gender, Contents, and Consequences. </w:t>
      </w:r>
      <w:r w:rsidRPr="001C3CD9">
        <w:rPr>
          <w:rFonts w:ascii="Roboto" w:hAnsi="Roboto"/>
          <w:i/>
          <w:iCs/>
          <w:sz w:val="20"/>
          <w:szCs w:val="20"/>
          <w:lang w:val="en-US"/>
        </w:rPr>
        <w:t>Sexuality Research and Social Policy</w:t>
      </w:r>
      <w:r w:rsidRPr="001C3CD9">
        <w:rPr>
          <w:rFonts w:ascii="Roboto" w:hAnsi="Roboto"/>
          <w:sz w:val="20"/>
          <w:szCs w:val="20"/>
          <w:lang w:val="en-US"/>
        </w:rPr>
        <w:t>, </w:t>
      </w:r>
      <w:r w:rsidRPr="001C3CD9">
        <w:rPr>
          <w:rFonts w:ascii="Roboto" w:hAnsi="Roboto"/>
          <w:i/>
          <w:iCs/>
          <w:sz w:val="20"/>
          <w:szCs w:val="20"/>
          <w:lang w:val="en-US"/>
        </w:rPr>
        <w:t>20</w:t>
      </w:r>
      <w:r w:rsidRPr="001C3CD9">
        <w:rPr>
          <w:rFonts w:ascii="Roboto" w:hAnsi="Roboto"/>
          <w:sz w:val="20"/>
          <w:szCs w:val="20"/>
          <w:lang w:val="en-US"/>
        </w:rPr>
        <w:t xml:space="preserve">(2), 766–779. </w:t>
      </w:r>
      <w:hyperlink r:id="rId10" w:history="1">
        <w:r w:rsidRPr="001C3CD9">
          <w:rPr>
            <w:rStyle w:val="Hyperlink"/>
            <w:rFonts w:ascii="Roboto" w:hAnsi="Roboto"/>
            <w:sz w:val="20"/>
            <w:szCs w:val="20"/>
            <w:lang w:val="en-US"/>
          </w:rPr>
          <w:t>https://doi.org/10.1007/s13178-022-00720-z</w:t>
        </w:r>
      </w:hyperlink>
    </w:p>
    <w:p w14:paraId="1B393743" w14:textId="77777777" w:rsidR="003C01C6" w:rsidRPr="003C01C6" w:rsidRDefault="003C01C6" w:rsidP="003C01C6">
      <w:pPr>
        <w:rPr>
          <w:rFonts w:ascii="Roboto" w:hAnsi="Roboto"/>
          <w:sz w:val="20"/>
          <w:szCs w:val="20"/>
          <w:lang w:val="en-US"/>
        </w:rPr>
      </w:pPr>
      <w:proofErr w:type="spellStart"/>
      <w:r w:rsidRPr="003C01C6">
        <w:rPr>
          <w:rFonts w:ascii="Roboto" w:hAnsi="Roboto"/>
          <w:sz w:val="20"/>
          <w:szCs w:val="20"/>
          <w:lang w:val="en-US"/>
        </w:rPr>
        <w:t>Borgogna</w:t>
      </w:r>
      <w:proofErr w:type="spellEnd"/>
      <w:r w:rsidRPr="003C01C6">
        <w:rPr>
          <w:rFonts w:ascii="Roboto" w:hAnsi="Roboto"/>
          <w:sz w:val="20"/>
          <w:szCs w:val="20"/>
          <w:lang w:val="en-US"/>
        </w:rPr>
        <w:t xml:space="preserve">, N. C., Vaughn, J., Owen, T., </w:t>
      </w:r>
      <w:proofErr w:type="spellStart"/>
      <w:r w:rsidRPr="003C01C6">
        <w:rPr>
          <w:rFonts w:ascii="Roboto" w:hAnsi="Roboto"/>
          <w:sz w:val="20"/>
          <w:szCs w:val="20"/>
          <w:lang w:val="en-US"/>
        </w:rPr>
        <w:t>Brasil</w:t>
      </w:r>
      <w:proofErr w:type="spellEnd"/>
      <w:r w:rsidRPr="003C01C6">
        <w:rPr>
          <w:rFonts w:ascii="Roboto" w:hAnsi="Roboto"/>
          <w:sz w:val="20"/>
          <w:szCs w:val="20"/>
          <w:lang w:val="en-US"/>
        </w:rPr>
        <w:t>, K. M., Kraus, S. W., Levant, R. F., &amp; McDermott, R. C. (2025). Differences in cross-sectional and daily diary problematic pornography use correlates. </w:t>
      </w:r>
      <w:r w:rsidRPr="003C01C6">
        <w:rPr>
          <w:rFonts w:ascii="Roboto" w:hAnsi="Roboto"/>
          <w:i/>
          <w:iCs/>
          <w:sz w:val="20"/>
          <w:szCs w:val="20"/>
          <w:lang w:val="en-US"/>
        </w:rPr>
        <w:t>Journal of Behavioral Addictions</w:t>
      </w:r>
      <w:r w:rsidRPr="003C01C6">
        <w:rPr>
          <w:rFonts w:ascii="Roboto" w:hAnsi="Roboto"/>
          <w:sz w:val="20"/>
          <w:szCs w:val="20"/>
          <w:lang w:val="en-US"/>
        </w:rPr>
        <w:t>, </w:t>
      </w:r>
      <w:r w:rsidRPr="003C01C6">
        <w:rPr>
          <w:rFonts w:ascii="Roboto" w:hAnsi="Roboto"/>
          <w:i/>
          <w:iCs/>
          <w:sz w:val="20"/>
          <w:szCs w:val="20"/>
          <w:lang w:val="en-US"/>
        </w:rPr>
        <w:t>14</w:t>
      </w:r>
      <w:r w:rsidRPr="003C01C6">
        <w:rPr>
          <w:rFonts w:ascii="Roboto" w:hAnsi="Roboto"/>
          <w:sz w:val="20"/>
          <w:szCs w:val="20"/>
          <w:lang w:val="en-US"/>
        </w:rPr>
        <w:t>(1), 155–165. https://doi.org/10.1556/2006.2025.00008</w:t>
      </w:r>
    </w:p>
    <w:p w14:paraId="581416A6" w14:textId="77777777" w:rsidR="00C274C2" w:rsidRPr="00C274C2" w:rsidRDefault="00C274C2" w:rsidP="00C274C2">
      <w:pPr>
        <w:rPr>
          <w:rFonts w:ascii="Roboto" w:hAnsi="Roboto"/>
          <w:sz w:val="20"/>
          <w:szCs w:val="20"/>
          <w:lang w:val="en-US"/>
        </w:rPr>
      </w:pPr>
      <w:proofErr w:type="spellStart"/>
      <w:r w:rsidRPr="00C274C2">
        <w:rPr>
          <w:rFonts w:ascii="Roboto" w:hAnsi="Roboto"/>
          <w:sz w:val="20"/>
          <w:szCs w:val="20"/>
          <w:lang w:val="en-US"/>
        </w:rPr>
        <w:t>Bőthe</w:t>
      </w:r>
      <w:proofErr w:type="spellEnd"/>
      <w:r w:rsidRPr="00C274C2">
        <w:rPr>
          <w:rFonts w:ascii="Roboto" w:hAnsi="Roboto"/>
          <w:sz w:val="20"/>
          <w:szCs w:val="20"/>
          <w:lang w:val="en-US"/>
        </w:rPr>
        <w:t>, B., Nagy, L., Koós, M., Demetrovics, Z., Potenza, M. N., &amp; Kraus, S. W. (2024). Problematic pornography use across countries, genders, and sexual orientations: Insights from the International Sex Survey and comparison of different assessment tools. </w:t>
      </w:r>
      <w:r w:rsidRPr="00C274C2">
        <w:rPr>
          <w:rFonts w:ascii="Roboto" w:hAnsi="Roboto"/>
          <w:i/>
          <w:iCs/>
          <w:sz w:val="20"/>
          <w:szCs w:val="20"/>
          <w:lang w:val="en-US"/>
        </w:rPr>
        <w:t>Addiction</w:t>
      </w:r>
      <w:r w:rsidRPr="00C274C2">
        <w:rPr>
          <w:rFonts w:ascii="Roboto" w:hAnsi="Roboto"/>
          <w:sz w:val="20"/>
          <w:szCs w:val="20"/>
          <w:lang w:val="en-US"/>
        </w:rPr>
        <w:t>, </w:t>
      </w:r>
      <w:r w:rsidRPr="00C274C2">
        <w:rPr>
          <w:rFonts w:ascii="Roboto" w:hAnsi="Roboto"/>
          <w:i/>
          <w:iCs/>
          <w:sz w:val="20"/>
          <w:szCs w:val="20"/>
          <w:lang w:val="en-US"/>
        </w:rPr>
        <w:t>119</w:t>
      </w:r>
      <w:r w:rsidRPr="00C274C2">
        <w:rPr>
          <w:rFonts w:ascii="Roboto" w:hAnsi="Roboto"/>
          <w:sz w:val="20"/>
          <w:szCs w:val="20"/>
          <w:lang w:val="en-US"/>
        </w:rPr>
        <w:t xml:space="preserve">(5), 928–950. </w:t>
      </w:r>
      <w:hyperlink r:id="rId11" w:history="1">
        <w:r w:rsidRPr="00C274C2">
          <w:rPr>
            <w:rStyle w:val="Hyperlink"/>
            <w:rFonts w:ascii="Roboto" w:hAnsi="Roboto"/>
            <w:sz w:val="20"/>
            <w:szCs w:val="20"/>
            <w:lang w:val="en-US"/>
          </w:rPr>
          <w:t>https://doi.org/10.1111/add.16431</w:t>
        </w:r>
      </w:hyperlink>
    </w:p>
    <w:p w14:paraId="7A9A16DF" w14:textId="77777777" w:rsidR="006F60A4" w:rsidRPr="006F60A4" w:rsidRDefault="006F60A4" w:rsidP="006F60A4">
      <w:pPr>
        <w:rPr>
          <w:rFonts w:ascii="Roboto" w:hAnsi="Roboto"/>
          <w:sz w:val="20"/>
          <w:szCs w:val="20"/>
          <w:lang w:val="en-US"/>
        </w:rPr>
      </w:pPr>
      <w:r w:rsidRPr="006F60A4">
        <w:rPr>
          <w:rFonts w:ascii="Roboto" w:hAnsi="Roboto"/>
          <w:sz w:val="20"/>
          <w:szCs w:val="20"/>
          <w:lang w:val="en-US"/>
        </w:rPr>
        <w:t>Camilleri, C., Perry, J. T., &amp; Sammut, S. (2021). Compulsive Internet Pornography Use and Mental Health: A Cross-Sectional Study in a Sample of University Students in the United States. </w:t>
      </w:r>
      <w:r w:rsidRPr="006F60A4">
        <w:rPr>
          <w:rFonts w:ascii="Roboto" w:hAnsi="Roboto"/>
          <w:i/>
          <w:iCs/>
          <w:sz w:val="20"/>
          <w:szCs w:val="20"/>
          <w:lang w:val="en-US"/>
        </w:rPr>
        <w:t>Frontiers in Psychology</w:t>
      </w:r>
      <w:r w:rsidRPr="006F60A4">
        <w:rPr>
          <w:rFonts w:ascii="Roboto" w:hAnsi="Roboto"/>
          <w:sz w:val="20"/>
          <w:szCs w:val="20"/>
          <w:lang w:val="en-US"/>
        </w:rPr>
        <w:t>, </w:t>
      </w:r>
      <w:r w:rsidRPr="006F60A4">
        <w:rPr>
          <w:rFonts w:ascii="Roboto" w:hAnsi="Roboto"/>
          <w:i/>
          <w:iCs/>
          <w:sz w:val="20"/>
          <w:szCs w:val="20"/>
          <w:lang w:val="en-US"/>
        </w:rPr>
        <w:t>11</w:t>
      </w:r>
      <w:r w:rsidRPr="006F60A4">
        <w:rPr>
          <w:rFonts w:ascii="Roboto" w:hAnsi="Roboto"/>
          <w:sz w:val="20"/>
          <w:szCs w:val="20"/>
          <w:lang w:val="en-US"/>
        </w:rPr>
        <w:t xml:space="preserve">. https://doi.org/10.3389/fpsyg.2020.613244 </w:t>
      </w:r>
    </w:p>
    <w:p w14:paraId="2CD42073" w14:textId="77777777" w:rsidR="00924CA5" w:rsidRPr="003B5C21" w:rsidRDefault="00924CA5" w:rsidP="00924CA5">
      <w:pPr>
        <w:rPr>
          <w:rFonts w:ascii="Roboto" w:hAnsi="Roboto"/>
          <w:sz w:val="20"/>
          <w:szCs w:val="20"/>
          <w:lang w:val="en-US"/>
        </w:rPr>
      </w:pPr>
      <w:r w:rsidRPr="006F60A4">
        <w:rPr>
          <w:rFonts w:ascii="Roboto" w:hAnsi="Roboto"/>
          <w:sz w:val="20"/>
          <w:szCs w:val="20"/>
          <w:lang w:val="en-US"/>
        </w:rPr>
        <w:t xml:space="preserve">Grubbs, J. B., Kraus, S. W., &amp; Perry, S. L. (2019). </w:t>
      </w:r>
      <w:r w:rsidRPr="00924CA5">
        <w:rPr>
          <w:rFonts w:ascii="Roboto" w:hAnsi="Roboto"/>
          <w:sz w:val="20"/>
          <w:szCs w:val="20"/>
          <w:lang w:val="en-US"/>
        </w:rPr>
        <w:t>Self-reported addiction to pornography in a nationally representative sample: The roles of use habits, religiousness, and moral incongruence. </w:t>
      </w:r>
      <w:r w:rsidRPr="003B5C21">
        <w:rPr>
          <w:rFonts w:ascii="Roboto" w:hAnsi="Roboto"/>
          <w:i/>
          <w:iCs/>
          <w:sz w:val="20"/>
          <w:szCs w:val="20"/>
          <w:lang w:val="en-US"/>
        </w:rPr>
        <w:t>Journal of Behavioral Addictions</w:t>
      </w:r>
      <w:r w:rsidRPr="003B5C21">
        <w:rPr>
          <w:rFonts w:ascii="Roboto" w:hAnsi="Roboto"/>
          <w:sz w:val="20"/>
          <w:szCs w:val="20"/>
          <w:lang w:val="en-US"/>
        </w:rPr>
        <w:t>, </w:t>
      </w:r>
      <w:r w:rsidRPr="003B5C21">
        <w:rPr>
          <w:rFonts w:ascii="Roboto" w:hAnsi="Roboto"/>
          <w:i/>
          <w:iCs/>
          <w:sz w:val="20"/>
          <w:szCs w:val="20"/>
          <w:lang w:val="en-US"/>
        </w:rPr>
        <w:t>8</w:t>
      </w:r>
      <w:r w:rsidRPr="003B5C21">
        <w:rPr>
          <w:rFonts w:ascii="Roboto" w:hAnsi="Roboto"/>
          <w:sz w:val="20"/>
          <w:szCs w:val="20"/>
          <w:lang w:val="en-US"/>
        </w:rPr>
        <w:t xml:space="preserve">(1), 88–93. </w:t>
      </w:r>
      <w:hyperlink r:id="rId12" w:history="1">
        <w:r w:rsidRPr="003B5C21">
          <w:rPr>
            <w:rStyle w:val="Hyperlink"/>
            <w:rFonts w:ascii="Roboto" w:hAnsi="Roboto"/>
            <w:sz w:val="20"/>
            <w:szCs w:val="20"/>
            <w:lang w:val="en-US"/>
          </w:rPr>
          <w:t>https://doi.org/10.1556/2006.7.2018.134</w:t>
        </w:r>
      </w:hyperlink>
    </w:p>
    <w:p w14:paraId="56592C24" w14:textId="77777777" w:rsidR="003B5C21" w:rsidRPr="009F00EA" w:rsidRDefault="003B5C21" w:rsidP="003B5C21">
      <w:pPr>
        <w:rPr>
          <w:rFonts w:ascii="Roboto" w:hAnsi="Roboto"/>
          <w:sz w:val="20"/>
          <w:szCs w:val="20"/>
          <w:lang w:val="en-US"/>
        </w:rPr>
      </w:pPr>
      <w:r w:rsidRPr="003B5C21">
        <w:rPr>
          <w:rFonts w:ascii="Roboto" w:hAnsi="Roboto"/>
          <w:sz w:val="20"/>
          <w:szCs w:val="20"/>
          <w:lang w:val="en-US"/>
        </w:rPr>
        <w:t xml:space="preserve">López-Pinar, C., Esparza-Reig, J., &amp; </w:t>
      </w:r>
      <w:proofErr w:type="spellStart"/>
      <w:r w:rsidRPr="003B5C21">
        <w:rPr>
          <w:rFonts w:ascii="Roboto" w:hAnsi="Roboto"/>
          <w:sz w:val="20"/>
          <w:szCs w:val="20"/>
          <w:lang w:val="en-US"/>
        </w:rPr>
        <w:t>Bőthe</w:t>
      </w:r>
      <w:proofErr w:type="spellEnd"/>
      <w:r w:rsidRPr="003B5C21">
        <w:rPr>
          <w:rFonts w:ascii="Roboto" w:hAnsi="Roboto"/>
          <w:sz w:val="20"/>
          <w:szCs w:val="20"/>
          <w:lang w:val="en-US"/>
        </w:rPr>
        <w:t>, B. (2025). Psychotherapy for problematic pornography use: A comprehensive meta-analysis. </w:t>
      </w:r>
      <w:r w:rsidRPr="009F00EA">
        <w:rPr>
          <w:rFonts w:ascii="Roboto" w:hAnsi="Roboto"/>
          <w:i/>
          <w:iCs/>
          <w:sz w:val="20"/>
          <w:szCs w:val="20"/>
          <w:lang w:val="en-US"/>
        </w:rPr>
        <w:t>Journal of Behavioral Addictions</w:t>
      </w:r>
      <w:r w:rsidRPr="009F00EA">
        <w:rPr>
          <w:rFonts w:ascii="Roboto" w:hAnsi="Roboto"/>
          <w:sz w:val="20"/>
          <w:szCs w:val="20"/>
          <w:lang w:val="en-US"/>
        </w:rPr>
        <w:t>, </w:t>
      </w:r>
      <w:r w:rsidRPr="009F00EA">
        <w:rPr>
          <w:rFonts w:ascii="Roboto" w:hAnsi="Roboto"/>
          <w:i/>
          <w:iCs/>
          <w:sz w:val="20"/>
          <w:szCs w:val="20"/>
          <w:lang w:val="en-US"/>
        </w:rPr>
        <w:t>14</w:t>
      </w:r>
      <w:r w:rsidRPr="009F00EA">
        <w:rPr>
          <w:rFonts w:ascii="Roboto" w:hAnsi="Roboto"/>
          <w:sz w:val="20"/>
          <w:szCs w:val="20"/>
          <w:lang w:val="en-US"/>
        </w:rPr>
        <w:t xml:space="preserve">(2), 630–643. </w:t>
      </w:r>
      <w:hyperlink r:id="rId13" w:history="1">
        <w:r w:rsidRPr="009F00EA">
          <w:rPr>
            <w:rStyle w:val="Hyperlink"/>
            <w:rFonts w:ascii="Roboto" w:hAnsi="Roboto"/>
            <w:sz w:val="20"/>
            <w:szCs w:val="20"/>
            <w:lang w:val="en-US"/>
          </w:rPr>
          <w:t>https://doi.org/10.1556/2006.2025.00018</w:t>
        </w:r>
      </w:hyperlink>
    </w:p>
    <w:p w14:paraId="4E8441BC" w14:textId="77777777" w:rsidR="00DF4931" w:rsidRPr="00DF4931" w:rsidRDefault="00DF4931" w:rsidP="00DF4931">
      <w:pPr>
        <w:rPr>
          <w:rFonts w:ascii="Roboto" w:hAnsi="Roboto"/>
          <w:sz w:val="20"/>
          <w:szCs w:val="20"/>
        </w:rPr>
      </w:pPr>
      <w:r w:rsidRPr="00DF4931">
        <w:rPr>
          <w:rFonts w:ascii="Roboto" w:hAnsi="Roboto"/>
          <w:sz w:val="20"/>
          <w:szCs w:val="20"/>
          <w:lang w:val="en-US"/>
        </w:rPr>
        <w:t>Silva Santos, É. (2025). Existential Parallelism: A Theoretical Integration for Understanding a Modern Crisis of Meaning. </w:t>
      </w:r>
      <w:r w:rsidRPr="00DF4931">
        <w:rPr>
          <w:rFonts w:ascii="Roboto" w:hAnsi="Roboto"/>
          <w:i/>
          <w:iCs/>
          <w:sz w:val="20"/>
          <w:szCs w:val="20"/>
        </w:rPr>
        <w:t xml:space="preserve">Integrative </w:t>
      </w:r>
      <w:proofErr w:type="spellStart"/>
      <w:r w:rsidRPr="00DF4931">
        <w:rPr>
          <w:rFonts w:ascii="Roboto" w:hAnsi="Roboto"/>
          <w:i/>
          <w:iCs/>
          <w:sz w:val="20"/>
          <w:szCs w:val="20"/>
        </w:rPr>
        <w:t>Psychological</w:t>
      </w:r>
      <w:proofErr w:type="spellEnd"/>
      <w:r w:rsidRPr="00DF4931">
        <w:rPr>
          <w:rFonts w:ascii="Roboto" w:hAnsi="Roboto"/>
          <w:i/>
          <w:iCs/>
          <w:sz w:val="20"/>
          <w:szCs w:val="20"/>
        </w:rPr>
        <w:t xml:space="preserve"> and </w:t>
      </w:r>
      <w:proofErr w:type="spellStart"/>
      <w:r w:rsidRPr="00DF4931">
        <w:rPr>
          <w:rFonts w:ascii="Roboto" w:hAnsi="Roboto"/>
          <w:i/>
          <w:iCs/>
          <w:sz w:val="20"/>
          <w:szCs w:val="20"/>
        </w:rPr>
        <w:t>Behavioral</w:t>
      </w:r>
      <w:proofErr w:type="spellEnd"/>
      <w:r w:rsidRPr="00DF4931">
        <w:rPr>
          <w:rFonts w:ascii="Roboto" w:hAnsi="Roboto"/>
          <w:i/>
          <w:iCs/>
          <w:sz w:val="20"/>
          <w:szCs w:val="20"/>
        </w:rPr>
        <w:t xml:space="preserve"> </w:t>
      </w:r>
      <w:proofErr w:type="spellStart"/>
      <w:r w:rsidRPr="00DF4931">
        <w:rPr>
          <w:rFonts w:ascii="Roboto" w:hAnsi="Roboto"/>
          <w:i/>
          <w:iCs/>
          <w:sz w:val="20"/>
          <w:szCs w:val="20"/>
        </w:rPr>
        <w:t>Science</w:t>
      </w:r>
      <w:proofErr w:type="spellEnd"/>
      <w:r w:rsidRPr="00DF4931">
        <w:rPr>
          <w:rFonts w:ascii="Roboto" w:hAnsi="Roboto"/>
          <w:sz w:val="20"/>
          <w:szCs w:val="20"/>
        </w:rPr>
        <w:t>, </w:t>
      </w:r>
      <w:r w:rsidRPr="00DF4931">
        <w:rPr>
          <w:rFonts w:ascii="Roboto" w:hAnsi="Roboto"/>
          <w:i/>
          <w:iCs/>
          <w:sz w:val="20"/>
          <w:szCs w:val="20"/>
        </w:rPr>
        <w:t>59</w:t>
      </w:r>
      <w:r w:rsidRPr="00DF4931">
        <w:rPr>
          <w:rFonts w:ascii="Roboto" w:hAnsi="Roboto"/>
          <w:sz w:val="20"/>
          <w:szCs w:val="20"/>
        </w:rPr>
        <w:t xml:space="preserve">(4). </w:t>
      </w:r>
      <w:hyperlink r:id="rId14" w:history="1">
        <w:r w:rsidRPr="00DF4931">
          <w:rPr>
            <w:rStyle w:val="Hyperlink"/>
            <w:rFonts w:ascii="Roboto" w:hAnsi="Roboto"/>
            <w:sz w:val="20"/>
            <w:szCs w:val="20"/>
          </w:rPr>
          <w:t>https://doi.org/10.1007/s12124-025-09962-z</w:t>
        </w:r>
      </w:hyperlink>
    </w:p>
    <w:p w14:paraId="0E181FAF" w14:textId="77777777" w:rsidR="00DF4931" w:rsidRPr="003B5C21" w:rsidRDefault="00DF4931" w:rsidP="003B5C21">
      <w:pPr>
        <w:rPr>
          <w:rFonts w:ascii="Roboto" w:hAnsi="Roboto"/>
          <w:sz w:val="20"/>
          <w:szCs w:val="20"/>
        </w:rPr>
      </w:pPr>
    </w:p>
    <w:p w14:paraId="5FDA09AB" w14:textId="77777777" w:rsidR="00924CA5" w:rsidRDefault="00924CA5">
      <w:pPr>
        <w:jc w:val="both"/>
        <w:rPr>
          <w:rFonts w:ascii="Roboto" w:eastAsia="Roboto" w:hAnsi="Roboto" w:cs="Roboto"/>
          <w:sz w:val="20"/>
          <w:szCs w:val="20"/>
        </w:rPr>
      </w:pPr>
    </w:p>
    <w:p w14:paraId="2319B0F6" w14:textId="77777777" w:rsidR="00924CA5" w:rsidRDefault="00924CA5">
      <w:pPr>
        <w:jc w:val="both"/>
        <w:rPr>
          <w:rFonts w:ascii="Roboto" w:eastAsia="Roboto" w:hAnsi="Roboto" w:cs="Roboto"/>
          <w:sz w:val="20"/>
          <w:szCs w:val="20"/>
        </w:rPr>
      </w:pPr>
    </w:p>
    <w:sectPr w:rsidR="00924CA5">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30F7F" w14:textId="77777777" w:rsidR="004915EE" w:rsidRDefault="004915EE">
      <w:r>
        <w:separator/>
      </w:r>
    </w:p>
  </w:endnote>
  <w:endnote w:type="continuationSeparator" w:id="0">
    <w:p w14:paraId="5C9FC31F" w14:textId="77777777" w:rsidR="004915EE" w:rsidRDefault="00491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1ED3031-6613-4389-8F60-AF4AD1825731}"/>
  </w:font>
  <w:font w:name="Georgia">
    <w:panose1 w:val="02040502050405020303"/>
    <w:charset w:val="00"/>
    <w:family w:val="roman"/>
    <w:pitch w:val="variable"/>
    <w:sig w:usb0="00000287" w:usb1="00000000" w:usb2="00000000" w:usb3="00000000" w:csb0="0000009F" w:csb1="00000000"/>
    <w:embedRegular r:id="rId2" w:fontKey="{4627745F-098C-43CA-9E36-EBA6C634C373}"/>
    <w:embedItalic r:id="rId3" w:fontKey="{A05ED15C-56BD-4495-BD13-75A6FD179B6E}"/>
  </w:font>
  <w:font w:name="Roboto">
    <w:charset w:val="00"/>
    <w:family w:val="auto"/>
    <w:pitch w:val="variable"/>
    <w:sig w:usb0="E0000AFF" w:usb1="5000217F" w:usb2="00000021" w:usb3="00000000" w:csb0="0000019F" w:csb1="00000000"/>
    <w:embedRegular r:id="rId4" w:fontKey="{4C226F76-28AA-4712-913C-20277C4C94F4}"/>
    <w:embedBold r:id="rId5" w:fontKey="{245F9979-7145-4588-A8D7-3DED45276BCE}"/>
    <w:embedItalic r:id="rId6" w:fontKey="{E08160C2-82A3-4CEE-AB1F-B94F966D51F0}"/>
  </w:font>
  <w:font w:name="Calibri Light">
    <w:panose1 w:val="020F0302020204030204"/>
    <w:charset w:val="00"/>
    <w:family w:val="swiss"/>
    <w:pitch w:val="variable"/>
    <w:sig w:usb0="E4002EFF" w:usb1="C200247B" w:usb2="00000009" w:usb3="00000000" w:csb0="000001FF" w:csb1="00000000"/>
    <w:embedRegular r:id="rId7" w:fontKey="{F0ACC4E8-C829-487D-8960-4B0E5870DFD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2292B2" w14:textId="77777777" w:rsidR="004915EE" w:rsidRDefault="004915EE">
      <w:r>
        <w:separator/>
      </w:r>
    </w:p>
  </w:footnote>
  <w:footnote w:type="continuationSeparator" w:id="0">
    <w:p w14:paraId="6AB543E9" w14:textId="77777777" w:rsidR="004915EE" w:rsidRDefault="004915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E2259" w14:textId="77777777" w:rsidR="001318B3" w:rsidRDefault="001318B3">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1318B3" w14:paraId="3097D635" w14:textId="77777777">
      <w:trPr>
        <w:trHeight w:val="345"/>
        <w:jc w:val="center"/>
      </w:trPr>
      <w:tc>
        <w:tcPr>
          <w:tcW w:w="6306" w:type="dxa"/>
          <w:vAlign w:val="center"/>
        </w:tcPr>
        <w:p w14:paraId="3E287185" w14:textId="77777777" w:rsidR="001318B3" w:rsidRDefault="001318B3">
          <w:pPr>
            <w:jc w:val="center"/>
            <w:rPr>
              <w:i/>
              <w:sz w:val="18"/>
              <w:szCs w:val="18"/>
            </w:rPr>
          </w:pPr>
        </w:p>
      </w:tc>
    </w:tr>
  </w:tbl>
  <w:p w14:paraId="4C016F64" w14:textId="77777777" w:rsidR="001318B3" w:rsidRDefault="001318B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18B3"/>
    <w:rsid w:val="000010CE"/>
    <w:rsid w:val="000020E7"/>
    <w:rsid w:val="000428BD"/>
    <w:rsid w:val="00046F45"/>
    <w:rsid w:val="00047DB3"/>
    <w:rsid w:val="0005518C"/>
    <w:rsid w:val="00073A68"/>
    <w:rsid w:val="000767D8"/>
    <w:rsid w:val="000B2226"/>
    <w:rsid w:val="000C6AF7"/>
    <w:rsid w:val="000C700E"/>
    <w:rsid w:val="000D22A5"/>
    <w:rsid w:val="000D5261"/>
    <w:rsid w:val="001318B3"/>
    <w:rsid w:val="0014345F"/>
    <w:rsid w:val="0018072E"/>
    <w:rsid w:val="001B0036"/>
    <w:rsid w:val="001B19FE"/>
    <w:rsid w:val="001C3CD9"/>
    <w:rsid w:val="001E2887"/>
    <w:rsid w:val="001E6955"/>
    <w:rsid w:val="00231060"/>
    <w:rsid w:val="002318F1"/>
    <w:rsid w:val="00237C51"/>
    <w:rsid w:val="00240229"/>
    <w:rsid w:val="00261A7C"/>
    <w:rsid w:val="002778F3"/>
    <w:rsid w:val="002A5365"/>
    <w:rsid w:val="002B1574"/>
    <w:rsid w:val="002B5ABC"/>
    <w:rsid w:val="002D4D0C"/>
    <w:rsid w:val="002E025B"/>
    <w:rsid w:val="002E5371"/>
    <w:rsid w:val="002F5B8A"/>
    <w:rsid w:val="00306176"/>
    <w:rsid w:val="00315F65"/>
    <w:rsid w:val="003272B7"/>
    <w:rsid w:val="0034513C"/>
    <w:rsid w:val="00351F05"/>
    <w:rsid w:val="003522B7"/>
    <w:rsid w:val="00357F83"/>
    <w:rsid w:val="00362546"/>
    <w:rsid w:val="0037526A"/>
    <w:rsid w:val="00376103"/>
    <w:rsid w:val="003B1539"/>
    <w:rsid w:val="003B1697"/>
    <w:rsid w:val="003B5C21"/>
    <w:rsid w:val="003B6A2C"/>
    <w:rsid w:val="003C01C6"/>
    <w:rsid w:val="003E0F03"/>
    <w:rsid w:val="003E1AF6"/>
    <w:rsid w:val="004027DB"/>
    <w:rsid w:val="00407C75"/>
    <w:rsid w:val="004354AB"/>
    <w:rsid w:val="00451FCF"/>
    <w:rsid w:val="004548FD"/>
    <w:rsid w:val="004571E2"/>
    <w:rsid w:val="0048710D"/>
    <w:rsid w:val="004915EE"/>
    <w:rsid w:val="00491727"/>
    <w:rsid w:val="004A3A5D"/>
    <w:rsid w:val="004A6483"/>
    <w:rsid w:val="004B1E5E"/>
    <w:rsid w:val="004C03BF"/>
    <w:rsid w:val="004E44CB"/>
    <w:rsid w:val="004E7330"/>
    <w:rsid w:val="00547EC8"/>
    <w:rsid w:val="00552342"/>
    <w:rsid w:val="005A70D9"/>
    <w:rsid w:val="005B3E08"/>
    <w:rsid w:val="005C094B"/>
    <w:rsid w:val="005C2D45"/>
    <w:rsid w:val="005C6866"/>
    <w:rsid w:val="005E6562"/>
    <w:rsid w:val="005F4B53"/>
    <w:rsid w:val="00665567"/>
    <w:rsid w:val="00667013"/>
    <w:rsid w:val="00675B02"/>
    <w:rsid w:val="00677C79"/>
    <w:rsid w:val="006941F3"/>
    <w:rsid w:val="006C0444"/>
    <w:rsid w:val="006F3463"/>
    <w:rsid w:val="006F4387"/>
    <w:rsid w:val="006F60A4"/>
    <w:rsid w:val="006F6A1A"/>
    <w:rsid w:val="006F7D08"/>
    <w:rsid w:val="00700A15"/>
    <w:rsid w:val="00720F8A"/>
    <w:rsid w:val="007222B6"/>
    <w:rsid w:val="007331D0"/>
    <w:rsid w:val="0074060C"/>
    <w:rsid w:val="00750A9F"/>
    <w:rsid w:val="007852AE"/>
    <w:rsid w:val="00790270"/>
    <w:rsid w:val="00795A3E"/>
    <w:rsid w:val="00797767"/>
    <w:rsid w:val="007A479E"/>
    <w:rsid w:val="007A6575"/>
    <w:rsid w:val="007B6CBA"/>
    <w:rsid w:val="007B7288"/>
    <w:rsid w:val="007E3759"/>
    <w:rsid w:val="008055F9"/>
    <w:rsid w:val="00806CCA"/>
    <w:rsid w:val="00815621"/>
    <w:rsid w:val="00821531"/>
    <w:rsid w:val="00824DB0"/>
    <w:rsid w:val="008363EB"/>
    <w:rsid w:val="008444AC"/>
    <w:rsid w:val="00853F4C"/>
    <w:rsid w:val="00861078"/>
    <w:rsid w:val="008660EE"/>
    <w:rsid w:val="00883D52"/>
    <w:rsid w:val="0089355D"/>
    <w:rsid w:val="00895F3B"/>
    <w:rsid w:val="008A638C"/>
    <w:rsid w:val="008A7345"/>
    <w:rsid w:val="008C237C"/>
    <w:rsid w:val="008D75CD"/>
    <w:rsid w:val="008F178B"/>
    <w:rsid w:val="008F27F3"/>
    <w:rsid w:val="00904FE6"/>
    <w:rsid w:val="00924CA5"/>
    <w:rsid w:val="00933799"/>
    <w:rsid w:val="009415A6"/>
    <w:rsid w:val="00950880"/>
    <w:rsid w:val="0095094B"/>
    <w:rsid w:val="00985BEB"/>
    <w:rsid w:val="00986E31"/>
    <w:rsid w:val="00987B38"/>
    <w:rsid w:val="009A423D"/>
    <w:rsid w:val="009A6916"/>
    <w:rsid w:val="009B0C44"/>
    <w:rsid w:val="009B3161"/>
    <w:rsid w:val="009E1868"/>
    <w:rsid w:val="009F00EA"/>
    <w:rsid w:val="009F57CF"/>
    <w:rsid w:val="00A10B3D"/>
    <w:rsid w:val="00A179F5"/>
    <w:rsid w:val="00A53C94"/>
    <w:rsid w:val="00A65DBF"/>
    <w:rsid w:val="00A73C11"/>
    <w:rsid w:val="00AA6C5A"/>
    <w:rsid w:val="00AD4632"/>
    <w:rsid w:val="00AD4FD6"/>
    <w:rsid w:val="00B16EF7"/>
    <w:rsid w:val="00B24134"/>
    <w:rsid w:val="00B30803"/>
    <w:rsid w:val="00B36A14"/>
    <w:rsid w:val="00B51B7A"/>
    <w:rsid w:val="00B62423"/>
    <w:rsid w:val="00BC7D63"/>
    <w:rsid w:val="00BD34D9"/>
    <w:rsid w:val="00BF5CE5"/>
    <w:rsid w:val="00C274C2"/>
    <w:rsid w:val="00C31BDC"/>
    <w:rsid w:val="00C41A96"/>
    <w:rsid w:val="00C5759F"/>
    <w:rsid w:val="00C9020D"/>
    <w:rsid w:val="00CA0B08"/>
    <w:rsid w:val="00CA2D6B"/>
    <w:rsid w:val="00CF5CCB"/>
    <w:rsid w:val="00D33E94"/>
    <w:rsid w:val="00D750E4"/>
    <w:rsid w:val="00D75284"/>
    <w:rsid w:val="00D75C6B"/>
    <w:rsid w:val="00D80934"/>
    <w:rsid w:val="00DA4C31"/>
    <w:rsid w:val="00DB36CD"/>
    <w:rsid w:val="00DB671F"/>
    <w:rsid w:val="00DD320E"/>
    <w:rsid w:val="00DD3A65"/>
    <w:rsid w:val="00DF4931"/>
    <w:rsid w:val="00E04CBE"/>
    <w:rsid w:val="00E0728F"/>
    <w:rsid w:val="00E113D6"/>
    <w:rsid w:val="00E20CAF"/>
    <w:rsid w:val="00E22222"/>
    <w:rsid w:val="00E23380"/>
    <w:rsid w:val="00E27009"/>
    <w:rsid w:val="00E33088"/>
    <w:rsid w:val="00E443F0"/>
    <w:rsid w:val="00E444A8"/>
    <w:rsid w:val="00E55160"/>
    <w:rsid w:val="00E6627A"/>
    <w:rsid w:val="00E75091"/>
    <w:rsid w:val="00E76272"/>
    <w:rsid w:val="00E7797A"/>
    <w:rsid w:val="00E85F8E"/>
    <w:rsid w:val="00E93CB3"/>
    <w:rsid w:val="00EA1A79"/>
    <w:rsid w:val="00EB1073"/>
    <w:rsid w:val="00EB5656"/>
    <w:rsid w:val="00ED5296"/>
    <w:rsid w:val="00EE04EC"/>
    <w:rsid w:val="00EE4064"/>
    <w:rsid w:val="00EE5646"/>
    <w:rsid w:val="00EF64D5"/>
    <w:rsid w:val="00F23794"/>
    <w:rsid w:val="00F3119F"/>
    <w:rsid w:val="00F3461A"/>
    <w:rsid w:val="00F60812"/>
    <w:rsid w:val="00F653A5"/>
    <w:rsid w:val="00F7474C"/>
    <w:rsid w:val="00F865F8"/>
    <w:rsid w:val="00F8766B"/>
    <w:rsid w:val="00F912C4"/>
    <w:rsid w:val="00FB17C7"/>
    <w:rsid w:val="00FB2D10"/>
    <w:rsid w:val="00FB5076"/>
    <w:rsid w:val="00FB6FF5"/>
    <w:rsid w:val="00FC5422"/>
    <w:rsid w:val="00FD468A"/>
    <w:rsid w:val="00FE1A29"/>
    <w:rsid w:val="00FE7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31377"/>
  <w15:docId w15:val="{4FC8CD03-AFD2-4F31-8C1E-67951A3DD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556/2006.2025.0001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556/2006.7.2018.134"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add.1643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1007/s13178-022-00720-z"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007/s12124-025-09962-z"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2ff7e29f609041a5/Documents/DMU/COUN%20550%20Research%20and%20Program%20Evaluation/Paper/Chart%20in%20Microsoft%20PowerPoin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46593516805759"/>
          <c:y val="7.6071922544951584E-2"/>
          <c:w val="0.80614013821869901"/>
          <c:h val="0.63987976606658625"/>
        </c:manualLayout>
      </c:layout>
      <c:barChart>
        <c:barDir val="col"/>
        <c:grouping val="clustered"/>
        <c:varyColors val="0"/>
        <c:ser>
          <c:idx val="0"/>
          <c:order val="0"/>
          <c:tx>
            <c:strRef>
              <c:f>Sheet1!$B$8</c:f>
              <c:strCache>
                <c:ptCount val="1"/>
                <c:pt idx="0">
                  <c:v>Hombres</c:v>
                </c:pt>
              </c:strCache>
            </c:strRef>
          </c:tx>
          <c:spPr>
            <a:solidFill>
              <a:schemeClr val="accent1"/>
            </a:solidFill>
            <a:ln>
              <a:noFill/>
            </a:ln>
            <a:effectLst/>
          </c:spPr>
          <c:invertIfNegative val="0"/>
          <c:cat>
            <c:strRef>
              <c:f>Sheet1!$A$9:$A$11</c:f>
              <c:strCache>
                <c:ptCount val="3"/>
                <c:pt idx="0">
                  <c:v>1x por mes o más</c:v>
                </c:pt>
                <c:pt idx="1">
                  <c:v>1x por año</c:v>
                </c:pt>
                <c:pt idx="2">
                  <c:v>Vida Entera</c:v>
                </c:pt>
              </c:strCache>
            </c:strRef>
          </c:cat>
          <c:val>
            <c:numRef>
              <c:f>Sheet1!$B$9:$B$11</c:f>
              <c:numCache>
                <c:formatCode>0%</c:formatCode>
                <c:ptCount val="3"/>
                <c:pt idx="0">
                  <c:v>0.46</c:v>
                </c:pt>
                <c:pt idx="1">
                  <c:v>0.7</c:v>
                </c:pt>
                <c:pt idx="2">
                  <c:v>0.85</c:v>
                </c:pt>
              </c:numCache>
            </c:numRef>
          </c:val>
          <c:extLst>
            <c:ext xmlns:c16="http://schemas.microsoft.com/office/drawing/2014/chart" uri="{C3380CC4-5D6E-409C-BE32-E72D297353CC}">
              <c16:uniqueId val="{00000000-AD64-4D17-868B-BBC050F51C30}"/>
            </c:ext>
          </c:extLst>
        </c:ser>
        <c:ser>
          <c:idx val="1"/>
          <c:order val="1"/>
          <c:tx>
            <c:strRef>
              <c:f>Sheet1!$C$8</c:f>
              <c:strCache>
                <c:ptCount val="1"/>
                <c:pt idx="0">
                  <c:v>Mujeres</c:v>
                </c:pt>
              </c:strCache>
            </c:strRef>
          </c:tx>
          <c:spPr>
            <a:solidFill>
              <a:schemeClr val="accent2"/>
            </a:solidFill>
            <a:ln>
              <a:noFill/>
            </a:ln>
            <a:effectLst/>
          </c:spPr>
          <c:invertIfNegative val="0"/>
          <c:cat>
            <c:strRef>
              <c:f>Sheet1!$A$9:$A$11</c:f>
              <c:strCache>
                <c:ptCount val="3"/>
                <c:pt idx="0">
                  <c:v>1x por mes o más</c:v>
                </c:pt>
                <c:pt idx="1">
                  <c:v>1x por año</c:v>
                </c:pt>
                <c:pt idx="2">
                  <c:v>Vida Entera</c:v>
                </c:pt>
              </c:strCache>
            </c:strRef>
          </c:cat>
          <c:val>
            <c:numRef>
              <c:f>Sheet1!$C$9:$C$11</c:f>
              <c:numCache>
                <c:formatCode>0%</c:formatCode>
                <c:ptCount val="3"/>
                <c:pt idx="0">
                  <c:v>0.16</c:v>
                </c:pt>
                <c:pt idx="1">
                  <c:v>0.24</c:v>
                </c:pt>
                <c:pt idx="2">
                  <c:v>0.56999999999999995</c:v>
                </c:pt>
              </c:numCache>
            </c:numRef>
          </c:val>
          <c:extLst>
            <c:ext xmlns:c16="http://schemas.microsoft.com/office/drawing/2014/chart" uri="{C3380CC4-5D6E-409C-BE32-E72D297353CC}">
              <c16:uniqueId val="{00000001-AD64-4D17-868B-BBC050F51C30}"/>
            </c:ext>
          </c:extLst>
        </c:ser>
        <c:dLbls>
          <c:showLegendKey val="0"/>
          <c:showVal val="0"/>
          <c:showCatName val="0"/>
          <c:showSerName val="0"/>
          <c:showPercent val="0"/>
          <c:showBubbleSize val="0"/>
        </c:dLbls>
        <c:gapWidth val="219"/>
        <c:overlap val="-27"/>
        <c:axId val="997590655"/>
        <c:axId val="997591135"/>
      </c:barChart>
      <c:catAx>
        <c:axId val="997590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7591135"/>
        <c:crosses val="autoZero"/>
        <c:auto val="1"/>
        <c:lblAlgn val="ctr"/>
        <c:lblOffset val="100"/>
        <c:noMultiLvlLbl val="0"/>
      </c:catAx>
      <c:valAx>
        <c:axId val="99759113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7590655"/>
        <c:crosses val="autoZero"/>
        <c:crossBetween val="between"/>
      </c:valAx>
      <c:spPr>
        <a:noFill/>
        <a:ln>
          <a:noFill/>
        </a:ln>
        <a:effectLst/>
      </c:spPr>
    </c:plotArea>
    <c:legend>
      <c:legendPos val="b"/>
      <c:layout>
        <c:manualLayout>
          <c:xMode val="edge"/>
          <c:yMode val="edge"/>
          <c:x val="0.28899231860041119"/>
          <c:y val="0.86946667973557246"/>
          <c:w val="0.42201536279917773"/>
          <c:h val="0.1167020616198908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lumMod val="6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83FFC01-1482-4E0E-ADDE-587B712B0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2</Pages>
  <Words>994</Words>
  <Characters>5670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Tom Anderson</cp:lastModifiedBy>
  <cp:revision>206</cp:revision>
  <dcterms:created xsi:type="dcterms:W3CDTF">2026-03-11T03:07:00Z</dcterms:created>
  <dcterms:modified xsi:type="dcterms:W3CDTF">2026-03-11T05:48:00Z</dcterms:modified>
</cp:coreProperties>
</file>