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956448" w14:textId="77777777" w:rsidR="00EE3373" w:rsidRPr="00EE3373" w:rsidRDefault="00EE3373">
      <w:pPr>
        <w:pBdr>
          <w:top w:val="nil"/>
          <w:left w:val="nil"/>
          <w:bottom w:val="nil"/>
          <w:right w:val="nil"/>
          <w:between w:val="nil"/>
        </w:pBdr>
        <w:spacing w:before="120" w:after="120"/>
        <w:jc w:val="center"/>
        <w:rPr>
          <w:rFonts w:ascii="Roboto" w:hAnsi="Roboto"/>
          <w:b/>
          <w:bCs/>
        </w:rPr>
      </w:pPr>
      <w:r w:rsidRPr="00EE3373">
        <w:rPr>
          <w:rFonts w:ascii="Roboto" w:hAnsi="Roboto"/>
          <w:b/>
          <w:bCs/>
        </w:rPr>
        <w:t>Diseño e implementación de un modelo de realidad mixta para capacitar al personal de salud en el manejo de la hemorragia obstétrica y reducir la mortalidad materna.</w:t>
      </w:r>
    </w:p>
    <w:p w14:paraId="2151B24F" w14:textId="5BE15FA1" w:rsidR="003158FA" w:rsidRPr="000F063D" w:rsidRDefault="00C12DF7">
      <w:pPr>
        <w:pBdr>
          <w:top w:val="nil"/>
          <w:left w:val="nil"/>
          <w:bottom w:val="nil"/>
          <w:right w:val="nil"/>
          <w:between w:val="nil"/>
        </w:pBdr>
        <w:spacing w:before="120" w:after="120"/>
        <w:jc w:val="center"/>
        <w:rPr>
          <w:rFonts w:ascii="Roboto" w:eastAsia="Roboto" w:hAnsi="Roboto" w:cs="Roboto"/>
          <w:bCs/>
          <w:color w:val="000000"/>
          <w:sz w:val="20"/>
          <w:szCs w:val="20"/>
        </w:rPr>
      </w:pPr>
      <w:r w:rsidRPr="000F063D">
        <w:rPr>
          <w:rFonts w:ascii="Roboto" w:eastAsia="Roboto" w:hAnsi="Roboto" w:cs="Roboto"/>
          <w:bCs/>
          <w:color w:val="000000"/>
          <w:sz w:val="20"/>
          <w:szCs w:val="20"/>
        </w:rPr>
        <w:t>Cerón Apipilhuasco Ariana</w:t>
      </w:r>
      <w:r w:rsidR="00353CDB" w:rsidRPr="000F063D">
        <w:rPr>
          <w:rFonts w:ascii="Roboto" w:eastAsia="Roboto" w:hAnsi="Roboto" w:cs="Roboto"/>
          <w:bCs/>
          <w:color w:val="000000"/>
          <w:sz w:val="20"/>
          <w:szCs w:val="20"/>
        </w:rPr>
        <w:t>.</w:t>
      </w:r>
      <w:r w:rsidR="00353CDB" w:rsidRPr="000F063D">
        <w:rPr>
          <w:rFonts w:ascii="Roboto" w:eastAsia="Roboto" w:hAnsi="Roboto" w:cs="Roboto"/>
          <w:bCs/>
          <w:color w:val="000000"/>
          <w:sz w:val="20"/>
          <w:szCs w:val="20"/>
          <w:vertAlign w:val="superscript"/>
        </w:rPr>
        <w:t>1</w:t>
      </w:r>
      <w:r w:rsidR="00353CDB" w:rsidRPr="000F063D">
        <w:rPr>
          <w:rFonts w:ascii="Roboto" w:eastAsia="Roboto" w:hAnsi="Roboto" w:cs="Roboto"/>
          <w:bCs/>
          <w:color w:val="000000"/>
          <w:sz w:val="20"/>
          <w:szCs w:val="20"/>
        </w:rPr>
        <w:t xml:space="preserve">, </w:t>
      </w:r>
      <w:r w:rsidR="000F063D" w:rsidRPr="000F063D">
        <w:rPr>
          <w:rFonts w:ascii="Roboto" w:hAnsi="Roboto"/>
          <w:bCs/>
          <w:sz w:val="20"/>
          <w:szCs w:val="20"/>
        </w:rPr>
        <w:t>Mendoza Carrillo Juan Rodrigo</w:t>
      </w:r>
      <w:r w:rsidR="00353CDB" w:rsidRPr="000F063D">
        <w:rPr>
          <w:rFonts w:ascii="Roboto" w:eastAsia="Roboto" w:hAnsi="Roboto" w:cs="Roboto"/>
          <w:bCs/>
          <w:color w:val="000000"/>
          <w:sz w:val="20"/>
          <w:szCs w:val="20"/>
        </w:rPr>
        <w:t>.</w:t>
      </w:r>
      <w:r w:rsidR="00353CDB" w:rsidRPr="000F063D">
        <w:rPr>
          <w:rFonts w:ascii="Roboto" w:eastAsia="Roboto" w:hAnsi="Roboto" w:cs="Roboto"/>
          <w:bCs/>
          <w:color w:val="000000"/>
          <w:sz w:val="20"/>
          <w:szCs w:val="20"/>
          <w:vertAlign w:val="superscript"/>
        </w:rPr>
        <w:t>2</w:t>
      </w:r>
      <w:r w:rsidR="00353CDB" w:rsidRPr="000F063D">
        <w:rPr>
          <w:rFonts w:ascii="Roboto" w:eastAsia="Roboto" w:hAnsi="Roboto" w:cs="Roboto"/>
          <w:bCs/>
          <w:color w:val="000000"/>
          <w:sz w:val="20"/>
          <w:szCs w:val="20"/>
        </w:rPr>
        <w:t xml:space="preserve">, y </w:t>
      </w:r>
      <w:r w:rsidR="000F063D" w:rsidRPr="000F063D">
        <w:rPr>
          <w:rFonts w:ascii="Roboto" w:eastAsia="Roboto" w:hAnsi="Roboto" w:cs="Roboto"/>
          <w:bCs/>
          <w:color w:val="000000"/>
          <w:sz w:val="20"/>
          <w:szCs w:val="20"/>
        </w:rPr>
        <w:t xml:space="preserve">Loria </w:t>
      </w:r>
      <w:proofErr w:type="spellStart"/>
      <w:r w:rsidR="000F063D" w:rsidRPr="000F063D">
        <w:rPr>
          <w:rFonts w:ascii="Roboto" w:eastAsia="Roboto" w:hAnsi="Roboto" w:cs="Roboto"/>
          <w:bCs/>
          <w:color w:val="000000"/>
          <w:sz w:val="20"/>
          <w:szCs w:val="20"/>
        </w:rPr>
        <w:t>Catellanos</w:t>
      </w:r>
      <w:proofErr w:type="spellEnd"/>
      <w:r w:rsidR="000F063D" w:rsidRPr="000F063D">
        <w:rPr>
          <w:rFonts w:ascii="Roboto" w:eastAsia="Roboto" w:hAnsi="Roboto" w:cs="Roboto"/>
          <w:bCs/>
          <w:color w:val="000000"/>
          <w:sz w:val="20"/>
          <w:szCs w:val="20"/>
        </w:rPr>
        <w:t xml:space="preserve"> Jorge</w:t>
      </w:r>
      <w:r w:rsidR="00353CDB" w:rsidRPr="000F063D">
        <w:rPr>
          <w:rFonts w:ascii="Roboto" w:eastAsia="Roboto" w:hAnsi="Roboto" w:cs="Roboto"/>
          <w:bCs/>
          <w:color w:val="000000"/>
          <w:sz w:val="20"/>
          <w:szCs w:val="20"/>
        </w:rPr>
        <w:t>.</w:t>
      </w:r>
      <w:r w:rsidR="00DC1255">
        <w:rPr>
          <w:rFonts w:ascii="Roboto" w:eastAsia="Roboto" w:hAnsi="Roboto" w:cs="Roboto"/>
          <w:bCs/>
          <w:color w:val="000000"/>
          <w:sz w:val="20"/>
          <w:szCs w:val="20"/>
          <w:vertAlign w:val="superscript"/>
        </w:rPr>
        <w:t>3</w:t>
      </w:r>
      <w:r w:rsidR="00353CDB" w:rsidRPr="000F063D">
        <w:rPr>
          <w:rFonts w:ascii="Roboto" w:eastAsia="Roboto" w:hAnsi="Roboto" w:cs="Roboto"/>
          <w:bCs/>
          <w:color w:val="000000"/>
          <w:sz w:val="20"/>
          <w:szCs w:val="20"/>
          <w:vertAlign w:val="superscript"/>
        </w:rPr>
        <w:t>*</w:t>
      </w:r>
    </w:p>
    <w:p w14:paraId="2E459C0F" w14:textId="4DEA82E1" w:rsidR="00B92BBD" w:rsidRPr="00B92BBD" w:rsidRDefault="00353CDB" w:rsidP="00B92BBD">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00DC1255">
        <w:rPr>
          <w:rFonts w:ascii="Roboto" w:eastAsia="Roboto" w:hAnsi="Roboto" w:cs="Roboto"/>
          <w:color w:val="000000"/>
          <w:sz w:val="18"/>
          <w:szCs w:val="18"/>
        </w:rPr>
        <w:t>Universidad Anáhuac México</w:t>
      </w:r>
      <w:r>
        <w:rPr>
          <w:rFonts w:ascii="Roboto" w:eastAsia="Roboto" w:hAnsi="Roboto" w:cs="Roboto"/>
          <w:color w:val="000000"/>
          <w:sz w:val="18"/>
          <w:szCs w:val="18"/>
        </w:rPr>
        <w:t>, ORCID</w:t>
      </w:r>
      <w:r w:rsidR="00B92BBD">
        <w:rPr>
          <w:rFonts w:ascii="Roboto" w:eastAsia="Roboto" w:hAnsi="Roboto" w:cs="Roboto"/>
          <w:color w:val="000000"/>
          <w:sz w:val="18"/>
          <w:szCs w:val="18"/>
        </w:rPr>
        <w:t xml:space="preserve">, </w:t>
      </w:r>
      <w:hyperlink r:id="rId8" w:history="1">
        <w:r w:rsidR="00B92BBD" w:rsidRPr="00AF420F">
          <w:rPr>
            <w:rStyle w:val="Hipervnculo"/>
            <w:rFonts w:ascii="Roboto" w:eastAsia="Roboto" w:hAnsi="Roboto" w:cs="Roboto"/>
            <w:sz w:val="18"/>
            <w:szCs w:val="18"/>
          </w:rPr>
          <w:t>https://orcid.org/0009-0004-1334-8302</w:t>
        </w:r>
      </w:hyperlink>
    </w:p>
    <w:p w14:paraId="1036E63C" w14:textId="4DC82362" w:rsidR="00B92BBD" w:rsidRDefault="00353CDB" w:rsidP="00B92BBD">
      <w:pPr>
        <w:jc w:val="center"/>
        <w:rPr>
          <w:rFonts w:ascii="Roboto" w:eastAsia="Roboto" w:hAnsi="Roboto" w:cs="Roboto"/>
          <w:sz w:val="18"/>
          <w:szCs w:val="18"/>
        </w:rPr>
      </w:pPr>
      <w:r>
        <w:rPr>
          <w:rFonts w:ascii="Roboto" w:eastAsia="Roboto" w:hAnsi="Roboto" w:cs="Roboto"/>
          <w:sz w:val="18"/>
          <w:szCs w:val="18"/>
          <w:vertAlign w:val="superscript"/>
        </w:rPr>
        <w:t>2</w:t>
      </w:r>
      <w:r w:rsidR="00DC1255" w:rsidRPr="00DC1255">
        <w:rPr>
          <w:rFonts w:ascii="Roboto" w:eastAsia="Roboto" w:hAnsi="Roboto" w:cs="Roboto"/>
          <w:color w:val="000000"/>
          <w:sz w:val="18"/>
          <w:szCs w:val="18"/>
        </w:rPr>
        <w:t xml:space="preserve"> </w:t>
      </w:r>
      <w:proofErr w:type="gramStart"/>
      <w:r w:rsidR="00DC1255">
        <w:rPr>
          <w:rFonts w:ascii="Roboto" w:eastAsia="Roboto" w:hAnsi="Roboto" w:cs="Roboto"/>
          <w:color w:val="000000"/>
          <w:sz w:val="18"/>
          <w:szCs w:val="18"/>
        </w:rPr>
        <w:t>Universidad</w:t>
      </w:r>
      <w:proofErr w:type="gramEnd"/>
      <w:r w:rsidR="00DC1255">
        <w:rPr>
          <w:rFonts w:ascii="Roboto" w:eastAsia="Roboto" w:hAnsi="Roboto" w:cs="Roboto"/>
          <w:color w:val="000000"/>
          <w:sz w:val="18"/>
          <w:szCs w:val="18"/>
        </w:rPr>
        <w:t xml:space="preserve"> Anáhuac México</w:t>
      </w:r>
      <w:r>
        <w:rPr>
          <w:rFonts w:ascii="Roboto" w:eastAsia="Roboto" w:hAnsi="Roboto" w:cs="Roboto"/>
          <w:sz w:val="18"/>
          <w:szCs w:val="18"/>
        </w:rPr>
        <w:t>, ORCID</w:t>
      </w:r>
      <w:r w:rsidR="00B92BBD">
        <w:rPr>
          <w:rFonts w:ascii="Roboto" w:eastAsia="Roboto" w:hAnsi="Roboto" w:cs="Roboto"/>
          <w:sz w:val="18"/>
          <w:szCs w:val="18"/>
        </w:rPr>
        <w:t xml:space="preserve">, </w:t>
      </w:r>
      <w:hyperlink r:id="rId9" w:history="1">
        <w:r w:rsidR="00B92BBD" w:rsidRPr="00AF420F">
          <w:rPr>
            <w:rStyle w:val="Hipervnculo"/>
            <w:rFonts w:ascii="Roboto" w:eastAsia="Roboto" w:hAnsi="Roboto" w:cs="Roboto"/>
            <w:sz w:val="18"/>
            <w:szCs w:val="18"/>
          </w:rPr>
          <w:t>https://orcid.org/0009-0008-6358-2673</w:t>
        </w:r>
      </w:hyperlink>
    </w:p>
    <w:p w14:paraId="5D504A76" w14:textId="321B18F4" w:rsidR="00DC1255" w:rsidRDefault="00DC1255">
      <w:pPr>
        <w:jc w:val="center"/>
        <w:rPr>
          <w:rFonts w:ascii="Roboto" w:eastAsia="Roboto" w:hAnsi="Roboto" w:cs="Roboto"/>
          <w:color w:val="000000"/>
          <w:sz w:val="18"/>
          <w:szCs w:val="18"/>
        </w:rPr>
      </w:pPr>
      <w:r>
        <w:rPr>
          <w:rFonts w:ascii="Roboto" w:eastAsia="Roboto" w:hAnsi="Roboto" w:cs="Roboto"/>
          <w:sz w:val="18"/>
          <w:szCs w:val="18"/>
          <w:vertAlign w:val="superscript"/>
        </w:rPr>
        <w:t xml:space="preserve">3 </w:t>
      </w:r>
      <w:r>
        <w:rPr>
          <w:rFonts w:ascii="Roboto" w:eastAsia="Roboto" w:hAnsi="Roboto" w:cs="Roboto"/>
          <w:color w:val="000000"/>
          <w:sz w:val="18"/>
          <w:szCs w:val="18"/>
        </w:rPr>
        <w:t xml:space="preserve">Universidad Anáhuac </w:t>
      </w:r>
      <w:proofErr w:type="spellStart"/>
      <w:proofErr w:type="gramStart"/>
      <w:r>
        <w:rPr>
          <w:rFonts w:ascii="Roboto" w:eastAsia="Roboto" w:hAnsi="Roboto" w:cs="Roboto"/>
          <w:color w:val="000000"/>
          <w:sz w:val="18"/>
          <w:szCs w:val="18"/>
        </w:rPr>
        <w:t>México</w:t>
      </w:r>
      <w:r w:rsidR="00545945">
        <w:rPr>
          <w:rFonts w:ascii="Roboto" w:eastAsia="Roboto" w:hAnsi="Roboto" w:cs="Roboto"/>
          <w:color w:val="000000"/>
          <w:sz w:val="18"/>
          <w:szCs w:val="18"/>
        </w:rPr>
        <w:t>,ORCID</w:t>
      </w:r>
      <w:proofErr w:type="spellEnd"/>
      <w:proofErr w:type="gramEnd"/>
      <w:r w:rsidR="00B92BBD">
        <w:rPr>
          <w:rFonts w:ascii="Roboto" w:eastAsia="Roboto" w:hAnsi="Roboto" w:cs="Roboto"/>
          <w:color w:val="000000"/>
          <w:sz w:val="18"/>
          <w:szCs w:val="18"/>
        </w:rPr>
        <w:t xml:space="preserve">, </w:t>
      </w:r>
      <w:hyperlink r:id="rId10" w:history="1">
        <w:r w:rsidR="00B92BBD" w:rsidRPr="00AF420F">
          <w:rPr>
            <w:rStyle w:val="Hipervnculo"/>
            <w:rFonts w:ascii="Roboto" w:eastAsia="Roboto" w:hAnsi="Roboto" w:cs="Roboto"/>
            <w:sz w:val="18"/>
            <w:szCs w:val="18"/>
          </w:rPr>
          <w:t>https://orcid.org/0000-0001-9269-0034</w:t>
        </w:r>
      </w:hyperlink>
    </w:p>
    <w:p w14:paraId="24ABD0E8" w14:textId="77777777" w:rsidR="00DC1255" w:rsidRDefault="00DC1255" w:rsidP="00B92BBD">
      <w:pPr>
        <w:rPr>
          <w:rFonts w:ascii="Roboto" w:eastAsia="Roboto" w:hAnsi="Roboto" w:cs="Roboto"/>
          <w:sz w:val="18"/>
          <w:szCs w:val="18"/>
        </w:rPr>
      </w:pPr>
    </w:p>
    <w:p w14:paraId="2151B252" w14:textId="795DF524" w:rsidR="003158FA" w:rsidRDefault="00353CDB">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545945">
        <w:rPr>
          <w:rFonts w:ascii="Roboto" w:eastAsia="Roboto" w:hAnsi="Roboto" w:cs="Roboto"/>
          <w:sz w:val="18"/>
          <w:szCs w:val="18"/>
        </w:rPr>
        <w:t>ariana.ceron@anahuac.mx</w:t>
      </w:r>
      <w:r>
        <w:rPr>
          <w:rFonts w:ascii="Roboto" w:eastAsia="Roboto" w:hAnsi="Roboto" w:cs="Roboto"/>
          <w:sz w:val="18"/>
          <w:szCs w:val="18"/>
        </w:rPr>
        <w:t>)</w:t>
      </w:r>
    </w:p>
    <w:p w14:paraId="2151B253" w14:textId="77777777" w:rsidR="003158FA" w:rsidRDefault="000E2583">
      <w:pPr>
        <w:spacing w:before="60"/>
        <w:jc w:val="center"/>
        <w:rPr>
          <w:rFonts w:ascii="Roboto" w:eastAsia="Roboto" w:hAnsi="Roboto" w:cs="Roboto"/>
          <w:sz w:val="18"/>
          <w:szCs w:val="18"/>
        </w:rPr>
        <w:sectPr w:rsidR="003158FA">
          <w:headerReference w:type="default" r:id="rId11"/>
          <w:pgSz w:w="11906" w:h="16838"/>
          <w:pgMar w:top="851" w:right="851" w:bottom="828" w:left="851" w:header="357" w:footer="720" w:gutter="0"/>
          <w:pgNumType w:start="1"/>
          <w:cols w:space="720"/>
        </w:sectPr>
      </w:pPr>
      <w:r>
        <w:pict w14:anchorId="2151B27B">
          <v:rect id="_x0000_i1025" style="width:0;height:1.5pt" o:hralign="center" o:hrstd="t" o:hr="t" fillcolor="#a0a0a0" stroked="f"/>
        </w:pict>
      </w:r>
    </w:p>
    <w:p w14:paraId="7ED39585" w14:textId="77777777" w:rsidR="00C96764" w:rsidRPr="00C96764" w:rsidRDefault="00353CDB" w:rsidP="00C96764">
      <w:pPr>
        <w:pBdr>
          <w:top w:val="nil"/>
          <w:left w:val="nil"/>
          <w:bottom w:val="nil"/>
          <w:right w:val="nil"/>
          <w:between w:val="nil"/>
        </w:pBdr>
        <w:spacing w:before="60"/>
        <w:jc w:val="both"/>
        <w:rPr>
          <w:rFonts w:ascii="Roboto" w:eastAsia="Roboto" w:hAnsi="Roboto" w:cs="Roboto"/>
          <w:b/>
          <w:color w:val="000000"/>
          <w:sz w:val="20"/>
          <w:szCs w:val="20"/>
        </w:rPr>
      </w:pPr>
      <w:r w:rsidRPr="00C96764">
        <w:rPr>
          <w:rFonts w:ascii="Roboto" w:eastAsia="Roboto" w:hAnsi="Roboto" w:cs="Roboto"/>
          <w:b/>
          <w:color w:val="000000"/>
          <w:sz w:val="20"/>
          <w:szCs w:val="20"/>
        </w:rPr>
        <w:t>PREPARACIÓN Y ENVÍO</w:t>
      </w:r>
    </w:p>
    <w:p w14:paraId="061E6B42" w14:textId="4472AFEB" w:rsidR="00C96764" w:rsidRPr="00C96764" w:rsidRDefault="00C96764" w:rsidP="00C96764">
      <w:pPr>
        <w:pBdr>
          <w:top w:val="nil"/>
          <w:left w:val="nil"/>
          <w:bottom w:val="nil"/>
          <w:right w:val="nil"/>
          <w:between w:val="nil"/>
        </w:pBdr>
        <w:spacing w:before="60"/>
        <w:jc w:val="both"/>
        <w:rPr>
          <w:rFonts w:ascii="Roboto" w:eastAsia="Roboto" w:hAnsi="Roboto" w:cs="Roboto"/>
          <w:b/>
          <w:color w:val="000000"/>
          <w:sz w:val="20"/>
          <w:szCs w:val="20"/>
        </w:rPr>
      </w:pPr>
      <w:r w:rsidRPr="00C96764">
        <w:rPr>
          <w:rFonts w:ascii="Roboto" w:hAnsi="Roboto"/>
          <w:b/>
          <w:sz w:val="20"/>
          <w:szCs w:val="20"/>
        </w:rPr>
        <w:t>Temática</w:t>
      </w:r>
      <w:r w:rsidRPr="00C96764">
        <w:rPr>
          <w:rFonts w:ascii="Roboto" w:hAnsi="Roboto"/>
          <w:b/>
          <w:spacing w:val="-1"/>
          <w:sz w:val="20"/>
          <w:szCs w:val="20"/>
        </w:rPr>
        <w:t xml:space="preserve"> </w:t>
      </w:r>
      <w:r w:rsidRPr="00C96764">
        <w:rPr>
          <w:rFonts w:ascii="Roboto" w:hAnsi="Roboto"/>
          <w:b/>
          <w:sz w:val="20"/>
          <w:szCs w:val="20"/>
        </w:rPr>
        <w:t>de</w:t>
      </w:r>
      <w:r w:rsidRPr="00C96764">
        <w:rPr>
          <w:rFonts w:ascii="Roboto" w:hAnsi="Roboto"/>
          <w:b/>
          <w:spacing w:val="-2"/>
          <w:sz w:val="20"/>
          <w:szCs w:val="20"/>
        </w:rPr>
        <w:t xml:space="preserve"> Participación:</w:t>
      </w:r>
    </w:p>
    <w:p w14:paraId="58058237" w14:textId="77777777" w:rsidR="00C96764" w:rsidRPr="00C96764" w:rsidRDefault="00C96764" w:rsidP="00C96764">
      <w:pPr>
        <w:pStyle w:val="Textoindependiente"/>
        <w:spacing w:before="40"/>
        <w:ind w:right="360"/>
        <w:jc w:val="both"/>
        <w:rPr>
          <w:rFonts w:ascii="Roboto" w:hAnsi="Roboto"/>
          <w:sz w:val="20"/>
          <w:szCs w:val="20"/>
        </w:rPr>
      </w:pPr>
      <w:r w:rsidRPr="00C96764">
        <w:rPr>
          <w:rFonts w:ascii="Roboto" w:hAnsi="Roboto"/>
          <w:sz w:val="20"/>
          <w:szCs w:val="20"/>
        </w:rPr>
        <w:t>Diseño de prácticas docentes que desarrollen procesos de enseñanza y de aprendizaje a través de la implementación de innovaciones didácticas.</w:t>
      </w:r>
    </w:p>
    <w:p w14:paraId="2151B256" w14:textId="77777777" w:rsidR="003158FA" w:rsidRDefault="003158FA">
      <w:pPr>
        <w:pBdr>
          <w:top w:val="nil"/>
          <w:left w:val="nil"/>
          <w:bottom w:val="nil"/>
          <w:right w:val="nil"/>
          <w:between w:val="nil"/>
        </w:pBdr>
        <w:jc w:val="both"/>
        <w:rPr>
          <w:rFonts w:ascii="Roboto" w:eastAsia="Roboto" w:hAnsi="Roboto" w:cs="Roboto"/>
          <w:b/>
          <w:color w:val="000000"/>
          <w:sz w:val="20"/>
          <w:szCs w:val="20"/>
        </w:rPr>
      </w:pPr>
    </w:p>
    <w:p w14:paraId="2151B257" w14:textId="66D5ACEB" w:rsidR="003158FA" w:rsidRPr="00435ADD" w:rsidRDefault="00705579">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DESAFÍO IDENTIFICADO</w:t>
      </w:r>
    </w:p>
    <w:p w14:paraId="376E0C50" w14:textId="77777777" w:rsidR="00435ADD" w:rsidRPr="00435ADD" w:rsidRDefault="00435ADD" w:rsidP="00435ADD">
      <w:pPr>
        <w:pStyle w:val="Textoindependiente"/>
        <w:spacing w:before="41"/>
        <w:ind w:right="353"/>
        <w:jc w:val="both"/>
        <w:rPr>
          <w:rFonts w:ascii="Roboto" w:hAnsi="Roboto"/>
          <w:sz w:val="20"/>
          <w:szCs w:val="20"/>
        </w:rPr>
      </w:pPr>
      <w:r w:rsidRPr="00435ADD">
        <w:rPr>
          <w:rFonts w:ascii="Roboto" w:hAnsi="Roboto"/>
          <w:sz w:val="20"/>
          <w:szCs w:val="20"/>
        </w:rPr>
        <w:t>Si bien los métodos tradicionales de enseñanza siguen produciendo médicos altamente capacitados, ha habido un impulso para cambiar los métodos y mejorar la forma de impartir formación médica en respuesta a los rápidos y actuales avances tecnológicos que están dando forma a la prestación de atención de salud en todo el mundo.</w:t>
      </w:r>
    </w:p>
    <w:p w14:paraId="13DB1AC7" w14:textId="77777777" w:rsidR="00435ADD" w:rsidRPr="00435ADD" w:rsidRDefault="00435ADD" w:rsidP="00435ADD">
      <w:pPr>
        <w:pStyle w:val="Textoindependiente"/>
        <w:spacing w:before="1"/>
        <w:rPr>
          <w:rFonts w:ascii="Roboto" w:hAnsi="Roboto"/>
          <w:sz w:val="20"/>
          <w:szCs w:val="20"/>
        </w:rPr>
      </w:pPr>
    </w:p>
    <w:p w14:paraId="579F033B" w14:textId="77777777" w:rsidR="00435ADD" w:rsidRPr="00435ADD" w:rsidRDefault="00435ADD" w:rsidP="00435ADD">
      <w:pPr>
        <w:pStyle w:val="Textoindependiente"/>
        <w:ind w:right="355"/>
        <w:jc w:val="both"/>
        <w:rPr>
          <w:rFonts w:ascii="Roboto" w:hAnsi="Roboto"/>
          <w:sz w:val="20"/>
          <w:szCs w:val="20"/>
        </w:rPr>
      </w:pPr>
      <w:r w:rsidRPr="00435ADD">
        <w:rPr>
          <w:rFonts w:ascii="Roboto" w:hAnsi="Roboto"/>
          <w:sz w:val="20"/>
          <w:szCs w:val="20"/>
        </w:rPr>
        <w:t>La</w:t>
      </w:r>
      <w:r w:rsidRPr="00435ADD">
        <w:rPr>
          <w:rFonts w:ascii="Roboto" w:hAnsi="Roboto"/>
          <w:spacing w:val="-4"/>
          <w:sz w:val="20"/>
          <w:szCs w:val="20"/>
        </w:rPr>
        <w:t xml:space="preserve"> </w:t>
      </w:r>
      <w:r w:rsidRPr="00435ADD">
        <w:rPr>
          <w:rFonts w:ascii="Roboto" w:hAnsi="Roboto"/>
          <w:sz w:val="20"/>
          <w:szCs w:val="20"/>
        </w:rPr>
        <w:t>capacitación</w:t>
      </w:r>
      <w:r w:rsidRPr="00435ADD">
        <w:rPr>
          <w:rFonts w:ascii="Roboto" w:hAnsi="Roboto"/>
          <w:spacing w:val="-3"/>
          <w:sz w:val="20"/>
          <w:szCs w:val="20"/>
        </w:rPr>
        <w:t xml:space="preserve"> </w:t>
      </w:r>
      <w:r w:rsidRPr="00435ADD">
        <w:rPr>
          <w:rFonts w:ascii="Roboto" w:hAnsi="Roboto"/>
          <w:sz w:val="20"/>
          <w:szCs w:val="20"/>
        </w:rPr>
        <w:t>apropiada</w:t>
      </w:r>
      <w:r w:rsidRPr="00435ADD">
        <w:rPr>
          <w:rFonts w:ascii="Roboto" w:hAnsi="Roboto"/>
          <w:spacing w:val="-4"/>
          <w:sz w:val="20"/>
          <w:szCs w:val="20"/>
        </w:rPr>
        <w:t xml:space="preserve"> </w:t>
      </w:r>
      <w:r w:rsidRPr="00435ADD">
        <w:rPr>
          <w:rFonts w:ascii="Roboto" w:hAnsi="Roboto"/>
          <w:sz w:val="20"/>
          <w:szCs w:val="20"/>
        </w:rPr>
        <w:t>es</w:t>
      </w:r>
      <w:r w:rsidRPr="00435ADD">
        <w:rPr>
          <w:rFonts w:ascii="Roboto" w:hAnsi="Roboto"/>
          <w:spacing w:val="-1"/>
          <w:sz w:val="20"/>
          <w:szCs w:val="20"/>
        </w:rPr>
        <w:t xml:space="preserve"> </w:t>
      </w:r>
      <w:r w:rsidRPr="00435ADD">
        <w:rPr>
          <w:rFonts w:ascii="Roboto" w:hAnsi="Roboto"/>
          <w:sz w:val="20"/>
          <w:szCs w:val="20"/>
        </w:rPr>
        <w:t>esencial</w:t>
      </w:r>
      <w:r w:rsidRPr="00435ADD">
        <w:rPr>
          <w:rFonts w:ascii="Roboto" w:hAnsi="Roboto"/>
          <w:spacing w:val="-3"/>
          <w:sz w:val="20"/>
          <w:szCs w:val="20"/>
        </w:rPr>
        <w:t xml:space="preserve"> </w:t>
      </w:r>
      <w:r w:rsidRPr="00435ADD">
        <w:rPr>
          <w:rFonts w:ascii="Roboto" w:hAnsi="Roboto"/>
          <w:sz w:val="20"/>
          <w:szCs w:val="20"/>
        </w:rPr>
        <w:t>para</w:t>
      </w:r>
      <w:r w:rsidRPr="00435ADD">
        <w:rPr>
          <w:rFonts w:ascii="Roboto" w:hAnsi="Roboto"/>
          <w:spacing w:val="-4"/>
          <w:sz w:val="20"/>
          <w:szCs w:val="20"/>
        </w:rPr>
        <w:t xml:space="preserve"> </w:t>
      </w:r>
      <w:r w:rsidRPr="00435ADD">
        <w:rPr>
          <w:rFonts w:ascii="Roboto" w:hAnsi="Roboto"/>
          <w:sz w:val="20"/>
          <w:szCs w:val="20"/>
        </w:rPr>
        <w:t>la</w:t>
      </w:r>
      <w:r w:rsidRPr="00435ADD">
        <w:rPr>
          <w:rFonts w:ascii="Roboto" w:hAnsi="Roboto"/>
          <w:spacing w:val="-3"/>
          <w:sz w:val="20"/>
          <w:szCs w:val="20"/>
        </w:rPr>
        <w:t xml:space="preserve"> </w:t>
      </w:r>
      <w:r w:rsidRPr="00435ADD">
        <w:rPr>
          <w:rFonts w:ascii="Roboto" w:hAnsi="Roboto"/>
          <w:sz w:val="20"/>
          <w:szCs w:val="20"/>
        </w:rPr>
        <w:t>seguridad</w:t>
      </w:r>
      <w:r w:rsidRPr="00435ADD">
        <w:rPr>
          <w:rFonts w:ascii="Roboto" w:hAnsi="Roboto"/>
          <w:spacing w:val="-3"/>
          <w:sz w:val="20"/>
          <w:szCs w:val="20"/>
        </w:rPr>
        <w:t xml:space="preserve"> </w:t>
      </w:r>
      <w:r w:rsidRPr="00435ADD">
        <w:rPr>
          <w:rFonts w:ascii="Roboto" w:hAnsi="Roboto"/>
          <w:sz w:val="20"/>
          <w:szCs w:val="20"/>
        </w:rPr>
        <w:t>del</w:t>
      </w:r>
      <w:r w:rsidRPr="00435ADD">
        <w:rPr>
          <w:rFonts w:ascii="Roboto" w:hAnsi="Roboto"/>
          <w:spacing w:val="-3"/>
          <w:sz w:val="20"/>
          <w:szCs w:val="20"/>
        </w:rPr>
        <w:t xml:space="preserve"> </w:t>
      </w:r>
      <w:r w:rsidRPr="00435ADD">
        <w:rPr>
          <w:rFonts w:ascii="Roboto" w:hAnsi="Roboto"/>
          <w:sz w:val="20"/>
          <w:szCs w:val="20"/>
        </w:rPr>
        <w:t>paciente,</w:t>
      </w:r>
      <w:r w:rsidRPr="00435ADD">
        <w:rPr>
          <w:rFonts w:ascii="Roboto" w:hAnsi="Roboto"/>
          <w:spacing w:val="-1"/>
          <w:sz w:val="20"/>
          <w:szCs w:val="20"/>
        </w:rPr>
        <w:t xml:space="preserve"> </w:t>
      </w:r>
      <w:r w:rsidRPr="00435ADD">
        <w:rPr>
          <w:rFonts w:ascii="Roboto" w:hAnsi="Roboto"/>
          <w:sz w:val="20"/>
          <w:szCs w:val="20"/>
        </w:rPr>
        <w:t>sobre</w:t>
      </w:r>
      <w:r w:rsidRPr="00435ADD">
        <w:rPr>
          <w:rFonts w:ascii="Roboto" w:hAnsi="Roboto"/>
          <w:spacing w:val="-1"/>
          <w:sz w:val="20"/>
          <w:szCs w:val="20"/>
        </w:rPr>
        <w:t xml:space="preserve"> </w:t>
      </w:r>
      <w:r w:rsidRPr="00435ADD">
        <w:rPr>
          <w:rFonts w:ascii="Roboto" w:hAnsi="Roboto"/>
          <w:sz w:val="20"/>
          <w:szCs w:val="20"/>
        </w:rPr>
        <w:t>todo en</w:t>
      </w:r>
      <w:r w:rsidRPr="00435ADD">
        <w:rPr>
          <w:rFonts w:ascii="Roboto" w:hAnsi="Roboto"/>
          <w:spacing w:val="-3"/>
          <w:sz w:val="20"/>
          <w:szCs w:val="20"/>
        </w:rPr>
        <w:t xml:space="preserve"> </w:t>
      </w:r>
      <w:r w:rsidRPr="00435ADD">
        <w:rPr>
          <w:rFonts w:ascii="Roboto" w:hAnsi="Roboto"/>
          <w:sz w:val="20"/>
          <w:szCs w:val="20"/>
        </w:rPr>
        <w:t>el</w:t>
      </w:r>
      <w:r w:rsidRPr="00435ADD">
        <w:rPr>
          <w:rFonts w:ascii="Roboto" w:hAnsi="Roboto"/>
          <w:spacing w:val="-1"/>
          <w:sz w:val="20"/>
          <w:szCs w:val="20"/>
        </w:rPr>
        <w:t xml:space="preserve"> </w:t>
      </w:r>
      <w:r w:rsidRPr="00435ADD">
        <w:rPr>
          <w:rFonts w:ascii="Roboto" w:hAnsi="Roboto"/>
          <w:sz w:val="20"/>
          <w:szCs w:val="20"/>
        </w:rPr>
        <w:t>caso</w:t>
      </w:r>
      <w:r w:rsidRPr="00435ADD">
        <w:rPr>
          <w:rFonts w:ascii="Roboto" w:hAnsi="Roboto"/>
          <w:spacing w:val="-3"/>
          <w:sz w:val="20"/>
          <w:szCs w:val="20"/>
        </w:rPr>
        <w:t xml:space="preserve"> </w:t>
      </w:r>
      <w:r w:rsidRPr="00435ADD">
        <w:rPr>
          <w:rFonts w:ascii="Roboto" w:hAnsi="Roboto"/>
          <w:sz w:val="20"/>
          <w:szCs w:val="20"/>
        </w:rPr>
        <w:t>de</w:t>
      </w:r>
      <w:r w:rsidRPr="00435ADD">
        <w:rPr>
          <w:rFonts w:ascii="Roboto" w:hAnsi="Roboto"/>
          <w:spacing w:val="-4"/>
          <w:sz w:val="20"/>
          <w:szCs w:val="20"/>
        </w:rPr>
        <w:t xml:space="preserve"> </w:t>
      </w:r>
      <w:r w:rsidRPr="00435ADD">
        <w:rPr>
          <w:rFonts w:ascii="Roboto" w:hAnsi="Roboto"/>
          <w:sz w:val="20"/>
          <w:szCs w:val="20"/>
        </w:rPr>
        <w:t>una atención obstétrica de calidad. Se debe considerar que se necesita de personal debidamente capacitado, para poder otorgar atención médica integral de alta competitividad, en caso de presentarse alguna emergencia obstétrica, como lo es la hemorragia obstétrica.</w:t>
      </w:r>
    </w:p>
    <w:p w14:paraId="2151B259" w14:textId="77777777" w:rsidR="003158FA" w:rsidRPr="00465F85" w:rsidRDefault="003158FA">
      <w:pPr>
        <w:pBdr>
          <w:top w:val="nil"/>
          <w:left w:val="nil"/>
          <w:bottom w:val="nil"/>
          <w:right w:val="nil"/>
          <w:between w:val="nil"/>
        </w:pBdr>
        <w:jc w:val="both"/>
        <w:rPr>
          <w:rFonts w:ascii="Roboto" w:eastAsia="Roboto" w:hAnsi="Roboto" w:cs="Roboto"/>
          <w:b/>
          <w:color w:val="000000"/>
          <w:sz w:val="20"/>
          <w:szCs w:val="20"/>
        </w:rPr>
      </w:pPr>
    </w:p>
    <w:p w14:paraId="2151B25A" w14:textId="3F150720" w:rsidR="003158FA" w:rsidRPr="00465F85" w:rsidRDefault="00167911">
      <w:pPr>
        <w:pBdr>
          <w:top w:val="nil"/>
          <w:left w:val="nil"/>
          <w:bottom w:val="nil"/>
          <w:right w:val="nil"/>
          <w:between w:val="nil"/>
        </w:pBdr>
        <w:jc w:val="both"/>
        <w:rPr>
          <w:rFonts w:ascii="Roboto" w:eastAsia="Roboto" w:hAnsi="Roboto" w:cs="Roboto"/>
          <w:b/>
          <w:color w:val="000000"/>
          <w:sz w:val="20"/>
          <w:szCs w:val="20"/>
        </w:rPr>
      </w:pPr>
      <w:r w:rsidRPr="00465F85">
        <w:rPr>
          <w:rFonts w:ascii="Roboto" w:eastAsia="Roboto" w:hAnsi="Roboto" w:cs="Roboto"/>
          <w:b/>
          <w:color w:val="000000"/>
          <w:sz w:val="20"/>
          <w:szCs w:val="20"/>
        </w:rPr>
        <w:t>CONTEXTO INTITUCIONAL</w:t>
      </w:r>
    </w:p>
    <w:p w14:paraId="3B7052B4" w14:textId="77777777" w:rsidR="007B5A2F" w:rsidRPr="00465F85" w:rsidRDefault="007B5A2F" w:rsidP="007B5A2F">
      <w:pPr>
        <w:pStyle w:val="Textoindependiente"/>
        <w:spacing w:before="239"/>
        <w:ind w:right="358"/>
        <w:jc w:val="both"/>
        <w:rPr>
          <w:rFonts w:ascii="Roboto" w:hAnsi="Roboto"/>
          <w:sz w:val="20"/>
          <w:szCs w:val="20"/>
        </w:rPr>
      </w:pPr>
      <w:r w:rsidRPr="00465F85">
        <w:rPr>
          <w:rFonts w:ascii="Roboto" w:hAnsi="Roboto"/>
          <w:sz w:val="20"/>
          <w:szCs w:val="20"/>
        </w:rPr>
        <w:t>La</w:t>
      </w:r>
      <w:r w:rsidRPr="00465F85">
        <w:rPr>
          <w:rFonts w:ascii="Roboto" w:hAnsi="Roboto"/>
          <w:spacing w:val="-13"/>
          <w:sz w:val="20"/>
          <w:szCs w:val="20"/>
        </w:rPr>
        <w:t xml:space="preserve"> </w:t>
      </w:r>
      <w:r w:rsidRPr="00465F85">
        <w:rPr>
          <w:rFonts w:ascii="Roboto" w:hAnsi="Roboto"/>
          <w:sz w:val="20"/>
          <w:szCs w:val="20"/>
        </w:rPr>
        <w:t>convergencia</w:t>
      </w:r>
      <w:r w:rsidRPr="00465F85">
        <w:rPr>
          <w:rFonts w:ascii="Roboto" w:hAnsi="Roboto"/>
          <w:spacing w:val="-13"/>
          <w:sz w:val="20"/>
          <w:szCs w:val="20"/>
        </w:rPr>
        <w:t xml:space="preserve"> </w:t>
      </w:r>
      <w:r w:rsidRPr="00465F85">
        <w:rPr>
          <w:rFonts w:ascii="Roboto" w:hAnsi="Roboto"/>
          <w:sz w:val="20"/>
          <w:szCs w:val="20"/>
        </w:rPr>
        <w:t>entre</w:t>
      </w:r>
      <w:r w:rsidRPr="00465F85">
        <w:rPr>
          <w:rFonts w:ascii="Roboto" w:hAnsi="Roboto"/>
          <w:spacing w:val="-13"/>
          <w:sz w:val="20"/>
          <w:szCs w:val="20"/>
        </w:rPr>
        <w:t xml:space="preserve"> </w:t>
      </w:r>
      <w:r w:rsidRPr="00465F85">
        <w:rPr>
          <w:rFonts w:ascii="Roboto" w:hAnsi="Roboto"/>
          <w:sz w:val="20"/>
          <w:szCs w:val="20"/>
        </w:rPr>
        <w:t>el</w:t>
      </w:r>
      <w:r w:rsidRPr="00465F85">
        <w:rPr>
          <w:rFonts w:ascii="Roboto" w:hAnsi="Roboto"/>
          <w:spacing w:val="-9"/>
          <w:sz w:val="20"/>
          <w:szCs w:val="20"/>
        </w:rPr>
        <w:t xml:space="preserve"> </w:t>
      </w:r>
      <w:r w:rsidRPr="00465F85">
        <w:rPr>
          <w:rFonts w:ascii="Roboto" w:hAnsi="Roboto"/>
          <w:sz w:val="20"/>
          <w:szCs w:val="20"/>
        </w:rPr>
        <w:t>metaverso</w:t>
      </w:r>
      <w:r w:rsidRPr="00465F85">
        <w:rPr>
          <w:rFonts w:ascii="Roboto" w:hAnsi="Roboto"/>
          <w:spacing w:val="-13"/>
          <w:sz w:val="20"/>
          <w:szCs w:val="20"/>
        </w:rPr>
        <w:t xml:space="preserve"> </w:t>
      </w:r>
      <w:r w:rsidRPr="00465F85">
        <w:rPr>
          <w:rFonts w:ascii="Roboto" w:hAnsi="Roboto"/>
          <w:sz w:val="20"/>
          <w:szCs w:val="20"/>
        </w:rPr>
        <w:t>y</w:t>
      </w:r>
      <w:r w:rsidRPr="00465F85">
        <w:rPr>
          <w:rFonts w:ascii="Roboto" w:hAnsi="Roboto"/>
          <w:spacing w:val="-12"/>
          <w:sz w:val="20"/>
          <w:szCs w:val="20"/>
        </w:rPr>
        <w:t xml:space="preserve"> </w:t>
      </w:r>
      <w:r w:rsidRPr="00465F85">
        <w:rPr>
          <w:rFonts w:ascii="Roboto" w:hAnsi="Roboto"/>
          <w:sz w:val="20"/>
          <w:szCs w:val="20"/>
        </w:rPr>
        <w:t>las</w:t>
      </w:r>
      <w:r w:rsidRPr="00465F85">
        <w:rPr>
          <w:rFonts w:ascii="Roboto" w:hAnsi="Roboto"/>
          <w:spacing w:val="-12"/>
          <w:sz w:val="20"/>
          <w:szCs w:val="20"/>
        </w:rPr>
        <w:t xml:space="preserve"> </w:t>
      </w:r>
      <w:r w:rsidRPr="00465F85">
        <w:rPr>
          <w:rFonts w:ascii="Roboto" w:hAnsi="Roboto"/>
          <w:sz w:val="20"/>
          <w:szCs w:val="20"/>
        </w:rPr>
        <w:t>tecnologías</w:t>
      </w:r>
      <w:r w:rsidRPr="00465F85">
        <w:rPr>
          <w:rFonts w:ascii="Roboto" w:hAnsi="Roboto"/>
          <w:spacing w:val="-12"/>
          <w:sz w:val="20"/>
          <w:szCs w:val="20"/>
        </w:rPr>
        <w:t xml:space="preserve"> </w:t>
      </w:r>
      <w:r w:rsidRPr="00465F85">
        <w:rPr>
          <w:rFonts w:ascii="Roboto" w:hAnsi="Roboto"/>
          <w:sz w:val="20"/>
          <w:szCs w:val="20"/>
        </w:rPr>
        <w:t>emergentes</w:t>
      </w:r>
      <w:r w:rsidRPr="00465F85">
        <w:rPr>
          <w:rFonts w:ascii="Roboto" w:hAnsi="Roboto"/>
          <w:spacing w:val="-10"/>
          <w:sz w:val="20"/>
          <w:szCs w:val="20"/>
        </w:rPr>
        <w:t xml:space="preserve"> </w:t>
      </w:r>
      <w:r w:rsidRPr="00465F85">
        <w:rPr>
          <w:rFonts w:ascii="Roboto" w:hAnsi="Roboto"/>
          <w:sz w:val="20"/>
          <w:szCs w:val="20"/>
        </w:rPr>
        <w:t>en</w:t>
      </w:r>
      <w:r w:rsidRPr="00465F85">
        <w:rPr>
          <w:rFonts w:ascii="Roboto" w:hAnsi="Roboto"/>
          <w:spacing w:val="-12"/>
          <w:sz w:val="20"/>
          <w:szCs w:val="20"/>
        </w:rPr>
        <w:t xml:space="preserve"> </w:t>
      </w:r>
      <w:r w:rsidRPr="00465F85">
        <w:rPr>
          <w:rFonts w:ascii="Roboto" w:hAnsi="Roboto"/>
          <w:sz w:val="20"/>
          <w:szCs w:val="20"/>
        </w:rPr>
        <w:t>la</w:t>
      </w:r>
      <w:r w:rsidRPr="00465F85">
        <w:rPr>
          <w:rFonts w:ascii="Roboto" w:hAnsi="Roboto"/>
          <w:spacing w:val="-10"/>
          <w:sz w:val="20"/>
          <w:szCs w:val="20"/>
        </w:rPr>
        <w:t xml:space="preserve"> </w:t>
      </w:r>
      <w:r w:rsidRPr="00465F85">
        <w:rPr>
          <w:rFonts w:ascii="Roboto" w:hAnsi="Roboto"/>
          <w:sz w:val="20"/>
          <w:szCs w:val="20"/>
        </w:rPr>
        <w:t>educación</w:t>
      </w:r>
      <w:r w:rsidRPr="00465F85">
        <w:rPr>
          <w:rFonts w:ascii="Roboto" w:hAnsi="Roboto"/>
          <w:spacing w:val="-12"/>
          <w:sz w:val="20"/>
          <w:szCs w:val="20"/>
        </w:rPr>
        <w:t xml:space="preserve"> </w:t>
      </w:r>
      <w:r w:rsidRPr="00465F85">
        <w:rPr>
          <w:rFonts w:ascii="Roboto" w:hAnsi="Roboto"/>
          <w:sz w:val="20"/>
          <w:szCs w:val="20"/>
        </w:rPr>
        <w:t>médica</w:t>
      </w:r>
      <w:r w:rsidRPr="00465F85">
        <w:rPr>
          <w:rFonts w:ascii="Roboto" w:hAnsi="Roboto"/>
          <w:spacing w:val="-13"/>
          <w:sz w:val="20"/>
          <w:szCs w:val="20"/>
        </w:rPr>
        <w:t xml:space="preserve"> </w:t>
      </w:r>
      <w:r w:rsidRPr="00465F85">
        <w:rPr>
          <w:rFonts w:ascii="Roboto" w:hAnsi="Roboto"/>
          <w:sz w:val="20"/>
          <w:szCs w:val="20"/>
        </w:rPr>
        <w:t>no</w:t>
      </w:r>
      <w:r w:rsidRPr="00465F85">
        <w:rPr>
          <w:rFonts w:ascii="Roboto" w:hAnsi="Roboto"/>
          <w:spacing w:val="-10"/>
          <w:sz w:val="20"/>
          <w:szCs w:val="20"/>
        </w:rPr>
        <w:t xml:space="preserve"> </w:t>
      </w:r>
      <w:r w:rsidRPr="00465F85">
        <w:rPr>
          <w:rFonts w:ascii="Roboto" w:hAnsi="Roboto"/>
          <w:sz w:val="20"/>
          <w:szCs w:val="20"/>
        </w:rPr>
        <w:t>es</w:t>
      </w:r>
      <w:r w:rsidRPr="00465F85">
        <w:rPr>
          <w:rFonts w:ascii="Roboto" w:hAnsi="Roboto"/>
          <w:spacing w:val="-12"/>
          <w:sz w:val="20"/>
          <w:szCs w:val="20"/>
        </w:rPr>
        <w:t xml:space="preserve"> </w:t>
      </w:r>
      <w:r w:rsidRPr="00465F85">
        <w:rPr>
          <w:rFonts w:ascii="Roboto" w:hAnsi="Roboto"/>
          <w:sz w:val="20"/>
          <w:szCs w:val="20"/>
        </w:rPr>
        <w:t>una opción, sino un paso inevitable en la evolución de la medicina. En este marco, la Universidad Anáhuac</w:t>
      </w:r>
      <w:r w:rsidRPr="00465F85">
        <w:rPr>
          <w:rFonts w:ascii="Roboto" w:hAnsi="Roboto"/>
          <w:spacing w:val="-7"/>
          <w:sz w:val="20"/>
          <w:szCs w:val="20"/>
        </w:rPr>
        <w:t xml:space="preserve"> </w:t>
      </w:r>
      <w:r w:rsidRPr="00465F85">
        <w:rPr>
          <w:rFonts w:ascii="Roboto" w:hAnsi="Roboto"/>
          <w:sz w:val="20"/>
          <w:szCs w:val="20"/>
        </w:rPr>
        <w:t>México</w:t>
      </w:r>
      <w:r w:rsidRPr="00465F85">
        <w:rPr>
          <w:rFonts w:ascii="Roboto" w:hAnsi="Roboto"/>
          <w:spacing w:val="-6"/>
          <w:sz w:val="20"/>
          <w:szCs w:val="20"/>
        </w:rPr>
        <w:t xml:space="preserve"> </w:t>
      </w:r>
      <w:r w:rsidRPr="00465F85">
        <w:rPr>
          <w:rFonts w:ascii="Roboto" w:hAnsi="Roboto"/>
          <w:sz w:val="20"/>
          <w:szCs w:val="20"/>
        </w:rPr>
        <w:t>se</w:t>
      </w:r>
      <w:r w:rsidRPr="00465F85">
        <w:rPr>
          <w:rFonts w:ascii="Roboto" w:hAnsi="Roboto"/>
          <w:spacing w:val="-7"/>
          <w:sz w:val="20"/>
          <w:szCs w:val="20"/>
        </w:rPr>
        <w:t xml:space="preserve"> </w:t>
      </w:r>
      <w:r w:rsidRPr="00465F85">
        <w:rPr>
          <w:rFonts w:ascii="Roboto" w:hAnsi="Roboto"/>
          <w:sz w:val="20"/>
          <w:szCs w:val="20"/>
        </w:rPr>
        <w:t>posiciona</w:t>
      </w:r>
      <w:r w:rsidRPr="00465F85">
        <w:rPr>
          <w:rFonts w:ascii="Roboto" w:hAnsi="Roboto"/>
          <w:spacing w:val="-6"/>
          <w:sz w:val="20"/>
          <w:szCs w:val="20"/>
        </w:rPr>
        <w:t xml:space="preserve"> </w:t>
      </w:r>
      <w:r w:rsidRPr="00465F85">
        <w:rPr>
          <w:rFonts w:ascii="Roboto" w:hAnsi="Roboto"/>
          <w:sz w:val="20"/>
          <w:szCs w:val="20"/>
        </w:rPr>
        <w:t>a</w:t>
      </w:r>
      <w:r w:rsidRPr="00465F85">
        <w:rPr>
          <w:rFonts w:ascii="Roboto" w:hAnsi="Roboto"/>
          <w:spacing w:val="-7"/>
          <w:sz w:val="20"/>
          <w:szCs w:val="20"/>
        </w:rPr>
        <w:t xml:space="preserve"> </w:t>
      </w:r>
      <w:r w:rsidRPr="00465F85">
        <w:rPr>
          <w:rFonts w:ascii="Roboto" w:hAnsi="Roboto"/>
          <w:sz w:val="20"/>
          <w:szCs w:val="20"/>
        </w:rPr>
        <w:t>la</w:t>
      </w:r>
      <w:r w:rsidRPr="00465F85">
        <w:rPr>
          <w:rFonts w:ascii="Roboto" w:hAnsi="Roboto"/>
          <w:spacing w:val="-6"/>
          <w:sz w:val="20"/>
          <w:szCs w:val="20"/>
        </w:rPr>
        <w:t xml:space="preserve"> </w:t>
      </w:r>
      <w:r w:rsidRPr="00465F85">
        <w:rPr>
          <w:rFonts w:ascii="Roboto" w:hAnsi="Roboto"/>
          <w:sz w:val="20"/>
          <w:szCs w:val="20"/>
        </w:rPr>
        <w:t>vanguardia</w:t>
      </w:r>
      <w:r w:rsidRPr="00465F85">
        <w:rPr>
          <w:rFonts w:ascii="Roboto" w:hAnsi="Roboto"/>
          <w:spacing w:val="-7"/>
          <w:sz w:val="20"/>
          <w:szCs w:val="20"/>
        </w:rPr>
        <w:t xml:space="preserve"> </w:t>
      </w:r>
      <w:r w:rsidRPr="00465F85">
        <w:rPr>
          <w:rFonts w:ascii="Roboto" w:hAnsi="Roboto"/>
          <w:sz w:val="20"/>
          <w:szCs w:val="20"/>
        </w:rPr>
        <w:t>al</w:t>
      </w:r>
      <w:r w:rsidRPr="00465F85">
        <w:rPr>
          <w:rFonts w:ascii="Roboto" w:hAnsi="Roboto"/>
          <w:spacing w:val="-5"/>
          <w:sz w:val="20"/>
          <w:szCs w:val="20"/>
        </w:rPr>
        <w:t xml:space="preserve"> </w:t>
      </w:r>
      <w:r w:rsidRPr="00465F85">
        <w:rPr>
          <w:rFonts w:ascii="Roboto" w:hAnsi="Roboto"/>
          <w:sz w:val="20"/>
          <w:szCs w:val="20"/>
        </w:rPr>
        <w:t>implementar</w:t>
      </w:r>
      <w:r w:rsidRPr="00465F85">
        <w:rPr>
          <w:rFonts w:ascii="Roboto" w:hAnsi="Roboto"/>
          <w:spacing w:val="-7"/>
          <w:sz w:val="20"/>
          <w:szCs w:val="20"/>
        </w:rPr>
        <w:t xml:space="preserve"> </w:t>
      </w:r>
      <w:r w:rsidRPr="00465F85">
        <w:rPr>
          <w:rFonts w:ascii="Roboto" w:hAnsi="Roboto"/>
          <w:sz w:val="20"/>
          <w:szCs w:val="20"/>
        </w:rPr>
        <w:t>estrategias</w:t>
      </w:r>
      <w:r w:rsidRPr="00465F85">
        <w:rPr>
          <w:rFonts w:ascii="Roboto" w:hAnsi="Roboto"/>
          <w:spacing w:val="-6"/>
          <w:sz w:val="20"/>
          <w:szCs w:val="20"/>
        </w:rPr>
        <w:t xml:space="preserve"> </w:t>
      </w:r>
      <w:r w:rsidRPr="00465F85">
        <w:rPr>
          <w:rFonts w:ascii="Roboto" w:hAnsi="Roboto"/>
          <w:sz w:val="20"/>
          <w:szCs w:val="20"/>
        </w:rPr>
        <w:t>de</w:t>
      </w:r>
      <w:r w:rsidRPr="00465F85">
        <w:rPr>
          <w:rFonts w:ascii="Roboto" w:hAnsi="Roboto"/>
          <w:spacing w:val="-7"/>
          <w:sz w:val="20"/>
          <w:szCs w:val="20"/>
        </w:rPr>
        <w:t xml:space="preserve"> </w:t>
      </w:r>
      <w:r w:rsidRPr="00465F85">
        <w:rPr>
          <w:rFonts w:ascii="Roboto" w:hAnsi="Roboto"/>
          <w:sz w:val="20"/>
          <w:szCs w:val="20"/>
        </w:rPr>
        <w:t>simulación</w:t>
      </w:r>
      <w:r w:rsidRPr="00465F85">
        <w:rPr>
          <w:rFonts w:ascii="Roboto" w:hAnsi="Roboto"/>
          <w:spacing w:val="-5"/>
          <w:sz w:val="20"/>
          <w:szCs w:val="20"/>
        </w:rPr>
        <w:t xml:space="preserve"> </w:t>
      </w:r>
      <w:r w:rsidRPr="00465F85">
        <w:rPr>
          <w:rFonts w:ascii="Roboto" w:hAnsi="Roboto"/>
          <w:sz w:val="20"/>
          <w:szCs w:val="20"/>
        </w:rPr>
        <w:t>inmersiva mediante el uso de realidad mixta para la capacitación de los estudiantes de la Licenciatura en Médico Cirujano.</w:t>
      </w:r>
    </w:p>
    <w:p w14:paraId="2151B25D" w14:textId="77777777" w:rsidR="003158FA" w:rsidRPr="00465F85" w:rsidRDefault="003158FA">
      <w:pPr>
        <w:pBdr>
          <w:top w:val="nil"/>
          <w:left w:val="nil"/>
          <w:bottom w:val="nil"/>
          <w:right w:val="nil"/>
          <w:between w:val="nil"/>
        </w:pBdr>
        <w:jc w:val="both"/>
        <w:rPr>
          <w:rFonts w:ascii="Roboto" w:eastAsia="Roboto" w:hAnsi="Roboto" w:cs="Roboto"/>
          <w:color w:val="000000"/>
          <w:sz w:val="20"/>
          <w:szCs w:val="20"/>
        </w:rPr>
      </w:pPr>
    </w:p>
    <w:p w14:paraId="2151B25E" w14:textId="7A972452" w:rsidR="003158FA" w:rsidRPr="00465F85" w:rsidRDefault="00324236">
      <w:pPr>
        <w:pBdr>
          <w:top w:val="nil"/>
          <w:left w:val="nil"/>
          <w:bottom w:val="nil"/>
          <w:right w:val="nil"/>
          <w:between w:val="nil"/>
        </w:pBdr>
        <w:jc w:val="both"/>
        <w:rPr>
          <w:rFonts w:ascii="Roboto" w:eastAsia="Roboto" w:hAnsi="Roboto" w:cs="Roboto"/>
          <w:b/>
          <w:color w:val="000000"/>
          <w:sz w:val="20"/>
          <w:szCs w:val="20"/>
        </w:rPr>
      </w:pPr>
      <w:r w:rsidRPr="00465F85">
        <w:rPr>
          <w:rFonts w:ascii="Roboto" w:eastAsia="Roboto" w:hAnsi="Roboto" w:cs="Roboto"/>
          <w:b/>
          <w:color w:val="000000"/>
          <w:sz w:val="20"/>
          <w:szCs w:val="20"/>
        </w:rPr>
        <w:t xml:space="preserve">DESARROLLO </w:t>
      </w:r>
      <w:r w:rsidR="00EC74D8" w:rsidRPr="00465F85">
        <w:rPr>
          <w:rFonts w:ascii="Roboto" w:eastAsia="Roboto" w:hAnsi="Roboto" w:cs="Roboto"/>
          <w:b/>
          <w:color w:val="000000"/>
          <w:sz w:val="20"/>
          <w:szCs w:val="20"/>
        </w:rPr>
        <w:t>DE LA EXPERIENCIA EDUCATIVA</w:t>
      </w:r>
    </w:p>
    <w:p w14:paraId="06598DBE" w14:textId="77777777" w:rsidR="00B41153" w:rsidRDefault="00EA13D1" w:rsidP="00B41153">
      <w:pPr>
        <w:pStyle w:val="NormalWeb"/>
        <w:jc w:val="both"/>
        <w:rPr>
          <w:rFonts w:ascii="Roboto" w:hAnsi="Roboto"/>
          <w:sz w:val="20"/>
          <w:szCs w:val="20"/>
        </w:rPr>
      </w:pPr>
      <w:r w:rsidRPr="00465F85">
        <w:rPr>
          <w:rFonts w:ascii="Roboto" w:hAnsi="Roboto"/>
          <w:sz w:val="20"/>
          <w:szCs w:val="20"/>
        </w:rPr>
        <w:t xml:space="preserve">Desarrollar e implementar un entorno de realidad mixta con Meta </w:t>
      </w:r>
      <w:proofErr w:type="spellStart"/>
      <w:r w:rsidRPr="00465F85">
        <w:rPr>
          <w:rFonts w:ascii="Roboto" w:hAnsi="Roboto"/>
          <w:sz w:val="20"/>
          <w:szCs w:val="20"/>
        </w:rPr>
        <w:t>Quest</w:t>
      </w:r>
      <w:proofErr w:type="spellEnd"/>
      <w:r w:rsidRPr="00465F85">
        <w:rPr>
          <w:rFonts w:ascii="Roboto" w:hAnsi="Roboto"/>
          <w:sz w:val="20"/>
          <w:szCs w:val="20"/>
        </w:rPr>
        <w:t xml:space="preserve"> Pro para la simulación del pinzamiento de arterias uterinas en hemorragia obstétrica, con el objetivo de capacitar al personal de salud y contribuir a la disminución de la mortalidad materna. El proyecto contempla un análisis de requerimientos académicos y técnicos, identificando necesidades en vocabulario médico, habilidades de comunicación y protocolos clínicos, así como la evaluación de plataformas como Unity y </w:t>
      </w:r>
      <w:proofErr w:type="spellStart"/>
      <w:r w:rsidRPr="00465F85">
        <w:rPr>
          <w:rFonts w:ascii="Roboto" w:hAnsi="Roboto"/>
          <w:sz w:val="20"/>
          <w:szCs w:val="20"/>
        </w:rPr>
        <w:t>Unreal</w:t>
      </w:r>
      <w:proofErr w:type="spellEnd"/>
      <w:r w:rsidRPr="00465F85">
        <w:rPr>
          <w:rFonts w:ascii="Roboto" w:hAnsi="Roboto"/>
          <w:sz w:val="20"/>
          <w:szCs w:val="20"/>
        </w:rPr>
        <w:t xml:space="preserve"> </w:t>
      </w:r>
      <w:proofErr w:type="spellStart"/>
      <w:r w:rsidRPr="00465F85">
        <w:rPr>
          <w:rFonts w:ascii="Roboto" w:hAnsi="Roboto"/>
          <w:sz w:val="20"/>
          <w:szCs w:val="20"/>
        </w:rPr>
        <w:t>Engine</w:t>
      </w:r>
      <w:proofErr w:type="spellEnd"/>
      <w:r w:rsidRPr="00465F85">
        <w:rPr>
          <w:rFonts w:ascii="Roboto" w:hAnsi="Roboto"/>
          <w:sz w:val="20"/>
          <w:szCs w:val="20"/>
        </w:rPr>
        <w:t xml:space="preserve">. Se diseñarán módulos pedagógicos basados en casos clínicos integrales, incluyendo escenarios en quirófano. Finalmente, se </w:t>
      </w:r>
      <w:r w:rsidRPr="00465F85">
        <w:rPr>
          <w:rFonts w:ascii="Roboto" w:hAnsi="Roboto"/>
          <w:sz w:val="20"/>
          <w:szCs w:val="20"/>
        </w:rPr>
        <w:t>validará la eficacia educativa del sistema en entornos reales de alta demanda, asegurando una experiencia inmersiva, personalizada y técnicamente robusta.</w:t>
      </w:r>
      <w:r w:rsidR="00C009FC" w:rsidRPr="00C009FC">
        <w:t xml:space="preserve"> </w:t>
      </w:r>
      <w:r w:rsidR="00C009FC" w:rsidRPr="00C009FC">
        <w:rPr>
          <w:rFonts w:ascii="Roboto" w:hAnsi="Roboto"/>
          <w:sz w:val="20"/>
          <w:szCs w:val="20"/>
        </w:rPr>
        <w:t xml:space="preserve">La Fase 2 consistió en el diseño de un entorno virtual en realidad mixta para simular una hemorragia obstétrica en quirófano, incorporando equipo médico interactivo, sensores y elementos visuales. El escenario fue desarrollado en </w:t>
      </w:r>
      <w:proofErr w:type="spellStart"/>
      <w:r w:rsidR="00C009FC" w:rsidRPr="00C009FC">
        <w:rPr>
          <w:rFonts w:ascii="Roboto" w:hAnsi="Roboto"/>
          <w:sz w:val="20"/>
          <w:szCs w:val="20"/>
        </w:rPr>
        <w:t>Unreal</w:t>
      </w:r>
      <w:proofErr w:type="spellEnd"/>
      <w:r w:rsidR="00C009FC" w:rsidRPr="00C009FC">
        <w:rPr>
          <w:rFonts w:ascii="Roboto" w:hAnsi="Roboto"/>
          <w:sz w:val="20"/>
          <w:szCs w:val="20"/>
        </w:rPr>
        <w:t xml:space="preserve"> </w:t>
      </w:r>
      <w:proofErr w:type="spellStart"/>
      <w:r w:rsidR="00C009FC" w:rsidRPr="00C009FC">
        <w:rPr>
          <w:rFonts w:ascii="Roboto" w:hAnsi="Roboto"/>
          <w:sz w:val="20"/>
          <w:szCs w:val="20"/>
        </w:rPr>
        <w:t>Engine</w:t>
      </w:r>
      <w:proofErr w:type="spellEnd"/>
      <w:r w:rsidR="00C009FC" w:rsidRPr="00C009FC">
        <w:rPr>
          <w:rFonts w:ascii="Roboto" w:hAnsi="Roboto"/>
          <w:sz w:val="20"/>
          <w:szCs w:val="20"/>
        </w:rPr>
        <w:t xml:space="preserve"> y visualizado mediante Meta </w:t>
      </w:r>
      <w:proofErr w:type="spellStart"/>
      <w:r w:rsidR="00C009FC" w:rsidRPr="00C009FC">
        <w:rPr>
          <w:rFonts w:ascii="Roboto" w:hAnsi="Roboto"/>
          <w:sz w:val="20"/>
          <w:szCs w:val="20"/>
        </w:rPr>
        <w:t>Quest</w:t>
      </w:r>
      <w:proofErr w:type="spellEnd"/>
      <w:r w:rsidR="00C009FC" w:rsidRPr="00C009FC">
        <w:rPr>
          <w:rFonts w:ascii="Roboto" w:hAnsi="Roboto"/>
          <w:sz w:val="20"/>
          <w:szCs w:val="20"/>
        </w:rPr>
        <w:t xml:space="preserve"> Pro en modo desarrollador, utilizando la función </w:t>
      </w:r>
      <w:proofErr w:type="spellStart"/>
      <w:r w:rsidR="00C009FC" w:rsidRPr="00C009FC">
        <w:rPr>
          <w:rFonts w:ascii="Roboto" w:hAnsi="Roboto"/>
          <w:sz w:val="20"/>
          <w:szCs w:val="20"/>
        </w:rPr>
        <w:t>passthrough</w:t>
      </w:r>
      <w:proofErr w:type="spellEnd"/>
      <w:r w:rsidR="00C009FC" w:rsidRPr="00C009FC">
        <w:rPr>
          <w:rFonts w:ascii="Roboto" w:hAnsi="Roboto"/>
          <w:sz w:val="20"/>
          <w:szCs w:val="20"/>
        </w:rPr>
        <w:t xml:space="preserve"> para integrar entorno real y virtual. La simulación del sangrado se realizó con el </w:t>
      </w:r>
      <w:proofErr w:type="spellStart"/>
      <w:r w:rsidR="00C009FC" w:rsidRPr="00C009FC">
        <w:rPr>
          <w:rFonts w:ascii="Roboto" w:hAnsi="Roboto"/>
          <w:sz w:val="20"/>
          <w:szCs w:val="20"/>
        </w:rPr>
        <w:t>plug</w:t>
      </w:r>
      <w:proofErr w:type="spellEnd"/>
      <w:r w:rsidR="00C009FC" w:rsidRPr="00C009FC">
        <w:rPr>
          <w:rFonts w:ascii="Roboto" w:hAnsi="Roboto"/>
          <w:sz w:val="20"/>
          <w:szCs w:val="20"/>
        </w:rPr>
        <w:t xml:space="preserve">-in Niagara </w:t>
      </w:r>
      <w:proofErr w:type="spellStart"/>
      <w:r w:rsidR="00C009FC" w:rsidRPr="00C009FC">
        <w:rPr>
          <w:rFonts w:ascii="Roboto" w:hAnsi="Roboto"/>
          <w:sz w:val="20"/>
          <w:szCs w:val="20"/>
        </w:rPr>
        <w:t>Fluids</w:t>
      </w:r>
      <w:proofErr w:type="spellEnd"/>
      <w:r w:rsidR="00C009FC" w:rsidRPr="00C009FC">
        <w:rPr>
          <w:rFonts w:ascii="Roboto" w:hAnsi="Roboto"/>
          <w:sz w:val="20"/>
          <w:szCs w:val="20"/>
        </w:rPr>
        <w:t xml:space="preserve">. Se integró gamificación mediante niveles y retroalimentación visual para reforzar el aprendizaje. </w:t>
      </w:r>
      <w:r w:rsidR="00C009FC" w:rsidRPr="00200AE4">
        <w:rPr>
          <w:rFonts w:ascii="Roboto" w:hAnsi="Roboto"/>
          <w:sz w:val="20"/>
          <w:szCs w:val="20"/>
        </w:rPr>
        <w:t>En la Fase 3 se programó el entorno interactivo, tomando como base la técnica Zea para el pinzamiento de arterias uterinas.</w:t>
      </w:r>
      <w:r w:rsidR="00200AE4" w:rsidRPr="00200AE4">
        <w:rPr>
          <w:rFonts w:ascii="Roboto" w:hAnsi="Roboto"/>
          <w:sz w:val="20"/>
          <w:szCs w:val="20"/>
        </w:rPr>
        <w:t xml:space="preserve"> Se realizaron pruebas piloto quincenales con estudiantes y especialistas en simulación, ginecología y urgencias. Se evaluó funcionalidad, realismo e interacción, generando un ciclo iterativo de mejora. Se ajustaron modelos anatómicos en </w:t>
      </w:r>
      <w:proofErr w:type="spellStart"/>
      <w:r w:rsidR="00200AE4" w:rsidRPr="00200AE4">
        <w:rPr>
          <w:rFonts w:ascii="Roboto" w:hAnsi="Roboto"/>
          <w:sz w:val="20"/>
          <w:szCs w:val="20"/>
        </w:rPr>
        <w:t>Blender</w:t>
      </w:r>
      <w:proofErr w:type="spellEnd"/>
      <w:r w:rsidR="00200AE4" w:rsidRPr="00200AE4">
        <w:rPr>
          <w:rFonts w:ascii="Roboto" w:hAnsi="Roboto"/>
          <w:sz w:val="20"/>
          <w:szCs w:val="20"/>
        </w:rPr>
        <w:t xml:space="preserve">, escalas en </w:t>
      </w:r>
      <w:proofErr w:type="spellStart"/>
      <w:r w:rsidR="00200AE4" w:rsidRPr="00200AE4">
        <w:rPr>
          <w:rFonts w:ascii="Roboto" w:hAnsi="Roboto"/>
          <w:sz w:val="20"/>
          <w:szCs w:val="20"/>
        </w:rPr>
        <w:t>Unreal</w:t>
      </w:r>
      <w:proofErr w:type="spellEnd"/>
      <w:r w:rsidR="00200AE4" w:rsidRPr="00200AE4">
        <w:rPr>
          <w:rFonts w:ascii="Roboto" w:hAnsi="Roboto"/>
          <w:sz w:val="20"/>
          <w:szCs w:val="20"/>
        </w:rPr>
        <w:t xml:space="preserve"> </w:t>
      </w:r>
      <w:proofErr w:type="spellStart"/>
      <w:r w:rsidR="00200AE4" w:rsidRPr="00200AE4">
        <w:rPr>
          <w:rFonts w:ascii="Roboto" w:hAnsi="Roboto"/>
          <w:sz w:val="20"/>
          <w:szCs w:val="20"/>
        </w:rPr>
        <w:t>Engine</w:t>
      </w:r>
      <w:proofErr w:type="spellEnd"/>
      <w:r w:rsidR="00200AE4" w:rsidRPr="00200AE4">
        <w:rPr>
          <w:rFonts w:ascii="Roboto" w:hAnsi="Roboto"/>
          <w:sz w:val="20"/>
          <w:szCs w:val="20"/>
        </w:rPr>
        <w:t xml:space="preserve"> y se reemplazaron controladores por </w:t>
      </w:r>
      <w:proofErr w:type="spellStart"/>
      <w:r w:rsidR="00200AE4" w:rsidRPr="00200AE4">
        <w:rPr>
          <w:rFonts w:ascii="Roboto" w:hAnsi="Roboto"/>
          <w:sz w:val="20"/>
          <w:szCs w:val="20"/>
        </w:rPr>
        <w:t>hand</w:t>
      </w:r>
      <w:proofErr w:type="spellEnd"/>
      <w:r w:rsidR="00200AE4" w:rsidRPr="00200AE4">
        <w:rPr>
          <w:rFonts w:ascii="Roboto" w:hAnsi="Roboto"/>
          <w:sz w:val="20"/>
          <w:szCs w:val="20"/>
        </w:rPr>
        <w:t xml:space="preserve"> tracking, incorporando instrumental físico para mayor inmersión y valor pedagógico.</w:t>
      </w:r>
    </w:p>
    <w:p w14:paraId="131C142A" w14:textId="1284A924" w:rsidR="00B41153" w:rsidRPr="00B41153" w:rsidRDefault="00B41153" w:rsidP="00B41153">
      <w:pPr>
        <w:pStyle w:val="NormalWeb"/>
        <w:jc w:val="both"/>
        <w:rPr>
          <w:b/>
          <w:bCs/>
        </w:rPr>
      </w:pPr>
      <w:r w:rsidRPr="00B41153">
        <w:rPr>
          <w:rFonts w:ascii="Roboto" w:hAnsi="Roboto"/>
          <w:b/>
          <w:bCs/>
          <w:sz w:val="20"/>
          <w:szCs w:val="20"/>
        </w:rPr>
        <w:t>RESULTADOS</w:t>
      </w:r>
      <w:r w:rsidRPr="00B41153">
        <w:rPr>
          <w:rFonts w:ascii="Roboto" w:hAnsi="Roboto"/>
          <w:b/>
          <w:bCs/>
          <w:spacing w:val="-1"/>
          <w:sz w:val="20"/>
          <w:szCs w:val="20"/>
        </w:rPr>
        <w:t xml:space="preserve"> </w:t>
      </w:r>
      <w:r w:rsidRPr="00B41153">
        <w:rPr>
          <w:rFonts w:ascii="Roboto" w:hAnsi="Roboto"/>
          <w:b/>
          <w:bCs/>
          <w:sz w:val="20"/>
          <w:szCs w:val="20"/>
        </w:rPr>
        <w:t>E</w:t>
      </w:r>
      <w:r w:rsidRPr="00B41153">
        <w:rPr>
          <w:rFonts w:ascii="Roboto" w:hAnsi="Roboto"/>
          <w:b/>
          <w:bCs/>
          <w:spacing w:val="-2"/>
          <w:sz w:val="20"/>
          <w:szCs w:val="20"/>
        </w:rPr>
        <w:t xml:space="preserve"> IMPACTO:</w:t>
      </w:r>
    </w:p>
    <w:p w14:paraId="373E38FF" w14:textId="77777777" w:rsidR="00B41153" w:rsidRPr="00B41153" w:rsidRDefault="00B41153" w:rsidP="00B41153">
      <w:pPr>
        <w:pStyle w:val="Textoindependiente"/>
        <w:spacing w:before="41"/>
        <w:ind w:right="357"/>
        <w:jc w:val="both"/>
        <w:rPr>
          <w:rFonts w:ascii="Roboto" w:hAnsi="Roboto"/>
          <w:sz w:val="20"/>
          <w:szCs w:val="20"/>
        </w:rPr>
      </w:pPr>
      <w:r w:rsidRPr="00B41153">
        <w:rPr>
          <w:rFonts w:ascii="Roboto" w:hAnsi="Roboto"/>
          <w:sz w:val="20"/>
          <w:szCs w:val="20"/>
        </w:rPr>
        <w:t>Desarrollar el primer simulador clínico en un entorno de realidad mixta, inmersivo, interactivo y dentro del metaverso, mediante la simulación de escenarios clínicos realistas de una de las principales</w:t>
      </w:r>
      <w:r w:rsidRPr="00B41153">
        <w:rPr>
          <w:rFonts w:ascii="Roboto" w:hAnsi="Roboto"/>
          <w:spacing w:val="-9"/>
          <w:sz w:val="20"/>
          <w:szCs w:val="20"/>
        </w:rPr>
        <w:t xml:space="preserve"> </w:t>
      </w:r>
      <w:r w:rsidRPr="00B41153">
        <w:rPr>
          <w:rFonts w:ascii="Roboto" w:hAnsi="Roboto"/>
          <w:sz w:val="20"/>
          <w:szCs w:val="20"/>
        </w:rPr>
        <w:t>causas</w:t>
      </w:r>
      <w:r w:rsidRPr="00B41153">
        <w:rPr>
          <w:rFonts w:ascii="Roboto" w:hAnsi="Roboto"/>
          <w:spacing w:val="-9"/>
          <w:sz w:val="20"/>
          <w:szCs w:val="20"/>
        </w:rPr>
        <w:t xml:space="preserve"> </w:t>
      </w:r>
      <w:r w:rsidRPr="00B41153">
        <w:rPr>
          <w:rFonts w:ascii="Roboto" w:hAnsi="Roboto"/>
          <w:sz w:val="20"/>
          <w:szCs w:val="20"/>
        </w:rPr>
        <w:t>de</w:t>
      </w:r>
      <w:r w:rsidRPr="00B41153">
        <w:rPr>
          <w:rFonts w:ascii="Roboto" w:hAnsi="Roboto"/>
          <w:spacing w:val="-11"/>
          <w:sz w:val="20"/>
          <w:szCs w:val="20"/>
        </w:rPr>
        <w:t xml:space="preserve"> </w:t>
      </w:r>
      <w:r w:rsidRPr="00B41153">
        <w:rPr>
          <w:rFonts w:ascii="Roboto" w:hAnsi="Roboto"/>
          <w:sz w:val="20"/>
          <w:szCs w:val="20"/>
        </w:rPr>
        <w:t>muerte</w:t>
      </w:r>
      <w:r w:rsidRPr="00B41153">
        <w:rPr>
          <w:rFonts w:ascii="Roboto" w:hAnsi="Roboto"/>
          <w:spacing w:val="-11"/>
          <w:sz w:val="20"/>
          <w:szCs w:val="20"/>
        </w:rPr>
        <w:t xml:space="preserve"> </w:t>
      </w:r>
      <w:r w:rsidRPr="00B41153">
        <w:rPr>
          <w:rFonts w:ascii="Roboto" w:hAnsi="Roboto"/>
          <w:sz w:val="20"/>
          <w:szCs w:val="20"/>
        </w:rPr>
        <w:t>por</w:t>
      </w:r>
      <w:r w:rsidRPr="00B41153">
        <w:rPr>
          <w:rFonts w:ascii="Roboto" w:hAnsi="Roboto"/>
          <w:spacing w:val="-8"/>
          <w:sz w:val="20"/>
          <w:szCs w:val="20"/>
        </w:rPr>
        <w:t xml:space="preserve"> </w:t>
      </w:r>
      <w:r w:rsidRPr="00B41153">
        <w:rPr>
          <w:rFonts w:ascii="Roboto" w:hAnsi="Roboto"/>
          <w:sz w:val="20"/>
          <w:szCs w:val="20"/>
        </w:rPr>
        <w:t>hemorragia</w:t>
      </w:r>
      <w:r w:rsidRPr="00B41153">
        <w:rPr>
          <w:rFonts w:ascii="Roboto" w:hAnsi="Roboto"/>
          <w:spacing w:val="-10"/>
          <w:sz w:val="20"/>
          <w:szCs w:val="20"/>
        </w:rPr>
        <w:t xml:space="preserve"> </w:t>
      </w:r>
      <w:r w:rsidRPr="00B41153">
        <w:rPr>
          <w:rFonts w:ascii="Roboto" w:hAnsi="Roboto"/>
          <w:sz w:val="20"/>
          <w:szCs w:val="20"/>
        </w:rPr>
        <w:t>obstétrica</w:t>
      </w:r>
      <w:r w:rsidRPr="00B41153">
        <w:rPr>
          <w:rFonts w:ascii="Roboto" w:hAnsi="Roboto"/>
          <w:spacing w:val="-11"/>
          <w:sz w:val="20"/>
          <w:szCs w:val="20"/>
        </w:rPr>
        <w:t xml:space="preserve"> </w:t>
      </w:r>
      <w:r w:rsidRPr="00B41153">
        <w:rPr>
          <w:rFonts w:ascii="Roboto" w:hAnsi="Roboto"/>
          <w:sz w:val="20"/>
          <w:szCs w:val="20"/>
        </w:rPr>
        <w:t>a</w:t>
      </w:r>
      <w:r w:rsidRPr="00B41153">
        <w:rPr>
          <w:rFonts w:ascii="Roboto" w:hAnsi="Roboto"/>
          <w:spacing w:val="-8"/>
          <w:sz w:val="20"/>
          <w:szCs w:val="20"/>
        </w:rPr>
        <w:t xml:space="preserve"> </w:t>
      </w:r>
      <w:r w:rsidRPr="00B41153">
        <w:rPr>
          <w:rFonts w:ascii="Roboto" w:hAnsi="Roboto"/>
          <w:sz w:val="20"/>
          <w:szCs w:val="20"/>
        </w:rPr>
        <w:t>bajo</w:t>
      </w:r>
      <w:r w:rsidRPr="00B41153">
        <w:rPr>
          <w:rFonts w:ascii="Roboto" w:hAnsi="Roboto"/>
          <w:spacing w:val="-7"/>
          <w:sz w:val="20"/>
          <w:szCs w:val="20"/>
        </w:rPr>
        <w:t xml:space="preserve"> </w:t>
      </w:r>
      <w:r w:rsidRPr="00B41153">
        <w:rPr>
          <w:rFonts w:ascii="Roboto" w:hAnsi="Roboto"/>
          <w:sz w:val="20"/>
          <w:szCs w:val="20"/>
        </w:rPr>
        <w:t>costo</w:t>
      </w:r>
      <w:r w:rsidRPr="00B41153">
        <w:rPr>
          <w:rFonts w:ascii="Roboto" w:hAnsi="Roboto"/>
          <w:spacing w:val="-9"/>
          <w:sz w:val="20"/>
          <w:szCs w:val="20"/>
        </w:rPr>
        <w:t xml:space="preserve"> </w:t>
      </w:r>
      <w:r w:rsidRPr="00B41153">
        <w:rPr>
          <w:rFonts w:ascii="Roboto" w:hAnsi="Roboto"/>
          <w:sz w:val="20"/>
          <w:szCs w:val="20"/>
        </w:rPr>
        <w:t>ha</w:t>
      </w:r>
      <w:r w:rsidRPr="00B41153">
        <w:rPr>
          <w:rFonts w:ascii="Roboto" w:hAnsi="Roboto"/>
          <w:spacing w:val="40"/>
          <w:sz w:val="20"/>
          <w:szCs w:val="20"/>
        </w:rPr>
        <w:t xml:space="preserve"> </w:t>
      </w:r>
      <w:r w:rsidRPr="00B41153">
        <w:rPr>
          <w:rFonts w:ascii="Roboto" w:hAnsi="Roboto"/>
          <w:sz w:val="20"/>
          <w:szCs w:val="20"/>
        </w:rPr>
        <w:t>permitido</w:t>
      </w:r>
      <w:r w:rsidRPr="00B41153">
        <w:rPr>
          <w:rFonts w:ascii="Roboto" w:hAnsi="Roboto"/>
          <w:spacing w:val="-10"/>
          <w:sz w:val="20"/>
          <w:szCs w:val="20"/>
        </w:rPr>
        <w:t xml:space="preserve"> </w:t>
      </w:r>
      <w:r w:rsidRPr="00B41153">
        <w:rPr>
          <w:rFonts w:ascii="Roboto" w:hAnsi="Roboto"/>
          <w:sz w:val="20"/>
          <w:szCs w:val="20"/>
        </w:rPr>
        <w:t>a</w:t>
      </w:r>
      <w:r w:rsidRPr="00B41153">
        <w:rPr>
          <w:rFonts w:ascii="Roboto" w:hAnsi="Roboto"/>
          <w:spacing w:val="-11"/>
          <w:sz w:val="20"/>
          <w:szCs w:val="20"/>
        </w:rPr>
        <w:t xml:space="preserve"> </w:t>
      </w:r>
      <w:r w:rsidRPr="00B41153">
        <w:rPr>
          <w:rFonts w:ascii="Roboto" w:hAnsi="Roboto"/>
          <w:sz w:val="20"/>
          <w:szCs w:val="20"/>
        </w:rPr>
        <w:t>los</w:t>
      </w:r>
      <w:r w:rsidRPr="00B41153">
        <w:rPr>
          <w:rFonts w:ascii="Roboto" w:hAnsi="Roboto"/>
          <w:spacing w:val="-9"/>
          <w:sz w:val="20"/>
          <w:szCs w:val="20"/>
        </w:rPr>
        <w:t xml:space="preserve"> </w:t>
      </w:r>
      <w:r w:rsidRPr="00B41153">
        <w:rPr>
          <w:rFonts w:ascii="Roboto" w:hAnsi="Roboto"/>
          <w:sz w:val="20"/>
          <w:szCs w:val="20"/>
        </w:rPr>
        <w:t>estudiantes de</w:t>
      </w:r>
      <w:r w:rsidRPr="00B41153">
        <w:rPr>
          <w:rFonts w:ascii="Roboto" w:hAnsi="Roboto"/>
          <w:spacing w:val="-5"/>
          <w:sz w:val="20"/>
          <w:szCs w:val="20"/>
        </w:rPr>
        <w:t xml:space="preserve"> </w:t>
      </w:r>
      <w:r w:rsidRPr="00B41153">
        <w:rPr>
          <w:rFonts w:ascii="Roboto" w:hAnsi="Roboto"/>
          <w:sz w:val="20"/>
          <w:szCs w:val="20"/>
        </w:rPr>
        <w:t>medicina,</w:t>
      </w:r>
      <w:r w:rsidRPr="00B41153">
        <w:rPr>
          <w:rFonts w:ascii="Roboto" w:hAnsi="Roboto"/>
          <w:spacing w:val="40"/>
          <w:sz w:val="20"/>
          <w:szCs w:val="20"/>
        </w:rPr>
        <w:t xml:space="preserve"> </w:t>
      </w:r>
      <w:r w:rsidRPr="00B41153">
        <w:rPr>
          <w:rFonts w:ascii="Roboto" w:hAnsi="Roboto"/>
          <w:sz w:val="20"/>
          <w:szCs w:val="20"/>
        </w:rPr>
        <w:t>practicar</w:t>
      </w:r>
      <w:r w:rsidRPr="00B41153">
        <w:rPr>
          <w:rFonts w:ascii="Roboto" w:hAnsi="Roboto"/>
          <w:spacing w:val="-4"/>
          <w:sz w:val="20"/>
          <w:szCs w:val="20"/>
        </w:rPr>
        <w:t xml:space="preserve"> </w:t>
      </w:r>
      <w:r w:rsidRPr="00B41153">
        <w:rPr>
          <w:rFonts w:ascii="Roboto" w:hAnsi="Roboto"/>
          <w:sz w:val="20"/>
          <w:szCs w:val="20"/>
        </w:rPr>
        <w:t>e</w:t>
      </w:r>
      <w:r w:rsidRPr="00B41153">
        <w:rPr>
          <w:rFonts w:ascii="Roboto" w:hAnsi="Roboto"/>
          <w:spacing w:val="-4"/>
          <w:sz w:val="20"/>
          <w:szCs w:val="20"/>
        </w:rPr>
        <w:t xml:space="preserve"> </w:t>
      </w:r>
      <w:r w:rsidRPr="00B41153">
        <w:rPr>
          <w:rFonts w:ascii="Roboto" w:hAnsi="Roboto"/>
          <w:sz w:val="20"/>
          <w:szCs w:val="20"/>
        </w:rPr>
        <w:t>integrar</w:t>
      </w:r>
      <w:r w:rsidRPr="00B41153">
        <w:rPr>
          <w:rFonts w:ascii="Roboto" w:hAnsi="Roboto"/>
          <w:spacing w:val="-4"/>
          <w:sz w:val="20"/>
          <w:szCs w:val="20"/>
        </w:rPr>
        <w:t xml:space="preserve"> </w:t>
      </w:r>
      <w:r w:rsidRPr="00B41153">
        <w:rPr>
          <w:rFonts w:ascii="Roboto" w:hAnsi="Roboto"/>
          <w:sz w:val="20"/>
          <w:szCs w:val="20"/>
        </w:rPr>
        <w:t>habilidades</w:t>
      </w:r>
      <w:r w:rsidRPr="00B41153">
        <w:rPr>
          <w:rFonts w:ascii="Roboto" w:hAnsi="Roboto"/>
          <w:spacing w:val="-4"/>
          <w:sz w:val="20"/>
          <w:szCs w:val="20"/>
        </w:rPr>
        <w:t xml:space="preserve"> </w:t>
      </w:r>
      <w:r w:rsidRPr="00B41153">
        <w:rPr>
          <w:rFonts w:ascii="Roboto" w:hAnsi="Roboto"/>
          <w:sz w:val="20"/>
          <w:szCs w:val="20"/>
        </w:rPr>
        <w:t>esenciales</w:t>
      </w:r>
      <w:r w:rsidRPr="00B41153">
        <w:rPr>
          <w:rFonts w:ascii="Roboto" w:hAnsi="Roboto"/>
          <w:spacing w:val="-4"/>
          <w:sz w:val="20"/>
          <w:szCs w:val="20"/>
        </w:rPr>
        <w:t xml:space="preserve"> </w:t>
      </w:r>
      <w:r w:rsidRPr="00B41153">
        <w:rPr>
          <w:rFonts w:ascii="Roboto" w:hAnsi="Roboto"/>
          <w:sz w:val="20"/>
          <w:szCs w:val="20"/>
        </w:rPr>
        <w:t>como</w:t>
      </w:r>
      <w:r w:rsidRPr="00B41153">
        <w:rPr>
          <w:rFonts w:ascii="Roboto" w:hAnsi="Roboto"/>
          <w:spacing w:val="-4"/>
          <w:sz w:val="20"/>
          <w:szCs w:val="20"/>
        </w:rPr>
        <w:t xml:space="preserve"> </w:t>
      </w:r>
      <w:r w:rsidRPr="00B41153">
        <w:rPr>
          <w:rFonts w:ascii="Roboto" w:hAnsi="Roboto"/>
          <w:sz w:val="20"/>
          <w:szCs w:val="20"/>
        </w:rPr>
        <w:t>el</w:t>
      </w:r>
      <w:r w:rsidRPr="00B41153">
        <w:rPr>
          <w:rFonts w:ascii="Roboto" w:hAnsi="Roboto"/>
          <w:spacing w:val="-4"/>
          <w:sz w:val="20"/>
          <w:szCs w:val="20"/>
        </w:rPr>
        <w:t xml:space="preserve"> </w:t>
      </w:r>
      <w:r w:rsidRPr="00B41153">
        <w:rPr>
          <w:rFonts w:ascii="Roboto" w:hAnsi="Roboto"/>
          <w:sz w:val="20"/>
          <w:szCs w:val="20"/>
        </w:rPr>
        <w:t>razonamiento</w:t>
      </w:r>
      <w:r w:rsidRPr="00B41153">
        <w:rPr>
          <w:rFonts w:ascii="Roboto" w:hAnsi="Roboto"/>
          <w:spacing w:val="-4"/>
          <w:sz w:val="20"/>
          <w:szCs w:val="20"/>
        </w:rPr>
        <w:t xml:space="preserve"> </w:t>
      </w:r>
      <w:r w:rsidRPr="00B41153">
        <w:rPr>
          <w:rFonts w:ascii="Roboto" w:hAnsi="Roboto"/>
          <w:sz w:val="20"/>
          <w:szCs w:val="20"/>
        </w:rPr>
        <w:t>clínico,</w:t>
      </w:r>
      <w:r w:rsidRPr="00B41153">
        <w:rPr>
          <w:rFonts w:ascii="Roboto" w:hAnsi="Roboto"/>
          <w:spacing w:val="-4"/>
          <w:sz w:val="20"/>
          <w:szCs w:val="20"/>
        </w:rPr>
        <w:t xml:space="preserve"> </w:t>
      </w:r>
      <w:r w:rsidRPr="00B41153">
        <w:rPr>
          <w:rFonts w:ascii="Roboto" w:hAnsi="Roboto"/>
          <w:sz w:val="20"/>
          <w:szCs w:val="20"/>
        </w:rPr>
        <w:t>la</w:t>
      </w:r>
      <w:r w:rsidRPr="00B41153">
        <w:rPr>
          <w:rFonts w:ascii="Roboto" w:hAnsi="Roboto"/>
          <w:spacing w:val="-4"/>
          <w:sz w:val="20"/>
          <w:szCs w:val="20"/>
        </w:rPr>
        <w:t xml:space="preserve"> </w:t>
      </w:r>
      <w:r w:rsidRPr="00B41153">
        <w:rPr>
          <w:rFonts w:ascii="Roboto" w:hAnsi="Roboto"/>
          <w:sz w:val="20"/>
          <w:szCs w:val="20"/>
        </w:rPr>
        <w:t>toma</w:t>
      </w:r>
      <w:r w:rsidRPr="00B41153">
        <w:rPr>
          <w:rFonts w:ascii="Roboto" w:hAnsi="Roboto"/>
          <w:spacing w:val="-4"/>
          <w:sz w:val="20"/>
          <w:szCs w:val="20"/>
        </w:rPr>
        <w:t xml:space="preserve"> </w:t>
      </w:r>
      <w:r w:rsidRPr="00B41153">
        <w:rPr>
          <w:rFonts w:ascii="Roboto" w:hAnsi="Roboto"/>
          <w:sz w:val="20"/>
          <w:szCs w:val="20"/>
        </w:rPr>
        <w:t>de decisiones, la resolución de problemas y la comunicación efectiva con pacientes con esta condición, fortaleciendo la atención integral, la seguridad del paciente y la colaboración internacional en el ámbito de la salud, favoreciendo</w:t>
      </w:r>
      <w:r w:rsidRPr="00B41153">
        <w:rPr>
          <w:rFonts w:ascii="Roboto" w:hAnsi="Roboto"/>
          <w:spacing w:val="40"/>
          <w:sz w:val="20"/>
          <w:szCs w:val="20"/>
        </w:rPr>
        <w:t xml:space="preserve"> </w:t>
      </w:r>
      <w:r w:rsidRPr="00B41153">
        <w:rPr>
          <w:rFonts w:ascii="Roboto" w:hAnsi="Roboto"/>
          <w:sz w:val="20"/>
          <w:szCs w:val="20"/>
        </w:rPr>
        <w:t xml:space="preserve">a toda su población estudiantil (3209 </w:t>
      </w:r>
      <w:r w:rsidRPr="00B41153">
        <w:rPr>
          <w:rFonts w:ascii="Roboto" w:hAnsi="Roboto"/>
          <w:spacing w:val="-2"/>
          <w:sz w:val="20"/>
          <w:szCs w:val="20"/>
        </w:rPr>
        <w:t>usuarios).</w:t>
      </w:r>
    </w:p>
    <w:p w14:paraId="1F72A5DB" w14:textId="7CE9A410" w:rsidR="00C009FC" w:rsidRPr="00C009FC" w:rsidRDefault="00C009FC" w:rsidP="00C009FC">
      <w:pPr>
        <w:tabs>
          <w:tab w:val="left" w:pos="1800"/>
        </w:tabs>
        <w:spacing w:before="41" w:line="276" w:lineRule="auto"/>
        <w:ind w:right="359"/>
        <w:jc w:val="both"/>
        <w:rPr>
          <w:rFonts w:ascii="Roboto" w:hAnsi="Roboto"/>
          <w:sz w:val="20"/>
          <w:szCs w:val="20"/>
        </w:rPr>
      </w:pPr>
    </w:p>
    <w:p w14:paraId="2151B261" w14:textId="77777777" w:rsidR="003158FA" w:rsidRDefault="003158FA">
      <w:pPr>
        <w:keepNext/>
        <w:jc w:val="both"/>
        <w:rPr>
          <w:rFonts w:ascii="Roboto" w:eastAsia="Roboto" w:hAnsi="Roboto" w:cs="Roboto"/>
          <w:b/>
          <w:sz w:val="20"/>
          <w:szCs w:val="20"/>
        </w:rPr>
      </w:pPr>
    </w:p>
    <w:p w14:paraId="2151B26D" w14:textId="6B7DC270" w:rsidR="003158FA" w:rsidRDefault="00207B24">
      <w:pPr>
        <w:jc w:val="center"/>
        <w:rPr>
          <w:rFonts w:ascii="Roboto" w:eastAsia="Roboto" w:hAnsi="Roboto" w:cs="Roboto"/>
          <w:b/>
          <w:sz w:val="20"/>
          <w:szCs w:val="20"/>
        </w:rPr>
      </w:pPr>
      <w:r w:rsidRPr="00207B24">
        <w:rPr>
          <w:rFonts w:ascii="Roboto" w:eastAsia="Roboto" w:hAnsi="Roboto" w:cs="Roboto"/>
          <w:b/>
          <w:noProof/>
          <w:sz w:val="20"/>
          <w:szCs w:val="20"/>
        </w:rPr>
        <w:drawing>
          <wp:inline distT="0" distB="0" distL="0" distR="0" wp14:anchorId="5662F3CD" wp14:editId="2DB5409C">
            <wp:extent cx="3011170" cy="2526030"/>
            <wp:effectExtent l="0" t="0" r="0" b="7620"/>
            <wp:docPr id="13" name="Picture 13">
              <a:hlinkClick xmlns:a="http://schemas.openxmlformats.org/drawingml/2006/main" r:id="" action="ppaction://media"/>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a:hlinkClick r:id="" action="ppaction://media"/>
                    </pic:cNvPr>
                    <pic:cNvPicPr>
                      <a:picLocks noChangeAspect="1"/>
                    </pic:cNvPicPr>
                  </pic:nvPicPr>
                  <pic:blipFill>
                    <a:blip r:embed="rId12"/>
                    <a:srcRect l="14500" r="18451"/>
                    <a:stretch>
                      <a:fillRect/>
                    </a:stretch>
                  </pic:blipFill>
                  <pic:spPr>
                    <a:xfrm>
                      <a:off x="0" y="0"/>
                      <a:ext cx="3011170" cy="2526030"/>
                    </a:xfrm>
                    <a:prstGeom prst="rect">
                      <a:avLst/>
                    </a:prstGeom>
                  </pic:spPr>
                </pic:pic>
              </a:graphicData>
            </a:graphic>
          </wp:inline>
        </w:drawing>
      </w:r>
    </w:p>
    <w:p w14:paraId="2151B26E" w14:textId="2D5F40AA" w:rsidR="003158FA" w:rsidRDefault="00353CDB">
      <w:pPr>
        <w:jc w:val="both"/>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 xml:space="preserve">. </w:t>
      </w:r>
      <w:r w:rsidR="00207B24">
        <w:rPr>
          <w:rFonts w:ascii="Roboto" w:eastAsia="Roboto" w:hAnsi="Roboto" w:cs="Roboto"/>
          <w:sz w:val="20"/>
          <w:szCs w:val="20"/>
        </w:rPr>
        <w:t xml:space="preserve">Desarrollo del programa de </w:t>
      </w:r>
      <w:r w:rsidR="00101AD1">
        <w:rPr>
          <w:rFonts w:ascii="Roboto" w:eastAsia="Roboto" w:hAnsi="Roboto" w:cs="Roboto"/>
          <w:sz w:val="20"/>
          <w:szCs w:val="20"/>
        </w:rPr>
        <w:t>RV</w:t>
      </w:r>
    </w:p>
    <w:p w14:paraId="2151B274" w14:textId="0BE54D61" w:rsidR="003158FA" w:rsidRDefault="00353CDB">
      <w:pPr>
        <w:jc w:val="both"/>
        <w:rPr>
          <w:rFonts w:ascii="Roboto" w:eastAsia="Roboto" w:hAnsi="Roboto" w:cs="Roboto"/>
          <w:sz w:val="20"/>
          <w:szCs w:val="20"/>
        </w:rPr>
      </w:pPr>
      <w:r>
        <w:rPr>
          <w:rFonts w:ascii="Roboto" w:eastAsia="Roboto" w:hAnsi="Roboto" w:cs="Roboto"/>
          <w:sz w:val="20"/>
          <w:szCs w:val="20"/>
        </w:rPr>
        <w:t>.</w:t>
      </w:r>
    </w:p>
    <w:p w14:paraId="2151B275" w14:textId="77777777" w:rsidR="003158FA" w:rsidRDefault="003158FA">
      <w:pPr>
        <w:jc w:val="both"/>
        <w:rPr>
          <w:rFonts w:ascii="Roboto" w:eastAsia="Roboto" w:hAnsi="Roboto" w:cs="Roboto"/>
          <w:sz w:val="20"/>
          <w:szCs w:val="20"/>
        </w:rPr>
      </w:pPr>
    </w:p>
    <w:p w14:paraId="2151B276" w14:textId="77777777" w:rsidR="003158FA" w:rsidRDefault="00353CDB">
      <w:pPr>
        <w:jc w:val="both"/>
        <w:rPr>
          <w:rFonts w:ascii="Roboto" w:eastAsia="Roboto" w:hAnsi="Roboto" w:cs="Roboto"/>
          <w:b/>
          <w:sz w:val="20"/>
          <w:szCs w:val="20"/>
        </w:rPr>
      </w:pPr>
      <w:r>
        <w:rPr>
          <w:rFonts w:ascii="Roboto" w:eastAsia="Roboto" w:hAnsi="Roboto" w:cs="Roboto"/>
          <w:b/>
          <w:sz w:val="20"/>
          <w:szCs w:val="20"/>
        </w:rPr>
        <w:t>REFERENCIAS (Formato APA)</w:t>
      </w:r>
    </w:p>
    <w:p w14:paraId="128AF5AD" w14:textId="77777777" w:rsidR="00B92BBD" w:rsidRDefault="00B92BBD" w:rsidP="00B92BBD">
      <w:pPr>
        <w:pStyle w:val="Bibliografa"/>
        <w:jc w:val="both"/>
      </w:pPr>
    </w:p>
    <w:p w14:paraId="39929572" w14:textId="576342ED" w:rsidR="00B92BBD" w:rsidRPr="00B92BBD" w:rsidRDefault="00B92BBD" w:rsidP="00B92BBD">
      <w:pPr>
        <w:pStyle w:val="Bibliografa"/>
        <w:jc w:val="both"/>
        <w:rPr>
          <w:rFonts w:ascii="Roboto" w:hAnsi="Roboto" w:cs="Arial"/>
          <w:sz w:val="20"/>
          <w:szCs w:val="20"/>
          <w:lang w:val="en-US"/>
        </w:rPr>
      </w:pPr>
      <w:bookmarkStart w:id="0" w:name="_Hlk223594888"/>
      <w:r w:rsidRPr="00B92BBD">
        <w:rPr>
          <w:rFonts w:ascii="Roboto" w:hAnsi="Roboto" w:cs="Arial"/>
          <w:sz w:val="20"/>
          <w:szCs w:val="20"/>
        </w:rPr>
        <w:t xml:space="preserve">Alvarado Berrueta Rosa, Arroyo Vázquez Margarita. Manejo del </w:t>
      </w:r>
      <w:proofErr w:type="spellStart"/>
      <w:r w:rsidRPr="00B92BBD">
        <w:rPr>
          <w:rFonts w:ascii="Roboto" w:hAnsi="Roboto" w:cs="Arial"/>
          <w:sz w:val="20"/>
          <w:szCs w:val="20"/>
        </w:rPr>
        <w:t>Triage</w:t>
      </w:r>
      <w:proofErr w:type="spellEnd"/>
      <w:r w:rsidRPr="00B92BBD">
        <w:rPr>
          <w:rFonts w:ascii="Roboto" w:hAnsi="Roboto" w:cs="Arial"/>
          <w:sz w:val="20"/>
          <w:szCs w:val="20"/>
        </w:rPr>
        <w:t xml:space="preserve"> Obstétrico y Código Mater en el Estado de México. </w:t>
      </w:r>
      <w:proofErr w:type="spellStart"/>
      <w:r w:rsidRPr="00B92BBD">
        <w:rPr>
          <w:rFonts w:ascii="Roboto" w:hAnsi="Roboto" w:cs="Arial"/>
          <w:sz w:val="20"/>
          <w:szCs w:val="20"/>
          <w:lang w:val="en-US"/>
        </w:rPr>
        <w:t>Enferm</w:t>
      </w:r>
      <w:proofErr w:type="spellEnd"/>
      <w:r w:rsidRPr="00B92BBD">
        <w:rPr>
          <w:rFonts w:ascii="Roboto" w:hAnsi="Roboto" w:cs="Arial"/>
          <w:sz w:val="20"/>
          <w:szCs w:val="20"/>
          <w:lang w:val="en-US"/>
        </w:rPr>
        <w:t xml:space="preserve"> univ. </w:t>
      </w:r>
      <w:proofErr w:type="spellStart"/>
      <w:r w:rsidRPr="00B92BBD">
        <w:rPr>
          <w:rFonts w:ascii="Roboto" w:hAnsi="Roboto" w:cs="Arial"/>
          <w:sz w:val="20"/>
          <w:szCs w:val="20"/>
          <w:lang w:val="en-US"/>
        </w:rPr>
        <w:t>junio</w:t>
      </w:r>
      <w:proofErr w:type="spellEnd"/>
      <w:r w:rsidRPr="00B92BBD">
        <w:rPr>
          <w:rFonts w:ascii="Roboto" w:hAnsi="Roboto" w:cs="Arial"/>
          <w:sz w:val="20"/>
          <w:szCs w:val="20"/>
          <w:lang w:val="en-US"/>
        </w:rPr>
        <w:t xml:space="preserve"> de 2012;9(2). </w:t>
      </w:r>
    </w:p>
    <w:p w14:paraId="160B54F1" w14:textId="4BC66908" w:rsidR="00B92BBD" w:rsidRPr="00B92BBD" w:rsidRDefault="00B92BBD" w:rsidP="00B92BBD">
      <w:pPr>
        <w:jc w:val="both"/>
        <w:rPr>
          <w:rFonts w:ascii="Roboto" w:hAnsi="Roboto" w:cs="Arial"/>
          <w:sz w:val="20"/>
          <w:szCs w:val="20"/>
          <w:lang w:val="en-US" w:eastAsia="en-US"/>
        </w:rPr>
      </w:pPr>
    </w:p>
    <w:p w14:paraId="57FCEB2D" w14:textId="77777777" w:rsidR="00B92BBD" w:rsidRPr="00B92BBD" w:rsidRDefault="00B92BBD" w:rsidP="00B92BBD">
      <w:pPr>
        <w:pStyle w:val="Bibliografa"/>
        <w:jc w:val="both"/>
        <w:rPr>
          <w:rFonts w:ascii="Roboto" w:hAnsi="Roboto" w:cs="Arial"/>
          <w:sz w:val="20"/>
          <w:szCs w:val="20"/>
          <w:lang w:val="en-US"/>
        </w:rPr>
      </w:pPr>
      <w:r w:rsidRPr="00B92BBD">
        <w:rPr>
          <w:rFonts w:ascii="Roboto" w:hAnsi="Roboto" w:cs="Arial"/>
          <w:sz w:val="20"/>
          <w:szCs w:val="20"/>
          <w:lang w:val="en-US"/>
        </w:rPr>
        <w:t xml:space="preserve">Baily L. Health Scholars’ Obstetric Hemorrhage VR Simulation Works to Reduce Maternal Deaths [Internet]. Health Scholars. 2022. Disponible </w:t>
      </w:r>
      <w:proofErr w:type="spellStart"/>
      <w:r w:rsidRPr="00B92BBD">
        <w:rPr>
          <w:rFonts w:ascii="Roboto" w:hAnsi="Roboto" w:cs="Arial"/>
          <w:sz w:val="20"/>
          <w:szCs w:val="20"/>
          <w:lang w:val="en-US"/>
        </w:rPr>
        <w:t>en</w:t>
      </w:r>
      <w:proofErr w:type="spellEnd"/>
      <w:r w:rsidRPr="00B92BBD">
        <w:rPr>
          <w:rFonts w:ascii="Roboto" w:hAnsi="Roboto" w:cs="Arial"/>
          <w:sz w:val="20"/>
          <w:szCs w:val="20"/>
          <w:lang w:val="en-US"/>
        </w:rPr>
        <w:t xml:space="preserve">: </w:t>
      </w:r>
      <w:hyperlink r:id="rId13" w:history="1">
        <w:r w:rsidRPr="00B92BBD">
          <w:rPr>
            <w:rStyle w:val="Hipervnculo"/>
            <w:rFonts w:ascii="Roboto" w:hAnsi="Roboto" w:cs="Arial"/>
            <w:sz w:val="20"/>
            <w:szCs w:val="20"/>
            <w:lang w:val="en-US"/>
          </w:rPr>
          <w:t>https://www.healthysimulation.com/36790/health-scholars-obstetric-hemorrhage-vr-simulation/</w:t>
        </w:r>
      </w:hyperlink>
    </w:p>
    <w:p w14:paraId="25C2B47B" w14:textId="77777777" w:rsidR="00B92BBD" w:rsidRPr="00B92BBD" w:rsidRDefault="00B92BBD" w:rsidP="00B92BBD">
      <w:pPr>
        <w:pStyle w:val="Bibliografa"/>
        <w:jc w:val="both"/>
        <w:rPr>
          <w:rFonts w:ascii="Roboto" w:hAnsi="Roboto" w:cs="Arial"/>
          <w:sz w:val="20"/>
          <w:szCs w:val="20"/>
          <w:lang w:val="en-US"/>
        </w:rPr>
      </w:pPr>
    </w:p>
    <w:p w14:paraId="56E4DBC8" w14:textId="77FFA751" w:rsidR="00B92BBD" w:rsidRPr="00B92BBD" w:rsidRDefault="00B92BBD" w:rsidP="00B92BBD">
      <w:pPr>
        <w:pStyle w:val="Bibliografa"/>
        <w:jc w:val="both"/>
        <w:rPr>
          <w:rFonts w:ascii="Roboto" w:hAnsi="Roboto" w:cs="Arial"/>
          <w:sz w:val="20"/>
          <w:szCs w:val="20"/>
        </w:rPr>
      </w:pPr>
      <w:r w:rsidRPr="00B92BBD">
        <w:rPr>
          <w:rFonts w:ascii="Roboto" w:hAnsi="Roboto" w:cs="Arial"/>
          <w:sz w:val="20"/>
          <w:szCs w:val="20"/>
        </w:rPr>
        <w:t xml:space="preserve">Centro Nacional de Equidad de Género y Salud Reproductiva. </w:t>
      </w:r>
      <w:proofErr w:type="spellStart"/>
      <w:r w:rsidRPr="00B92BBD">
        <w:rPr>
          <w:rFonts w:ascii="Roboto" w:hAnsi="Roboto" w:cs="Arial"/>
          <w:sz w:val="20"/>
          <w:szCs w:val="20"/>
        </w:rPr>
        <w:t>Triage</w:t>
      </w:r>
      <w:proofErr w:type="spellEnd"/>
      <w:r w:rsidRPr="00B92BBD">
        <w:rPr>
          <w:rFonts w:ascii="Roboto" w:hAnsi="Roboto" w:cs="Arial"/>
          <w:sz w:val="20"/>
          <w:szCs w:val="20"/>
        </w:rPr>
        <w:t xml:space="preserve"> Obstétrico, Código Mater y Equipo de Respuesta Inmediata Obstétrica. Secretaria de Salud; 2016. </w:t>
      </w:r>
    </w:p>
    <w:p w14:paraId="0A70531C" w14:textId="77777777" w:rsidR="00B92BBD" w:rsidRPr="00B92BBD" w:rsidRDefault="00B92BBD" w:rsidP="00B92BBD">
      <w:pPr>
        <w:jc w:val="both"/>
        <w:rPr>
          <w:rFonts w:ascii="Roboto" w:hAnsi="Roboto" w:cs="Arial"/>
          <w:sz w:val="20"/>
          <w:szCs w:val="20"/>
          <w:lang w:eastAsia="en-US"/>
        </w:rPr>
      </w:pPr>
    </w:p>
    <w:p w14:paraId="24D07534" w14:textId="53D50034" w:rsidR="00B92BBD" w:rsidRPr="00B92BBD" w:rsidRDefault="00B92BBD" w:rsidP="00B92BBD">
      <w:pPr>
        <w:pStyle w:val="Bibliografa"/>
        <w:jc w:val="both"/>
        <w:rPr>
          <w:rFonts w:ascii="Roboto" w:hAnsi="Roboto" w:cs="Arial"/>
          <w:sz w:val="20"/>
          <w:szCs w:val="20"/>
        </w:rPr>
      </w:pPr>
      <w:r w:rsidRPr="00B92BBD">
        <w:rPr>
          <w:rFonts w:ascii="Roboto" w:hAnsi="Roboto" w:cs="Arial"/>
          <w:sz w:val="20"/>
          <w:szCs w:val="20"/>
        </w:rPr>
        <w:t xml:space="preserve">Cerón A, Bailón R, Antonio G. Código Mater, Manual de Estudio. Centro de Simulación Para la Excelencia Clínica y Quirúrgica; 84 p. </w:t>
      </w:r>
    </w:p>
    <w:p w14:paraId="2D75B870" w14:textId="18316998" w:rsidR="00B92BBD" w:rsidRPr="00B92BBD" w:rsidRDefault="00B92BBD" w:rsidP="00B92BBD">
      <w:pPr>
        <w:jc w:val="both"/>
        <w:rPr>
          <w:rFonts w:ascii="Roboto" w:hAnsi="Roboto" w:cs="Arial"/>
          <w:sz w:val="20"/>
          <w:szCs w:val="20"/>
          <w:lang w:eastAsia="en-US"/>
        </w:rPr>
      </w:pPr>
    </w:p>
    <w:p w14:paraId="3AACBBF1" w14:textId="0FB2F095" w:rsidR="00B92BBD" w:rsidRPr="00B92BBD" w:rsidRDefault="00B92BBD" w:rsidP="00B92BBD">
      <w:pPr>
        <w:jc w:val="both"/>
        <w:rPr>
          <w:rFonts w:ascii="Roboto" w:hAnsi="Roboto" w:cs="Arial"/>
          <w:sz w:val="20"/>
          <w:szCs w:val="20"/>
          <w:lang w:eastAsia="en-US"/>
        </w:rPr>
      </w:pPr>
      <w:r w:rsidRPr="00B92BBD">
        <w:rPr>
          <w:rFonts w:ascii="Roboto" w:hAnsi="Roboto" w:cs="Arial"/>
          <w:sz w:val="20"/>
          <w:szCs w:val="20"/>
          <w:lang w:val="en-US"/>
        </w:rPr>
        <w:t xml:space="preserve">Chen L, Day TW, Tang W, John NW. Recent Developments and Future Challenges in Medical Mixed Reality. </w:t>
      </w:r>
      <w:proofErr w:type="spellStart"/>
      <w:r w:rsidRPr="00B92BBD">
        <w:rPr>
          <w:rFonts w:ascii="Roboto" w:hAnsi="Roboto" w:cs="Arial"/>
          <w:sz w:val="20"/>
          <w:szCs w:val="20"/>
          <w:lang w:val="en-US"/>
        </w:rPr>
        <w:t>En</w:t>
      </w:r>
      <w:proofErr w:type="spellEnd"/>
      <w:r w:rsidRPr="00B92BBD">
        <w:rPr>
          <w:rFonts w:ascii="Roboto" w:hAnsi="Roboto" w:cs="Arial"/>
          <w:sz w:val="20"/>
          <w:szCs w:val="20"/>
          <w:lang w:val="en-US"/>
        </w:rPr>
        <w:t xml:space="preserve">: 2017 IEEE International Symposium on Mixed and Augmented Reality (ISMAR) [Internet]. </w:t>
      </w:r>
      <w:r w:rsidRPr="00B92BBD">
        <w:rPr>
          <w:rFonts w:ascii="Roboto" w:hAnsi="Roboto" w:cs="Arial"/>
          <w:sz w:val="20"/>
          <w:szCs w:val="20"/>
        </w:rPr>
        <w:t xml:space="preserve">Nantes: IEEE; 2017 [citado 23 de agosto de 2024]. p. 123-35. Disponible en: </w:t>
      </w:r>
      <w:hyperlink r:id="rId14" w:history="1">
        <w:r w:rsidRPr="00B92BBD">
          <w:rPr>
            <w:rStyle w:val="Hipervnculo"/>
            <w:rFonts w:ascii="Roboto" w:hAnsi="Roboto" w:cs="Arial"/>
            <w:sz w:val="20"/>
            <w:szCs w:val="20"/>
          </w:rPr>
          <w:t>http://ieeexplore.ieee.org/document/8115411/</w:t>
        </w:r>
      </w:hyperlink>
    </w:p>
    <w:p w14:paraId="1E318325" w14:textId="6C80E919" w:rsidR="00B92BBD" w:rsidRPr="00B92BBD" w:rsidRDefault="00B92BBD" w:rsidP="00B92BBD">
      <w:pPr>
        <w:jc w:val="both"/>
        <w:rPr>
          <w:rFonts w:ascii="Roboto" w:hAnsi="Roboto" w:cs="Arial"/>
          <w:sz w:val="20"/>
          <w:szCs w:val="20"/>
          <w:lang w:eastAsia="en-US"/>
        </w:rPr>
      </w:pPr>
    </w:p>
    <w:p w14:paraId="287B48F0" w14:textId="74A37F96" w:rsidR="00B92BBD" w:rsidRPr="00B92BBD" w:rsidRDefault="00B92BBD" w:rsidP="00B92BBD">
      <w:pPr>
        <w:jc w:val="both"/>
        <w:rPr>
          <w:rFonts w:ascii="Roboto" w:hAnsi="Roboto" w:cs="Arial"/>
          <w:sz w:val="20"/>
          <w:szCs w:val="20"/>
          <w:lang w:eastAsia="en-US"/>
        </w:rPr>
      </w:pPr>
      <w:proofErr w:type="spellStart"/>
      <w:r w:rsidRPr="00B92BBD">
        <w:rPr>
          <w:rFonts w:ascii="Roboto" w:hAnsi="Roboto" w:cs="Arial"/>
          <w:sz w:val="20"/>
          <w:szCs w:val="20"/>
          <w:lang w:eastAsia="en-US"/>
        </w:rPr>
        <w:t>Hu</w:t>
      </w:r>
      <w:proofErr w:type="spellEnd"/>
      <w:r w:rsidRPr="00B92BBD">
        <w:rPr>
          <w:rFonts w:ascii="Roboto" w:hAnsi="Roboto" w:cs="Arial"/>
          <w:sz w:val="20"/>
          <w:szCs w:val="20"/>
          <w:lang w:eastAsia="en-US"/>
        </w:rPr>
        <w:t xml:space="preserve"> H </w:t>
      </w:r>
      <w:proofErr w:type="spellStart"/>
      <w:r w:rsidRPr="00B92BBD">
        <w:rPr>
          <w:rFonts w:ascii="Roboto" w:hAnsi="Roboto" w:cs="Arial"/>
          <w:sz w:val="20"/>
          <w:szCs w:val="20"/>
          <w:lang w:eastAsia="en-US"/>
        </w:rPr>
        <w:t>zhi</w:t>
      </w:r>
      <w:proofErr w:type="spellEnd"/>
      <w:r w:rsidRPr="00B92BBD">
        <w:rPr>
          <w:rFonts w:ascii="Roboto" w:hAnsi="Roboto" w:cs="Arial"/>
          <w:sz w:val="20"/>
          <w:szCs w:val="20"/>
          <w:lang w:eastAsia="en-US"/>
        </w:rPr>
        <w:t xml:space="preserve">, Feng X </w:t>
      </w:r>
      <w:proofErr w:type="spellStart"/>
      <w:r w:rsidRPr="00B92BBD">
        <w:rPr>
          <w:rFonts w:ascii="Roboto" w:hAnsi="Roboto" w:cs="Arial"/>
          <w:sz w:val="20"/>
          <w:szCs w:val="20"/>
          <w:lang w:eastAsia="en-US"/>
        </w:rPr>
        <w:t>bo</w:t>
      </w:r>
      <w:proofErr w:type="spellEnd"/>
      <w:r w:rsidRPr="00B92BBD">
        <w:rPr>
          <w:rFonts w:ascii="Roboto" w:hAnsi="Roboto" w:cs="Arial"/>
          <w:sz w:val="20"/>
          <w:szCs w:val="20"/>
          <w:lang w:eastAsia="en-US"/>
        </w:rPr>
        <w:t xml:space="preserve">, </w:t>
      </w:r>
      <w:proofErr w:type="spellStart"/>
      <w:r w:rsidRPr="00B92BBD">
        <w:rPr>
          <w:rFonts w:ascii="Roboto" w:hAnsi="Roboto" w:cs="Arial"/>
          <w:sz w:val="20"/>
          <w:szCs w:val="20"/>
          <w:lang w:eastAsia="en-US"/>
        </w:rPr>
        <w:t>Shao</w:t>
      </w:r>
      <w:proofErr w:type="spellEnd"/>
      <w:r w:rsidRPr="00B92BBD">
        <w:rPr>
          <w:rFonts w:ascii="Roboto" w:hAnsi="Roboto" w:cs="Arial"/>
          <w:sz w:val="20"/>
          <w:szCs w:val="20"/>
          <w:lang w:eastAsia="en-US"/>
        </w:rPr>
        <w:t xml:space="preserve"> Z </w:t>
      </w:r>
      <w:proofErr w:type="spellStart"/>
      <w:r w:rsidRPr="00B92BBD">
        <w:rPr>
          <w:rFonts w:ascii="Roboto" w:hAnsi="Roboto" w:cs="Arial"/>
          <w:sz w:val="20"/>
          <w:szCs w:val="20"/>
          <w:lang w:eastAsia="en-US"/>
        </w:rPr>
        <w:t>wu</w:t>
      </w:r>
      <w:proofErr w:type="spellEnd"/>
      <w:r w:rsidRPr="00B92BBD">
        <w:rPr>
          <w:rFonts w:ascii="Roboto" w:hAnsi="Roboto" w:cs="Arial"/>
          <w:sz w:val="20"/>
          <w:szCs w:val="20"/>
          <w:lang w:eastAsia="en-US"/>
        </w:rPr>
        <w:t xml:space="preserve">, </w:t>
      </w:r>
      <w:proofErr w:type="spellStart"/>
      <w:r w:rsidRPr="00B92BBD">
        <w:rPr>
          <w:rFonts w:ascii="Roboto" w:hAnsi="Roboto" w:cs="Arial"/>
          <w:sz w:val="20"/>
          <w:szCs w:val="20"/>
          <w:lang w:eastAsia="en-US"/>
        </w:rPr>
        <w:t>Xie</w:t>
      </w:r>
      <w:proofErr w:type="spellEnd"/>
      <w:r w:rsidRPr="00B92BBD">
        <w:rPr>
          <w:rFonts w:ascii="Roboto" w:hAnsi="Roboto" w:cs="Arial"/>
          <w:sz w:val="20"/>
          <w:szCs w:val="20"/>
          <w:lang w:eastAsia="en-US"/>
        </w:rPr>
        <w:t xml:space="preserve"> M, </w:t>
      </w:r>
      <w:proofErr w:type="spellStart"/>
      <w:r w:rsidRPr="00B92BBD">
        <w:rPr>
          <w:rFonts w:ascii="Roboto" w:hAnsi="Roboto" w:cs="Arial"/>
          <w:sz w:val="20"/>
          <w:szCs w:val="20"/>
          <w:lang w:eastAsia="en-US"/>
        </w:rPr>
        <w:t>Xu</w:t>
      </w:r>
      <w:proofErr w:type="spellEnd"/>
      <w:r w:rsidRPr="00B92BBD">
        <w:rPr>
          <w:rFonts w:ascii="Roboto" w:hAnsi="Roboto" w:cs="Arial"/>
          <w:sz w:val="20"/>
          <w:szCs w:val="20"/>
          <w:lang w:eastAsia="en-US"/>
        </w:rPr>
        <w:t xml:space="preserve"> S, Wu X </w:t>
      </w:r>
      <w:proofErr w:type="spellStart"/>
      <w:r w:rsidRPr="00B92BBD">
        <w:rPr>
          <w:rFonts w:ascii="Roboto" w:hAnsi="Roboto" w:cs="Arial"/>
          <w:sz w:val="20"/>
          <w:szCs w:val="20"/>
          <w:lang w:eastAsia="en-US"/>
        </w:rPr>
        <w:t>huo</w:t>
      </w:r>
      <w:proofErr w:type="spellEnd"/>
      <w:r w:rsidRPr="00B92BBD">
        <w:rPr>
          <w:rFonts w:ascii="Roboto" w:hAnsi="Roboto" w:cs="Arial"/>
          <w:sz w:val="20"/>
          <w:szCs w:val="20"/>
          <w:lang w:eastAsia="en-US"/>
        </w:rPr>
        <w:t xml:space="preserve">, et al. </w:t>
      </w:r>
      <w:r w:rsidRPr="00B92BBD">
        <w:rPr>
          <w:rFonts w:ascii="Roboto" w:hAnsi="Roboto" w:cs="Arial"/>
          <w:sz w:val="20"/>
          <w:szCs w:val="20"/>
          <w:lang w:val="en-US" w:eastAsia="en-US"/>
        </w:rPr>
        <w:t xml:space="preserve">Application and Prospect of Mixed Reality Technology in Medical Field. </w:t>
      </w:r>
      <w:proofErr w:type="spellStart"/>
      <w:r w:rsidRPr="00B92BBD">
        <w:rPr>
          <w:rFonts w:ascii="Roboto" w:hAnsi="Roboto" w:cs="Arial"/>
          <w:sz w:val="20"/>
          <w:szCs w:val="20"/>
          <w:lang w:eastAsia="en-US"/>
        </w:rPr>
        <w:t>Curr</w:t>
      </w:r>
      <w:proofErr w:type="spellEnd"/>
      <w:r w:rsidRPr="00B92BBD">
        <w:rPr>
          <w:rFonts w:ascii="Roboto" w:hAnsi="Roboto" w:cs="Arial"/>
          <w:sz w:val="20"/>
          <w:szCs w:val="20"/>
          <w:lang w:eastAsia="en-US"/>
        </w:rPr>
        <w:t xml:space="preserve"> </w:t>
      </w:r>
      <w:proofErr w:type="spellStart"/>
      <w:r w:rsidRPr="00B92BBD">
        <w:rPr>
          <w:rFonts w:ascii="Roboto" w:hAnsi="Roboto" w:cs="Arial"/>
          <w:sz w:val="20"/>
          <w:szCs w:val="20"/>
          <w:lang w:eastAsia="en-US"/>
        </w:rPr>
        <w:t>Med</w:t>
      </w:r>
      <w:proofErr w:type="spellEnd"/>
      <w:r w:rsidRPr="00B92BBD">
        <w:rPr>
          <w:rFonts w:ascii="Roboto" w:hAnsi="Roboto" w:cs="Arial"/>
          <w:sz w:val="20"/>
          <w:szCs w:val="20"/>
          <w:lang w:eastAsia="en-US"/>
        </w:rPr>
        <w:t xml:space="preserve"> </w:t>
      </w:r>
      <w:proofErr w:type="spellStart"/>
      <w:r w:rsidRPr="00B92BBD">
        <w:rPr>
          <w:rFonts w:ascii="Roboto" w:hAnsi="Roboto" w:cs="Arial"/>
          <w:sz w:val="20"/>
          <w:szCs w:val="20"/>
          <w:lang w:eastAsia="en-US"/>
        </w:rPr>
        <w:t>Sci</w:t>
      </w:r>
      <w:proofErr w:type="spellEnd"/>
      <w:r w:rsidRPr="00B92BBD">
        <w:rPr>
          <w:rFonts w:ascii="Roboto" w:hAnsi="Roboto" w:cs="Arial"/>
          <w:sz w:val="20"/>
          <w:szCs w:val="20"/>
          <w:lang w:eastAsia="en-US"/>
        </w:rPr>
        <w:t>. febrero de 2019;39(1):1-</w:t>
      </w:r>
    </w:p>
    <w:p w14:paraId="4519A523" w14:textId="03E0FD92" w:rsidR="00B92BBD" w:rsidRPr="00B92BBD" w:rsidRDefault="00B92BBD" w:rsidP="00B92BBD">
      <w:pPr>
        <w:jc w:val="both"/>
        <w:rPr>
          <w:rFonts w:ascii="Roboto" w:hAnsi="Roboto" w:cs="Arial"/>
          <w:sz w:val="20"/>
          <w:szCs w:val="20"/>
          <w:lang w:eastAsia="en-US"/>
        </w:rPr>
      </w:pPr>
    </w:p>
    <w:p w14:paraId="0082B4DD" w14:textId="77777777" w:rsidR="00B92BBD" w:rsidRPr="00B92BBD" w:rsidRDefault="00B92BBD" w:rsidP="00B92BBD">
      <w:pPr>
        <w:pStyle w:val="Bibliografa"/>
        <w:jc w:val="both"/>
        <w:rPr>
          <w:rFonts w:ascii="Roboto" w:hAnsi="Roboto" w:cs="Arial"/>
          <w:sz w:val="20"/>
          <w:szCs w:val="20"/>
        </w:rPr>
      </w:pPr>
      <w:r w:rsidRPr="00B92BBD">
        <w:rPr>
          <w:rFonts w:ascii="Roboto" w:hAnsi="Roboto" w:cs="Arial"/>
          <w:sz w:val="20"/>
          <w:szCs w:val="20"/>
        </w:rPr>
        <w:t xml:space="preserve">Realidad Virtual en Medicina: Desarrollo y Formación con </w:t>
      </w:r>
      <w:proofErr w:type="spellStart"/>
      <w:r w:rsidRPr="00B92BBD">
        <w:rPr>
          <w:rFonts w:ascii="Roboto" w:hAnsi="Roboto" w:cs="Arial"/>
          <w:sz w:val="20"/>
          <w:szCs w:val="20"/>
        </w:rPr>
        <w:t>BArcelona</w:t>
      </w:r>
      <w:proofErr w:type="spellEnd"/>
      <w:r w:rsidRPr="00B92BBD">
        <w:rPr>
          <w:rFonts w:ascii="Roboto" w:hAnsi="Roboto" w:cs="Arial"/>
          <w:sz w:val="20"/>
          <w:szCs w:val="20"/>
        </w:rPr>
        <w:t xml:space="preserve"> </w:t>
      </w:r>
      <w:proofErr w:type="spellStart"/>
      <w:r w:rsidRPr="00B92BBD">
        <w:rPr>
          <w:rFonts w:ascii="Roboto" w:hAnsi="Roboto" w:cs="Arial"/>
          <w:sz w:val="20"/>
          <w:szCs w:val="20"/>
        </w:rPr>
        <w:t>Reality</w:t>
      </w:r>
      <w:proofErr w:type="spellEnd"/>
      <w:r w:rsidRPr="00B92BBD">
        <w:rPr>
          <w:rFonts w:ascii="Roboto" w:hAnsi="Roboto" w:cs="Arial"/>
          <w:sz w:val="20"/>
          <w:szCs w:val="20"/>
        </w:rPr>
        <w:t xml:space="preserve"> [Internet]. Barcelona </w:t>
      </w:r>
      <w:proofErr w:type="spellStart"/>
      <w:r w:rsidRPr="00B92BBD">
        <w:rPr>
          <w:rFonts w:ascii="Roboto" w:hAnsi="Roboto" w:cs="Arial"/>
          <w:sz w:val="20"/>
          <w:szCs w:val="20"/>
        </w:rPr>
        <w:t>Reality</w:t>
      </w:r>
      <w:proofErr w:type="spellEnd"/>
      <w:r w:rsidRPr="00B92BBD">
        <w:rPr>
          <w:rFonts w:ascii="Roboto" w:hAnsi="Roboto" w:cs="Arial"/>
          <w:sz w:val="20"/>
          <w:szCs w:val="20"/>
        </w:rPr>
        <w:t xml:space="preserve">. Disponible en: </w:t>
      </w:r>
      <w:hyperlink r:id="rId15" w:history="1">
        <w:r w:rsidRPr="00B92BBD">
          <w:rPr>
            <w:rStyle w:val="Hipervnculo"/>
            <w:rFonts w:ascii="Roboto" w:hAnsi="Roboto" w:cs="Arial"/>
            <w:sz w:val="20"/>
            <w:szCs w:val="20"/>
          </w:rPr>
          <w:t>https://www.barcelonarealityvr.com/realidad-virtual-medicina</w:t>
        </w:r>
      </w:hyperlink>
    </w:p>
    <w:p w14:paraId="13CD0E17" w14:textId="3CA23670" w:rsidR="00B92BBD" w:rsidRPr="00B92BBD" w:rsidRDefault="00B92BBD" w:rsidP="00B92BBD">
      <w:pPr>
        <w:jc w:val="both"/>
        <w:rPr>
          <w:rFonts w:ascii="Roboto" w:hAnsi="Roboto" w:cs="Arial"/>
          <w:sz w:val="20"/>
          <w:szCs w:val="20"/>
          <w:lang w:eastAsia="en-US"/>
        </w:rPr>
      </w:pPr>
    </w:p>
    <w:p w14:paraId="007EFFFD" w14:textId="48E7C716" w:rsidR="00B92BBD" w:rsidRPr="00B92BBD" w:rsidRDefault="00B92BBD" w:rsidP="00B92BBD">
      <w:pPr>
        <w:pStyle w:val="Bibliografa"/>
        <w:jc w:val="both"/>
        <w:rPr>
          <w:rFonts w:ascii="Roboto" w:hAnsi="Roboto" w:cs="Arial"/>
          <w:sz w:val="20"/>
          <w:szCs w:val="20"/>
        </w:rPr>
      </w:pPr>
      <w:r w:rsidRPr="00B92BBD">
        <w:rPr>
          <w:rFonts w:ascii="Roboto" w:hAnsi="Roboto" w:cs="Arial"/>
          <w:sz w:val="20"/>
          <w:szCs w:val="20"/>
        </w:rPr>
        <w:t xml:space="preserve">Simulador ginecológico ZOE [Internet]. 3B </w:t>
      </w:r>
      <w:proofErr w:type="spellStart"/>
      <w:r w:rsidRPr="00B92BBD">
        <w:rPr>
          <w:rFonts w:ascii="Roboto" w:hAnsi="Roboto" w:cs="Arial"/>
          <w:sz w:val="20"/>
          <w:szCs w:val="20"/>
        </w:rPr>
        <w:t>Scientific</w:t>
      </w:r>
      <w:proofErr w:type="spellEnd"/>
      <w:r w:rsidRPr="00B92BBD">
        <w:rPr>
          <w:rFonts w:ascii="Roboto" w:hAnsi="Roboto" w:cs="Arial"/>
          <w:sz w:val="20"/>
          <w:szCs w:val="20"/>
        </w:rPr>
        <w:t xml:space="preserve">. Disponible en: </w:t>
      </w:r>
      <w:hyperlink r:id="rId16" w:history="1">
        <w:r w:rsidRPr="00B92BBD">
          <w:rPr>
            <w:rStyle w:val="Hipervnculo"/>
            <w:rFonts w:ascii="Roboto" w:hAnsi="Roboto" w:cs="Arial"/>
            <w:sz w:val="20"/>
            <w:szCs w:val="20"/>
          </w:rPr>
          <w:t>https://www.3bscientific.com/es/simulador-ginecologico-zoe-1005797-w45043-gaumard-s504100l,p_1453_5266.html</w:t>
        </w:r>
      </w:hyperlink>
    </w:p>
    <w:p w14:paraId="0C2AA7A4" w14:textId="77777777" w:rsidR="00B92BBD" w:rsidRPr="00B92BBD" w:rsidRDefault="00B92BBD" w:rsidP="00B92BBD">
      <w:pPr>
        <w:jc w:val="both"/>
        <w:rPr>
          <w:rFonts w:ascii="Roboto" w:hAnsi="Roboto" w:cs="Arial"/>
          <w:sz w:val="20"/>
          <w:szCs w:val="20"/>
          <w:lang w:eastAsia="en-US"/>
        </w:rPr>
      </w:pPr>
    </w:p>
    <w:p w14:paraId="37AE867E" w14:textId="5E45410E" w:rsidR="00B92BBD" w:rsidRPr="00B92BBD" w:rsidRDefault="00B92BBD" w:rsidP="00B92BBD">
      <w:pPr>
        <w:pStyle w:val="Bibliografa"/>
        <w:jc w:val="both"/>
        <w:rPr>
          <w:rFonts w:ascii="Roboto" w:hAnsi="Roboto" w:cs="Arial"/>
          <w:sz w:val="20"/>
          <w:szCs w:val="20"/>
          <w:lang w:val="en-US"/>
        </w:rPr>
      </w:pPr>
      <w:r w:rsidRPr="00B92BBD">
        <w:rPr>
          <w:rFonts w:ascii="Roboto" w:hAnsi="Roboto" w:cs="Arial"/>
          <w:sz w:val="20"/>
          <w:szCs w:val="20"/>
          <w:lang w:val="en-US"/>
        </w:rPr>
        <w:t xml:space="preserve">Venkatesan M, Mohan H, Ryan JR, </w:t>
      </w:r>
      <w:proofErr w:type="spellStart"/>
      <w:r w:rsidRPr="00B92BBD">
        <w:rPr>
          <w:rFonts w:ascii="Roboto" w:hAnsi="Roboto" w:cs="Arial"/>
          <w:sz w:val="20"/>
          <w:szCs w:val="20"/>
          <w:lang w:val="en-US"/>
        </w:rPr>
        <w:t>Schürch</w:t>
      </w:r>
      <w:proofErr w:type="spellEnd"/>
      <w:r w:rsidRPr="00B92BBD">
        <w:rPr>
          <w:rFonts w:ascii="Roboto" w:hAnsi="Roboto" w:cs="Arial"/>
          <w:sz w:val="20"/>
          <w:szCs w:val="20"/>
          <w:lang w:val="en-US"/>
        </w:rPr>
        <w:t xml:space="preserve"> CM, Nolan GP, </w:t>
      </w:r>
      <w:proofErr w:type="spellStart"/>
      <w:r w:rsidRPr="00B92BBD">
        <w:rPr>
          <w:rFonts w:ascii="Roboto" w:hAnsi="Roboto" w:cs="Arial"/>
          <w:sz w:val="20"/>
          <w:szCs w:val="20"/>
          <w:lang w:val="en-US"/>
        </w:rPr>
        <w:t>Frakes</w:t>
      </w:r>
      <w:proofErr w:type="spellEnd"/>
      <w:r w:rsidRPr="00B92BBD">
        <w:rPr>
          <w:rFonts w:ascii="Roboto" w:hAnsi="Roboto" w:cs="Arial"/>
          <w:sz w:val="20"/>
          <w:szCs w:val="20"/>
          <w:lang w:val="en-US"/>
        </w:rPr>
        <w:t xml:space="preserve"> DH, et al. Virtual and augmented reality for biomedical applications. Cell Rep Med. </w:t>
      </w:r>
      <w:proofErr w:type="spellStart"/>
      <w:r w:rsidRPr="00B92BBD">
        <w:rPr>
          <w:rFonts w:ascii="Roboto" w:hAnsi="Roboto" w:cs="Arial"/>
          <w:sz w:val="20"/>
          <w:szCs w:val="20"/>
          <w:lang w:val="en-US"/>
        </w:rPr>
        <w:t>julio</w:t>
      </w:r>
      <w:proofErr w:type="spellEnd"/>
      <w:r w:rsidRPr="00B92BBD">
        <w:rPr>
          <w:rFonts w:ascii="Roboto" w:hAnsi="Roboto" w:cs="Arial"/>
          <w:sz w:val="20"/>
          <w:szCs w:val="20"/>
          <w:lang w:val="en-US"/>
        </w:rPr>
        <w:t xml:space="preserve"> de 2021;2(7):100348.</w:t>
      </w:r>
    </w:p>
    <w:p w14:paraId="57787E7C" w14:textId="77777777" w:rsidR="00B92BBD" w:rsidRPr="00B92BBD" w:rsidRDefault="00B92BBD" w:rsidP="00B92BBD">
      <w:pPr>
        <w:pStyle w:val="Bibliografa"/>
        <w:jc w:val="both"/>
        <w:rPr>
          <w:rFonts w:ascii="Roboto" w:hAnsi="Roboto" w:cs="Arial"/>
          <w:sz w:val="20"/>
          <w:szCs w:val="20"/>
        </w:rPr>
      </w:pPr>
    </w:p>
    <w:p w14:paraId="5F36D63D" w14:textId="334EB698" w:rsidR="00B92BBD" w:rsidRDefault="00B92BBD" w:rsidP="00B92BBD">
      <w:pPr>
        <w:pStyle w:val="Bibliografa"/>
        <w:jc w:val="both"/>
        <w:rPr>
          <w:rFonts w:ascii="Roboto" w:hAnsi="Roboto"/>
          <w:sz w:val="20"/>
          <w:szCs w:val="20"/>
          <w:lang w:val="en-US"/>
        </w:rPr>
      </w:pPr>
      <w:proofErr w:type="spellStart"/>
      <w:r w:rsidRPr="00B92BBD">
        <w:rPr>
          <w:rFonts w:ascii="Roboto" w:hAnsi="Roboto" w:cs="Arial"/>
          <w:sz w:val="20"/>
          <w:szCs w:val="20"/>
          <w:lang w:val="en-US"/>
        </w:rPr>
        <w:t>Verhey</w:t>
      </w:r>
      <w:proofErr w:type="spellEnd"/>
      <w:r w:rsidRPr="00B92BBD">
        <w:rPr>
          <w:rFonts w:ascii="Roboto" w:hAnsi="Roboto" w:cs="Arial"/>
          <w:sz w:val="20"/>
          <w:szCs w:val="20"/>
          <w:lang w:val="en-US"/>
        </w:rPr>
        <w:t xml:space="preserve"> JT, Haglin JM, </w:t>
      </w:r>
      <w:proofErr w:type="spellStart"/>
      <w:r w:rsidRPr="00B92BBD">
        <w:rPr>
          <w:rFonts w:ascii="Roboto" w:hAnsi="Roboto" w:cs="Arial"/>
          <w:sz w:val="20"/>
          <w:szCs w:val="20"/>
          <w:lang w:val="en-US"/>
        </w:rPr>
        <w:t>Verhey</w:t>
      </w:r>
      <w:proofErr w:type="spellEnd"/>
      <w:r w:rsidRPr="00B92BBD">
        <w:rPr>
          <w:rFonts w:ascii="Roboto" w:hAnsi="Roboto" w:cs="Arial"/>
          <w:sz w:val="20"/>
          <w:szCs w:val="20"/>
          <w:lang w:val="en-US"/>
        </w:rPr>
        <w:t xml:space="preserve"> EM, Hartigan DE. Virtual, augmented, and mixed reality applications in orthopedic surgery. Int J Med Robot. </w:t>
      </w:r>
      <w:proofErr w:type="spellStart"/>
      <w:r w:rsidRPr="00B92BBD">
        <w:rPr>
          <w:rFonts w:ascii="Roboto" w:hAnsi="Roboto" w:cs="Arial"/>
          <w:sz w:val="20"/>
          <w:szCs w:val="20"/>
          <w:lang w:val="en-US"/>
        </w:rPr>
        <w:t>abril</w:t>
      </w:r>
      <w:proofErr w:type="spellEnd"/>
      <w:r w:rsidRPr="00B92BBD">
        <w:rPr>
          <w:rFonts w:ascii="Roboto" w:hAnsi="Roboto" w:cs="Arial"/>
          <w:sz w:val="20"/>
          <w:szCs w:val="20"/>
          <w:lang w:val="en-US"/>
        </w:rPr>
        <w:t xml:space="preserve"> de 2020;16(2</w:t>
      </w:r>
      <w:proofErr w:type="gramStart"/>
      <w:r w:rsidRPr="00B92BBD">
        <w:rPr>
          <w:rFonts w:ascii="Roboto" w:hAnsi="Roboto" w:cs="Arial"/>
          <w:sz w:val="20"/>
          <w:szCs w:val="20"/>
          <w:lang w:val="en-US"/>
        </w:rPr>
        <w:t>):e</w:t>
      </w:r>
      <w:proofErr w:type="gramEnd"/>
      <w:r w:rsidRPr="00B92BBD">
        <w:rPr>
          <w:rFonts w:ascii="Roboto" w:hAnsi="Roboto" w:cs="Arial"/>
          <w:sz w:val="20"/>
          <w:szCs w:val="20"/>
          <w:lang w:val="en-US"/>
        </w:rPr>
        <w:t>2067.</w:t>
      </w:r>
      <w:r w:rsidRPr="00B92BBD">
        <w:rPr>
          <w:rFonts w:ascii="Roboto" w:hAnsi="Roboto"/>
          <w:sz w:val="20"/>
          <w:szCs w:val="20"/>
          <w:lang w:val="en-US"/>
        </w:rPr>
        <w:t xml:space="preserve"> </w:t>
      </w:r>
    </w:p>
    <w:p w14:paraId="6DBFA1D5" w14:textId="77777777" w:rsidR="00801232" w:rsidRPr="00801232" w:rsidRDefault="00801232" w:rsidP="00801232">
      <w:pPr>
        <w:rPr>
          <w:lang w:val="en-US" w:eastAsia="en-US"/>
        </w:rPr>
      </w:pPr>
    </w:p>
    <w:bookmarkEnd w:id="0"/>
    <w:p w14:paraId="1F4FD94A" w14:textId="77777777" w:rsidR="00B92BBD" w:rsidRPr="00B92BBD" w:rsidRDefault="00B92BBD" w:rsidP="00B92BBD">
      <w:pPr>
        <w:pStyle w:val="Bibliografa"/>
        <w:jc w:val="both"/>
        <w:rPr>
          <w:rFonts w:ascii="Roboto" w:hAnsi="Roboto"/>
          <w:sz w:val="20"/>
          <w:szCs w:val="20"/>
          <w:lang w:val="en-US"/>
        </w:rPr>
      </w:pPr>
    </w:p>
    <w:p w14:paraId="455406E5" w14:textId="77777777" w:rsidR="00B92BBD" w:rsidRPr="00B92BBD" w:rsidRDefault="00B92BBD" w:rsidP="00B92BBD">
      <w:pPr>
        <w:rPr>
          <w:rFonts w:ascii="Roboto" w:hAnsi="Roboto"/>
          <w:sz w:val="20"/>
          <w:szCs w:val="20"/>
          <w:lang w:eastAsia="en-US"/>
        </w:rPr>
      </w:pPr>
    </w:p>
    <w:p w14:paraId="0E0AA521" w14:textId="77777777" w:rsidR="00B92BBD" w:rsidRPr="00B92BBD" w:rsidRDefault="00B92BBD" w:rsidP="00B92BBD">
      <w:pPr>
        <w:rPr>
          <w:rFonts w:ascii="Roboto" w:hAnsi="Roboto"/>
          <w:sz w:val="20"/>
          <w:szCs w:val="20"/>
          <w:lang w:eastAsia="en-US"/>
        </w:rPr>
      </w:pPr>
    </w:p>
    <w:p w14:paraId="408945C3" w14:textId="6ECD8A73" w:rsidR="00B92BBD" w:rsidRPr="00B92BBD" w:rsidRDefault="00B92BBD" w:rsidP="00B92BBD">
      <w:pPr>
        <w:pStyle w:val="Bibliografa"/>
        <w:jc w:val="both"/>
      </w:pPr>
      <w:r w:rsidRPr="00B92BBD">
        <w:t xml:space="preserve"> </w:t>
      </w:r>
    </w:p>
    <w:p w14:paraId="360F355D" w14:textId="77777777" w:rsidR="00B92BBD" w:rsidRPr="00B92BBD" w:rsidRDefault="00B92BBD" w:rsidP="00B92BBD">
      <w:pPr>
        <w:rPr>
          <w:lang w:eastAsia="en-US"/>
        </w:rPr>
      </w:pPr>
    </w:p>
    <w:p w14:paraId="2151B27A" w14:textId="302A03E9" w:rsidR="003158FA" w:rsidRPr="00B92BBD" w:rsidRDefault="003158FA" w:rsidP="00B92BBD">
      <w:pPr>
        <w:jc w:val="both"/>
        <w:rPr>
          <w:rFonts w:ascii="Roboto" w:eastAsia="Roboto" w:hAnsi="Roboto" w:cs="Roboto"/>
        </w:rPr>
      </w:pPr>
    </w:p>
    <w:sectPr w:rsidR="003158FA" w:rsidRPr="00B92BBD">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DA6B45" w14:textId="77777777" w:rsidR="000E2583" w:rsidRDefault="000E2583">
      <w:r>
        <w:separator/>
      </w:r>
    </w:p>
  </w:endnote>
  <w:endnote w:type="continuationSeparator" w:id="0">
    <w:p w14:paraId="085B3063" w14:textId="77777777" w:rsidR="000E2583" w:rsidRDefault="000E2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altName w:val="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A997E9" w14:textId="77777777" w:rsidR="000E2583" w:rsidRDefault="000E2583">
      <w:r>
        <w:separator/>
      </w:r>
    </w:p>
  </w:footnote>
  <w:footnote w:type="continuationSeparator" w:id="0">
    <w:p w14:paraId="4736DE14" w14:textId="77777777" w:rsidR="000E2583" w:rsidRDefault="000E25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1B27E" w14:textId="77777777" w:rsidR="003158FA" w:rsidRDefault="003158F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3158FA" w14:paraId="2151B280" w14:textId="77777777">
      <w:trPr>
        <w:trHeight w:val="345"/>
        <w:jc w:val="center"/>
      </w:trPr>
      <w:tc>
        <w:tcPr>
          <w:tcW w:w="6306" w:type="dxa"/>
          <w:vAlign w:val="center"/>
        </w:tcPr>
        <w:p w14:paraId="2151B27F" w14:textId="77777777" w:rsidR="003158FA" w:rsidRDefault="003158FA">
          <w:pPr>
            <w:jc w:val="center"/>
            <w:rPr>
              <w:i/>
              <w:sz w:val="18"/>
              <w:szCs w:val="18"/>
            </w:rPr>
          </w:pPr>
        </w:p>
      </w:tc>
    </w:tr>
  </w:tbl>
  <w:p w14:paraId="2151B281" w14:textId="77777777" w:rsidR="003158FA" w:rsidRDefault="003158F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F045E5"/>
    <w:multiLevelType w:val="hybridMultilevel"/>
    <w:tmpl w:val="360E3C6A"/>
    <w:lvl w:ilvl="0" w:tplc="F71EC686">
      <w:start w:val="1"/>
      <w:numFmt w:val="upperRoman"/>
      <w:lvlText w:val="%1."/>
      <w:lvlJc w:val="left"/>
      <w:pPr>
        <w:ind w:left="1080" w:hanging="514"/>
        <w:jc w:val="right"/>
      </w:pPr>
      <w:rPr>
        <w:rFonts w:ascii="Times New Roman" w:eastAsia="Times New Roman" w:hAnsi="Times New Roman" w:cs="Times New Roman" w:hint="default"/>
        <w:b/>
        <w:bCs/>
        <w:i w:val="0"/>
        <w:iCs w:val="0"/>
        <w:spacing w:val="0"/>
        <w:w w:val="100"/>
        <w:sz w:val="24"/>
        <w:szCs w:val="24"/>
        <w:lang w:val="es-ES" w:eastAsia="en-US" w:bidi="ar-SA"/>
      </w:rPr>
    </w:lvl>
    <w:lvl w:ilvl="1" w:tplc="B802C29E">
      <w:start w:val="1"/>
      <w:numFmt w:val="decimal"/>
      <w:lvlText w:val="%2."/>
      <w:lvlJc w:val="left"/>
      <w:pPr>
        <w:ind w:left="1080" w:hanging="360"/>
        <w:jc w:val="left"/>
      </w:pPr>
      <w:rPr>
        <w:rFonts w:hint="default"/>
        <w:spacing w:val="0"/>
        <w:w w:val="100"/>
        <w:lang w:val="es-ES" w:eastAsia="en-US" w:bidi="ar-SA"/>
      </w:rPr>
    </w:lvl>
    <w:lvl w:ilvl="2" w:tplc="A5F07EFC">
      <w:numFmt w:val="bullet"/>
      <w:lvlText w:val="○"/>
      <w:lvlJc w:val="left"/>
      <w:pPr>
        <w:ind w:left="180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3" w:tplc="203C0760">
      <w:numFmt w:val="bullet"/>
      <w:lvlText w:val="•"/>
      <w:lvlJc w:val="left"/>
      <w:pPr>
        <w:ind w:left="3640" w:hanging="360"/>
      </w:pPr>
      <w:rPr>
        <w:rFonts w:hint="default"/>
        <w:lang w:val="es-ES" w:eastAsia="en-US" w:bidi="ar-SA"/>
      </w:rPr>
    </w:lvl>
    <w:lvl w:ilvl="4" w:tplc="6EC03C76">
      <w:numFmt w:val="bullet"/>
      <w:lvlText w:val="•"/>
      <w:lvlJc w:val="left"/>
      <w:pPr>
        <w:ind w:left="4560" w:hanging="360"/>
      </w:pPr>
      <w:rPr>
        <w:rFonts w:hint="default"/>
        <w:lang w:val="es-ES" w:eastAsia="en-US" w:bidi="ar-SA"/>
      </w:rPr>
    </w:lvl>
    <w:lvl w:ilvl="5" w:tplc="0BBEE318">
      <w:numFmt w:val="bullet"/>
      <w:lvlText w:val="•"/>
      <w:lvlJc w:val="left"/>
      <w:pPr>
        <w:ind w:left="5480" w:hanging="360"/>
      </w:pPr>
      <w:rPr>
        <w:rFonts w:hint="default"/>
        <w:lang w:val="es-ES" w:eastAsia="en-US" w:bidi="ar-SA"/>
      </w:rPr>
    </w:lvl>
    <w:lvl w:ilvl="6" w:tplc="BF28D1F0">
      <w:numFmt w:val="bullet"/>
      <w:lvlText w:val="•"/>
      <w:lvlJc w:val="left"/>
      <w:pPr>
        <w:ind w:left="6400" w:hanging="360"/>
      </w:pPr>
      <w:rPr>
        <w:rFonts w:hint="default"/>
        <w:lang w:val="es-ES" w:eastAsia="en-US" w:bidi="ar-SA"/>
      </w:rPr>
    </w:lvl>
    <w:lvl w:ilvl="7" w:tplc="7012FEAC">
      <w:numFmt w:val="bullet"/>
      <w:lvlText w:val="•"/>
      <w:lvlJc w:val="left"/>
      <w:pPr>
        <w:ind w:left="7320" w:hanging="360"/>
      </w:pPr>
      <w:rPr>
        <w:rFonts w:hint="default"/>
        <w:lang w:val="es-ES" w:eastAsia="en-US" w:bidi="ar-SA"/>
      </w:rPr>
    </w:lvl>
    <w:lvl w:ilvl="8" w:tplc="A38CD5E0">
      <w:numFmt w:val="bullet"/>
      <w:lvlText w:val="•"/>
      <w:lvlJc w:val="left"/>
      <w:pPr>
        <w:ind w:left="8240" w:hanging="36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58FA"/>
    <w:rsid w:val="000E2583"/>
    <w:rsid w:val="000F063D"/>
    <w:rsid w:val="00101AD1"/>
    <w:rsid w:val="00167911"/>
    <w:rsid w:val="00200AE4"/>
    <w:rsid w:val="00207B24"/>
    <w:rsid w:val="003158FA"/>
    <w:rsid w:val="00324236"/>
    <w:rsid w:val="00353CDB"/>
    <w:rsid w:val="00435ADD"/>
    <w:rsid w:val="00465F85"/>
    <w:rsid w:val="00545945"/>
    <w:rsid w:val="00705579"/>
    <w:rsid w:val="007B5A2F"/>
    <w:rsid w:val="00801232"/>
    <w:rsid w:val="00A35AE3"/>
    <w:rsid w:val="00B41153"/>
    <w:rsid w:val="00B92BBD"/>
    <w:rsid w:val="00C009FC"/>
    <w:rsid w:val="00C12DF7"/>
    <w:rsid w:val="00C96764"/>
    <w:rsid w:val="00DC1255"/>
    <w:rsid w:val="00E74AA1"/>
    <w:rsid w:val="00EA13D1"/>
    <w:rsid w:val="00EC74D8"/>
    <w:rsid w:val="00EE337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1B24E"/>
  <w15:docId w15:val="{77E8B123-14F4-43F6-A899-9AB8DD171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Textoindependiente">
    <w:name w:val="Body Text"/>
    <w:basedOn w:val="Normal"/>
    <w:link w:val="TextoindependienteCar"/>
    <w:uiPriority w:val="1"/>
    <w:qFormat/>
    <w:rsid w:val="00C96764"/>
    <w:pPr>
      <w:widowControl w:val="0"/>
      <w:autoSpaceDE w:val="0"/>
      <w:autoSpaceDN w:val="0"/>
    </w:pPr>
    <w:rPr>
      <w:lang w:val="es-ES" w:eastAsia="en-US"/>
    </w:rPr>
  </w:style>
  <w:style w:type="character" w:customStyle="1" w:styleId="TextoindependienteCar">
    <w:name w:val="Texto independiente Car"/>
    <w:basedOn w:val="Fuentedeprrafopredeter"/>
    <w:link w:val="Textoindependiente"/>
    <w:uiPriority w:val="1"/>
    <w:rsid w:val="00C96764"/>
    <w:rPr>
      <w:lang w:val="es-ES" w:eastAsia="en-US"/>
    </w:rPr>
  </w:style>
  <w:style w:type="paragraph" w:styleId="Prrafodelista">
    <w:name w:val="List Paragraph"/>
    <w:basedOn w:val="Normal"/>
    <w:uiPriority w:val="1"/>
    <w:qFormat/>
    <w:rsid w:val="00C96764"/>
    <w:pPr>
      <w:widowControl w:val="0"/>
      <w:autoSpaceDE w:val="0"/>
      <w:autoSpaceDN w:val="0"/>
      <w:ind w:left="1800" w:hanging="360"/>
      <w:jc w:val="both"/>
    </w:pPr>
    <w:rPr>
      <w:sz w:val="22"/>
      <w:szCs w:val="22"/>
      <w:lang w:val="es-ES" w:eastAsia="en-US"/>
    </w:rPr>
  </w:style>
  <w:style w:type="paragraph" w:styleId="NormalWeb">
    <w:name w:val="Normal (Web)"/>
    <w:basedOn w:val="Normal"/>
    <w:uiPriority w:val="99"/>
    <w:unhideWhenUsed/>
    <w:rsid w:val="00200AE4"/>
    <w:pPr>
      <w:spacing w:before="100" w:beforeAutospacing="1" w:after="100" w:afterAutospacing="1"/>
    </w:pPr>
  </w:style>
  <w:style w:type="paragraph" w:styleId="Bibliografa">
    <w:name w:val="Bibliography"/>
    <w:basedOn w:val="Normal"/>
    <w:next w:val="Normal"/>
    <w:uiPriority w:val="37"/>
    <w:unhideWhenUsed/>
    <w:rsid w:val="00B92BBD"/>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250583">
      <w:bodyDiv w:val="1"/>
      <w:marLeft w:val="0"/>
      <w:marRight w:val="0"/>
      <w:marTop w:val="0"/>
      <w:marBottom w:val="0"/>
      <w:divBdr>
        <w:top w:val="none" w:sz="0" w:space="0" w:color="auto"/>
        <w:left w:val="none" w:sz="0" w:space="0" w:color="auto"/>
        <w:bottom w:val="none" w:sz="0" w:space="0" w:color="auto"/>
        <w:right w:val="none" w:sz="0" w:space="0" w:color="auto"/>
      </w:divBdr>
      <w:divsChild>
        <w:div w:id="1976719319">
          <w:marLeft w:val="0"/>
          <w:marRight w:val="0"/>
          <w:marTop w:val="0"/>
          <w:marBottom w:val="0"/>
          <w:divBdr>
            <w:top w:val="none" w:sz="0" w:space="0" w:color="auto"/>
            <w:left w:val="none" w:sz="0" w:space="0" w:color="auto"/>
            <w:bottom w:val="none" w:sz="0" w:space="0" w:color="auto"/>
            <w:right w:val="none" w:sz="0" w:space="0" w:color="auto"/>
          </w:divBdr>
          <w:divsChild>
            <w:div w:id="1712414650">
              <w:marLeft w:val="0"/>
              <w:marRight w:val="0"/>
              <w:marTop w:val="0"/>
              <w:marBottom w:val="0"/>
              <w:divBdr>
                <w:top w:val="none" w:sz="0" w:space="0" w:color="auto"/>
                <w:left w:val="none" w:sz="0" w:space="0" w:color="auto"/>
                <w:bottom w:val="none" w:sz="0" w:space="0" w:color="auto"/>
                <w:right w:val="none" w:sz="0" w:space="0" w:color="auto"/>
              </w:divBdr>
              <w:divsChild>
                <w:div w:id="2040280654">
                  <w:marLeft w:val="0"/>
                  <w:marRight w:val="0"/>
                  <w:marTop w:val="0"/>
                  <w:marBottom w:val="0"/>
                  <w:divBdr>
                    <w:top w:val="none" w:sz="0" w:space="0" w:color="auto"/>
                    <w:left w:val="none" w:sz="0" w:space="0" w:color="auto"/>
                    <w:bottom w:val="none" w:sz="0" w:space="0" w:color="auto"/>
                    <w:right w:val="none" w:sz="0" w:space="0" w:color="auto"/>
                  </w:divBdr>
                  <w:divsChild>
                    <w:div w:id="699667480">
                      <w:marLeft w:val="0"/>
                      <w:marRight w:val="0"/>
                      <w:marTop w:val="0"/>
                      <w:marBottom w:val="0"/>
                      <w:divBdr>
                        <w:top w:val="none" w:sz="0" w:space="0" w:color="auto"/>
                        <w:left w:val="none" w:sz="0" w:space="0" w:color="auto"/>
                        <w:bottom w:val="none" w:sz="0" w:space="0" w:color="auto"/>
                        <w:right w:val="none" w:sz="0" w:space="0" w:color="auto"/>
                      </w:divBdr>
                      <w:divsChild>
                        <w:div w:id="1094522385">
                          <w:marLeft w:val="0"/>
                          <w:marRight w:val="0"/>
                          <w:marTop w:val="0"/>
                          <w:marBottom w:val="0"/>
                          <w:divBdr>
                            <w:top w:val="none" w:sz="0" w:space="0" w:color="auto"/>
                            <w:left w:val="none" w:sz="0" w:space="0" w:color="auto"/>
                            <w:bottom w:val="none" w:sz="0" w:space="0" w:color="auto"/>
                            <w:right w:val="none" w:sz="0" w:space="0" w:color="auto"/>
                          </w:divBdr>
                          <w:divsChild>
                            <w:div w:id="1118720211">
                              <w:marLeft w:val="0"/>
                              <w:marRight w:val="0"/>
                              <w:marTop w:val="0"/>
                              <w:marBottom w:val="0"/>
                              <w:divBdr>
                                <w:top w:val="none" w:sz="0" w:space="0" w:color="auto"/>
                                <w:left w:val="none" w:sz="0" w:space="0" w:color="auto"/>
                                <w:bottom w:val="none" w:sz="0" w:space="0" w:color="auto"/>
                                <w:right w:val="none" w:sz="0" w:space="0" w:color="auto"/>
                              </w:divBdr>
                              <w:divsChild>
                                <w:div w:id="139867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4-1334-8302" TargetMode="External"/><Relationship Id="rId13" Type="http://schemas.openxmlformats.org/officeDocument/2006/relationships/hyperlink" Target="https://www.healthysimulation.com/36790/health-scholars-obstetric-hemorrhage-vr-simulatio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3bscientific.com/es/simulador-ginecologico-zoe-1005797-w45043-gaumard-s504100l,p_1453_5266.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barcelonarealityvr.com/realidad-virtual-medicina" TargetMode="External"/><Relationship Id="rId10" Type="http://schemas.openxmlformats.org/officeDocument/2006/relationships/hyperlink" Target="https://orcid.org/0000-0001-9269-0034" TargetMode="External"/><Relationship Id="rId4" Type="http://schemas.openxmlformats.org/officeDocument/2006/relationships/settings" Target="settings.xml"/><Relationship Id="rId9" Type="http://schemas.openxmlformats.org/officeDocument/2006/relationships/hyperlink" Target="https://orcid.org/0009-0008-6358-2673" TargetMode="External"/><Relationship Id="rId14" Type="http://schemas.openxmlformats.org/officeDocument/2006/relationships/hyperlink" Target="http://ieeexplore.ieee.org/document/811541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2</Pages>
  <Words>1064</Words>
  <Characters>5857</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Ariana Cerón Apipilhuasco</cp:lastModifiedBy>
  <cp:revision>22</cp:revision>
  <dcterms:created xsi:type="dcterms:W3CDTF">2025-09-09T17:06:00Z</dcterms:created>
  <dcterms:modified xsi:type="dcterms:W3CDTF">2026-03-05T15:57:00Z</dcterms:modified>
</cp:coreProperties>
</file>