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F01346" w14:textId="01688AE9" w:rsidR="001C2653" w:rsidRDefault="0093728D">
      <w:pPr>
        <w:pBdr>
          <w:top w:val="nil"/>
          <w:left w:val="nil"/>
          <w:bottom w:val="nil"/>
          <w:right w:val="nil"/>
          <w:between w:val="nil"/>
        </w:pBdr>
        <w:spacing w:before="120" w:after="120"/>
        <w:jc w:val="center"/>
        <w:rPr>
          <w:rFonts w:ascii="Roboto" w:eastAsia="Roboto" w:hAnsi="Roboto" w:cs="Roboto"/>
          <w:b/>
          <w:color w:val="000000"/>
        </w:rPr>
      </w:pPr>
      <w:r>
        <w:rPr>
          <w:rFonts w:ascii="Roboto" w:eastAsia="Roboto" w:hAnsi="Roboto" w:cs="Roboto"/>
          <w:b/>
          <w:color w:val="000000"/>
        </w:rPr>
        <w:t xml:space="preserve">Derivada Conforme en la aplicación de la Ley de Enfriamiento de </w:t>
      </w:r>
      <w:r w:rsidR="003B2071">
        <w:rPr>
          <w:rFonts w:ascii="Roboto" w:eastAsia="Roboto" w:hAnsi="Roboto" w:cs="Roboto"/>
          <w:b/>
          <w:color w:val="000000"/>
        </w:rPr>
        <w:t>Newton</w:t>
      </w:r>
    </w:p>
    <w:p w14:paraId="192042B1" w14:textId="0BECFB7F" w:rsidR="001C2653" w:rsidRDefault="0093728D">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Moreira-Galvan P.</w:t>
      </w:r>
      <w:r>
        <w:rPr>
          <w:rFonts w:ascii="Roboto" w:eastAsia="Roboto" w:hAnsi="Roboto" w:cs="Roboto"/>
          <w:b/>
          <w:color w:val="000000"/>
          <w:sz w:val="20"/>
          <w:szCs w:val="20"/>
          <w:vertAlign w:val="superscript"/>
        </w:rPr>
        <w:t>1*</w:t>
      </w:r>
      <w:r>
        <w:rPr>
          <w:rFonts w:ascii="Roboto" w:eastAsia="Roboto" w:hAnsi="Roboto" w:cs="Roboto"/>
          <w:b/>
          <w:color w:val="000000"/>
          <w:sz w:val="20"/>
          <w:szCs w:val="20"/>
        </w:rPr>
        <w:t>,</w:t>
      </w:r>
      <w:r w:rsidR="002A470B">
        <w:rPr>
          <w:rFonts w:ascii="Roboto" w:eastAsia="Roboto" w:hAnsi="Roboto" w:cs="Roboto"/>
          <w:b/>
          <w:color w:val="000000"/>
          <w:sz w:val="20"/>
          <w:szCs w:val="20"/>
        </w:rPr>
        <w:t xml:space="preserve"> </w:t>
      </w:r>
      <w:r>
        <w:rPr>
          <w:rFonts w:ascii="Roboto" w:eastAsia="Roboto" w:hAnsi="Roboto" w:cs="Roboto"/>
          <w:b/>
          <w:color w:val="000000"/>
          <w:sz w:val="20"/>
          <w:szCs w:val="20"/>
        </w:rPr>
        <w:t>Ortega-Ruiz O.</w:t>
      </w:r>
      <w:r>
        <w:rPr>
          <w:rFonts w:ascii="Roboto" w:eastAsia="Roboto" w:hAnsi="Roboto" w:cs="Roboto"/>
          <w:b/>
          <w:color w:val="000000"/>
          <w:sz w:val="20"/>
          <w:szCs w:val="20"/>
          <w:vertAlign w:val="superscript"/>
        </w:rPr>
        <w:t>1</w:t>
      </w:r>
      <w:r>
        <w:rPr>
          <w:rFonts w:ascii="Roboto" w:eastAsia="Roboto" w:hAnsi="Roboto" w:cs="Roboto"/>
          <w:b/>
          <w:color w:val="000000"/>
          <w:sz w:val="20"/>
          <w:szCs w:val="20"/>
        </w:rPr>
        <w:t xml:space="preserve">, y Díaz-Jiménez </w:t>
      </w:r>
      <w:r w:rsidR="009A413A">
        <w:rPr>
          <w:rFonts w:ascii="Roboto" w:eastAsia="Roboto" w:hAnsi="Roboto" w:cs="Roboto"/>
          <w:b/>
          <w:color w:val="000000"/>
          <w:sz w:val="20"/>
          <w:szCs w:val="20"/>
        </w:rPr>
        <w:t>A</w:t>
      </w:r>
      <w:r>
        <w:rPr>
          <w:rFonts w:ascii="Roboto" w:eastAsia="Roboto" w:hAnsi="Roboto" w:cs="Roboto"/>
          <w:b/>
          <w:color w:val="000000"/>
          <w:sz w:val="20"/>
          <w:szCs w:val="20"/>
        </w:rPr>
        <w:t>.</w:t>
      </w:r>
      <w:r>
        <w:rPr>
          <w:rFonts w:ascii="Roboto" w:eastAsia="Roboto" w:hAnsi="Roboto" w:cs="Roboto"/>
          <w:b/>
          <w:color w:val="000000"/>
          <w:sz w:val="20"/>
          <w:szCs w:val="20"/>
          <w:vertAlign w:val="superscript"/>
        </w:rPr>
        <w:t>1</w:t>
      </w:r>
    </w:p>
    <w:p w14:paraId="05AB471D" w14:textId="505CC7F1" w:rsidR="001C2653" w:rsidRDefault="00000000">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93728D">
        <w:rPr>
          <w:rFonts w:ascii="Roboto" w:eastAsia="Roboto" w:hAnsi="Roboto" w:cs="Roboto"/>
          <w:color w:val="000000"/>
          <w:sz w:val="18"/>
          <w:szCs w:val="18"/>
        </w:rPr>
        <w:t>Universidad Anáhuac Querétaro</w:t>
      </w:r>
    </w:p>
    <w:p w14:paraId="55E9D6E9" w14:textId="1352557D" w:rsidR="001C2653" w:rsidRDefault="00000000">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sidR="0093728D">
        <w:rPr>
          <w:rFonts w:ascii="Roboto" w:eastAsia="Roboto" w:hAnsi="Roboto" w:cs="Roboto"/>
          <w:sz w:val="18"/>
          <w:szCs w:val="18"/>
        </w:rPr>
        <w:t>pablo.moreira@anahuac.mx</w:t>
      </w:r>
      <w:r>
        <w:rPr>
          <w:rFonts w:ascii="Roboto" w:eastAsia="Roboto" w:hAnsi="Roboto" w:cs="Roboto"/>
          <w:sz w:val="18"/>
          <w:szCs w:val="18"/>
        </w:rPr>
        <w:t>)</w:t>
      </w:r>
    </w:p>
    <w:p w14:paraId="06E68ACE" w14:textId="77777777" w:rsidR="001C2653" w:rsidRDefault="00000000">
      <w:pPr>
        <w:spacing w:before="60"/>
        <w:jc w:val="center"/>
        <w:rPr>
          <w:rFonts w:ascii="Roboto" w:eastAsia="Roboto" w:hAnsi="Roboto" w:cs="Roboto"/>
          <w:sz w:val="18"/>
          <w:szCs w:val="18"/>
        </w:rPr>
        <w:sectPr w:rsidR="001C2653">
          <w:headerReference w:type="default" r:id="rId7"/>
          <w:pgSz w:w="11906" w:h="16838"/>
          <w:pgMar w:top="851" w:right="851" w:bottom="828" w:left="851" w:header="357" w:footer="720" w:gutter="0"/>
          <w:pgNumType w:start="1"/>
          <w:cols w:space="720"/>
        </w:sectPr>
      </w:pPr>
      <w:r>
        <w:pict w14:anchorId="426FFB18">
          <v:rect id="_x0000_i1025" style="width:0;height:1.5pt" o:hralign="center" o:hrstd="t" o:hr="t" fillcolor="#a0a0a0" stroked="f"/>
        </w:pict>
      </w:r>
    </w:p>
    <w:p w14:paraId="5567B25D" w14:textId="267FA1BB" w:rsidR="001C2653" w:rsidRDefault="002260D6">
      <w:pPr>
        <w:pBdr>
          <w:top w:val="nil"/>
          <w:left w:val="nil"/>
          <w:bottom w:val="nil"/>
          <w:right w:val="nil"/>
          <w:between w:val="nil"/>
        </w:pBdr>
        <w:spacing w:before="60"/>
        <w:jc w:val="both"/>
        <w:rPr>
          <w:rFonts w:ascii="Roboto" w:eastAsia="Roboto" w:hAnsi="Roboto" w:cs="Roboto"/>
          <w:b/>
          <w:color w:val="000000"/>
          <w:sz w:val="20"/>
          <w:szCs w:val="20"/>
        </w:rPr>
      </w:pPr>
      <w:r>
        <w:rPr>
          <w:rFonts w:ascii="Roboto" w:eastAsia="Roboto" w:hAnsi="Roboto" w:cs="Roboto"/>
          <w:b/>
          <w:color w:val="000000"/>
          <w:sz w:val="20"/>
          <w:szCs w:val="20"/>
        </w:rPr>
        <w:t>INTRODUCCIÓN</w:t>
      </w:r>
    </w:p>
    <w:p w14:paraId="58E96E87" w14:textId="211A5A28" w:rsidR="001C2653" w:rsidRDefault="009A4657">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La derivada conforme </w:t>
      </w:r>
      <w:r w:rsidR="008F4AE7">
        <w:rPr>
          <w:rFonts w:ascii="Roboto" w:eastAsia="Roboto" w:hAnsi="Roboto" w:cs="Roboto"/>
          <w:color w:val="000000"/>
          <w:sz w:val="20"/>
          <w:szCs w:val="20"/>
        </w:rPr>
        <w:t>fue introducida por Khalil (201</w:t>
      </w:r>
      <w:r w:rsidR="00517495">
        <w:rPr>
          <w:rFonts w:ascii="Roboto" w:eastAsia="Roboto" w:hAnsi="Roboto" w:cs="Roboto"/>
          <w:color w:val="000000"/>
          <w:sz w:val="20"/>
          <w:szCs w:val="20"/>
        </w:rPr>
        <w:t>4</w:t>
      </w:r>
      <w:r w:rsidR="008F4AE7">
        <w:rPr>
          <w:rFonts w:ascii="Roboto" w:eastAsia="Roboto" w:hAnsi="Roboto" w:cs="Roboto"/>
          <w:color w:val="000000"/>
          <w:sz w:val="20"/>
          <w:szCs w:val="20"/>
        </w:rPr>
        <w:t xml:space="preserve">) </w:t>
      </w:r>
      <w:r w:rsidR="009570E0">
        <w:rPr>
          <w:rFonts w:ascii="Roboto" w:eastAsia="Roboto" w:hAnsi="Roboto" w:cs="Roboto"/>
          <w:color w:val="000000"/>
          <w:sz w:val="20"/>
          <w:szCs w:val="20"/>
        </w:rPr>
        <w:t>como una generalización de la derivada clásica, como sigue:</w:t>
      </w:r>
    </w:p>
    <w:p w14:paraId="552D5101" w14:textId="511B5F9C" w:rsidR="000B2F9E" w:rsidRPr="00576E05" w:rsidRDefault="00000000" w:rsidP="000B2F9E">
      <w:pPr>
        <w:pBdr>
          <w:top w:val="nil"/>
          <w:left w:val="nil"/>
          <w:bottom w:val="nil"/>
          <w:right w:val="nil"/>
          <w:between w:val="nil"/>
        </w:pBdr>
        <w:jc w:val="both"/>
        <w:rPr>
          <w:rFonts w:ascii="Roboto" w:eastAsia="Roboto" w:hAnsi="Roboto" w:cs="Roboto"/>
          <w:bCs/>
          <w:color w:val="000000"/>
          <w:sz w:val="20"/>
          <w:szCs w:val="20"/>
        </w:rPr>
      </w:pPr>
      <m:oMathPara>
        <m:oMath>
          <m:eqArr>
            <m:eqArrPr>
              <m:maxDist m:val="1"/>
              <m:ctrlPr>
                <w:rPr>
                  <w:rFonts w:ascii="Cambria Math" w:eastAsia="Roboto" w:hAnsi="Cambria Math" w:cs="Roboto"/>
                  <w:bCs/>
                  <w:i/>
                  <w:color w:val="000000"/>
                  <w:sz w:val="20"/>
                  <w:szCs w:val="20"/>
                </w:rPr>
              </m:ctrlPr>
            </m:eqArrPr>
            <m:e>
              <m:f>
                <m:fPr>
                  <m:ctrlPr>
                    <w:rPr>
                      <w:rFonts w:ascii="Cambria Math" w:eastAsia="Roboto" w:hAnsi="Cambria Math" w:cs="Roboto"/>
                      <w:bCs/>
                      <w:i/>
                      <w:color w:val="000000"/>
                      <w:sz w:val="20"/>
                      <w:szCs w:val="20"/>
                    </w:rPr>
                  </m:ctrlPr>
                </m:fPr>
                <m:num>
                  <m:sSup>
                    <m:sSupPr>
                      <m:ctrlPr>
                        <w:rPr>
                          <w:rFonts w:ascii="Cambria Math" w:eastAsia="Roboto" w:hAnsi="Cambria Math" w:cs="Roboto"/>
                          <w:bCs/>
                          <w:i/>
                          <w:color w:val="000000"/>
                          <w:sz w:val="20"/>
                          <w:szCs w:val="20"/>
                        </w:rPr>
                      </m:ctrlPr>
                    </m:sSupPr>
                    <m:e>
                      <m:r>
                        <w:rPr>
                          <w:rFonts w:ascii="Cambria Math" w:eastAsia="Roboto" w:hAnsi="Cambria Math" w:cs="Roboto"/>
                          <w:color w:val="000000"/>
                          <w:sz w:val="20"/>
                          <w:szCs w:val="20"/>
                        </w:rPr>
                        <m:t>d</m:t>
                      </m:r>
                    </m:e>
                    <m:sup>
                      <m:r>
                        <w:rPr>
                          <w:rFonts w:ascii="Cambria Math" w:eastAsia="Roboto" w:hAnsi="Cambria Math" w:cs="Roboto"/>
                          <w:color w:val="000000"/>
                          <w:sz w:val="20"/>
                          <w:szCs w:val="20"/>
                        </w:rPr>
                        <m:t>γ</m:t>
                      </m:r>
                    </m:sup>
                  </m:sSup>
                  <m:r>
                    <w:rPr>
                      <w:rFonts w:ascii="Cambria Math" w:eastAsia="Roboto" w:hAnsi="Cambria Math" w:cs="Roboto"/>
                      <w:color w:val="000000"/>
                      <w:sz w:val="20"/>
                      <w:szCs w:val="20"/>
                    </w:rPr>
                    <m:t>f</m:t>
                  </m:r>
                  <m:d>
                    <m:dPr>
                      <m:ctrlPr>
                        <w:rPr>
                          <w:rFonts w:ascii="Cambria Math" w:eastAsia="Roboto" w:hAnsi="Cambria Math" w:cs="Roboto"/>
                          <w:bCs/>
                          <w:i/>
                          <w:color w:val="000000"/>
                          <w:sz w:val="20"/>
                          <w:szCs w:val="20"/>
                        </w:rPr>
                      </m:ctrlPr>
                    </m:dPr>
                    <m:e>
                      <m:r>
                        <w:rPr>
                          <w:rFonts w:ascii="Cambria Math" w:eastAsia="Roboto" w:hAnsi="Cambria Math" w:cs="Roboto"/>
                          <w:color w:val="000000"/>
                          <w:sz w:val="20"/>
                          <w:szCs w:val="20"/>
                        </w:rPr>
                        <m:t>t</m:t>
                      </m:r>
                    </m:e>
                  </m:d>
                </m:num>
                <m:den>
                  <m:r>
                    <w:rPr>
                      <w:rFonts w:ascii="Cambria Math" w:eastAsia="Roboto" w:hAnsi="Cambria Math" w:cs="Roboto"/>
                      <w:color w:val="000000"/>
                      <w:sz w:val="20"/>
                      <w:szCs w:val="20"/>
                    </w:rPr>
                    <m:t>dt</m:t>
                  </m:r>
                </m:den>
              </m:f>
              <m:r>
                <w:rPr>
                  <w:rFonts w:ascii="Cambria Math" w:eastAsia="Roboto" w:hAnsi="Cambria Math" w:cs="Roboto"/>
                  <w:color w:val="000000"/>
                  <w:sz w:val="20"/>
                  <w:szCs w:val="20"/>
                </w:rPr>
                <m:t>≔</m:t>
              </m:r>
              <m:func>
                <m:funcPr>
                  <m:ctrlPr>
                    <w:rPr>
                      <w:rFonts w:ascii="Cambria Math" w:eastAsia="Roboto" w:hAnsi="Cambria Math" w:cs="Roboto"/>
                      <w:bCs/>
                      <w:i/>
                      <w:color w:val="000000"/>
                      <w:sz w:val="20"/>
                      <w:szCs w:val="20"/>
                    </w:rPr>
                  </m:ctrlPr>
                </m:funcPr>
                <m:fName>
                  <m:limLow>
                    <m:limLowPr>
                      <m:ctrlPr>
                        <w:rPr>
                          <w:rFonts w:ascii="Cambria Math" w:eastAsia="Roboto" w:hAnsi="Cambria Math" w:cs="Roboto"/>
                          <w:bCs/>
                          <w:i/>
                          <w:color w:val="000000"/>
                          <w:sz w:val="20"/>
                          <w:szCs w:val="20"/>
                        </w:rPr>
                      </m:ctrlPr>
                    </m:limLowPr>
                    <m:e>
                      <m:r>
                        <m:rPr>
                          <m:sty m:val="p"/>
                        </m:rPr>
                        <w:rPr>
                          <w:rFonts w:ascii="Cambria Math" w:eastAsia="Roboto" w:hAnsi="Cambria Math" w:cs="Roboto"/>
                          <w:color w:val="000000"/>
                          <w:sz w:val="20"/>
                          <w:szCs w:val="20"/>
                        </w:rPr>
                        <m:t>lim</m:t>
                      </m:r>
                    </m:e>
                    <m:lim>
                      <m:r>
                        <w:rPr>
                          <w:rFonts w:ascii="Cambria Math" w:eastAsia="Roboto" w:hAnsi="Cambria Math" w:cs="Roboto"/>
                          <w:color w:val="000000"/>
                          <w:sz w:val="20"/>
                          <w:szCs w:val="20"/>
                        </w:rPr>
                        <m:t>ε→0</m:t>
                      </m:r>
                    </m:lim>
                  </m:limLow>
                </m:fName>
                <m:e>
                  <m:f>
                    <m:fPr>
                      <m:ctrlPr>
                        <w:rPr>
                          <w:rFonts w:ascii="Cambria Math" w:eastAsia="Roboto" w:hAnsi="Cambria Math" w:cs="Roboto"/>
                          <w:bCs/>
                          <w:i/>
                          <w:color w:val="000000"/>
                          <w:sz w:val="20"/>
                          <w:szCs w:val="20"/>
                        </w:rPr>
                      </m:ctrlPr>
                    </m:fPr>
                    <m:num>
                      <m:r>
                        <w:rPr>
                          <w:rFonts w:ascii="Cambria Math" w:eastAsia="Roboto" w:hAnsi="Cambria Math" w:cs="Roboto"/>
                          <w:color w:val="000000"/>
                          <w:sz w:val="20"/>
                          <w:szCs w:val="20"/>
                        </w:rPr>
                        <m:t>f</m:t>
                      </m:r>
                      <m:d>
                        <m:dPr>
                          <m:ctrlPr>
                            <w:rPr>
                              <w:rFonts w:ascii="Cambria Math" w:eastAsia="Roboto" w:hAnsi="Cambria Math" w:cs="Roboto"/>
                              <w:bCs/>
                              <w:i/>
                              <w:color w:val="000000"/>
                              <w:sz w:val="20"/>
                              <w:szCs w:val="20"/>
                            </w:rPr>
                          </m:ctrlPr>
                        </m:dPr>
                        <m:e>
                          <m:r>
                            <w:rPr>
                              <w:rFonts w:ascii="Cambria Math" w:eastAsia="Roboto" w:hAnsi="Cambria Math" w:cs="Roboto"/>
                              <w:color w:val="000000"/>
                              <w:sz w:val="20"/>
                              <w:szCs w:val="20"/>
                            </w:rPr>
                            <m:t>t+ε</m:t>
                          </m:r>
                          <m:sSup>
                            <m:sSupPr>
                              <m:ctrlPr>
                                <w:rPr>
                                  <w:rFonts w:ascii="Cambria Math" w:eastAsia="Roboto" w:hAnsi="Cambria Math" w:cs="Roboto"/>
                                  <w:bCs/>
                                  <w:i/>
                                  <w:color w:val="000000"/>
                                  <w:sz w:val="20"/>
                                  <w:szCs w:val="20"/>
                                </w:rPr>
                              </m:ctrlPr>
                            </m:sSupPr>
                            <m:e>
                              <m:r>
                                <w:rPr>
                                  <w:rFonts w:ascii="Cambria Math" w:eastAsia="Roboto" w:hAnsi="Cambria Math" w:cs="Roboto"/>
                                  <w:color w:val="000000"/>
                                  <w:sz w:val="20"/>
                                  <w:szCs w:val="20"/>
                                </w:rPr>
                                <m:t>t</m:t>
                              </m:r>
                            </m:e>
                            <m:sup>
                              <m:r>
                                <w:rPr>
                                  <w:rFonts w:ascii="Cambria Math" w:eastAsia="Roboto" w:hAnsi="Cambria Math" w:cs="Roboto"/>
                                  <w:color w:val="000000"/>
                                  <w:sz w:val="20"/>
                                  <w:szCs w:val="20"/>
                                </w:rPr>
                                <m:t>1-γ</m:t>
                              </m:r>
                            </m:sup>
                          </m:sSup>
                        </m:e>
                      </m:d>
                      <m:r>
                        <w:rPr>
                          <w:rFonts w:ascii="Cambria Math" w:eastAsia="Roboto" w:hAnsi="Cambria Math" w:cs="Roboto"/>
                          <w:color w:val="000000"/>
                          <w:sz w:val="20"/>
                          <w:szCs w:val="20"/>
                        </w:rPr>
                        <m:t>-f</m:t>
                      </m:r>
                      <m:d>
                        <m:dPr>
                          <m:ctrlPr>
                            <w:rPr>
                              <w:rFonts w:ascii="Cambria Math" w:eastAsia="Roboto" w:hAnsi="Cambria Math" w:cs="Roboto"/>
                              <w:bCs/>
                              <w:i/>
                              <w:color w:val="000000"/>
                              <w:sz w:val="20"/>
                              <w:szCs w:val="20"/>
                            </w:rPr>
                          </m:ctrlPr>
                        </m:dPr>
                        <m:e>
                          <m:r>
                            <w:rPr>
                              <w:rFonts w:ascii="Cambria Math" w:eastAsia="Roboto" w:hAnsi="Cambria Math" w:cs="Roboto"/>
                              <w:color w:val="000000"/>
                              <w:sz w:val="20"/>
                              <w:szCs w:val="20"/>
                            </w:rPr>
                            <m:t>t</m:t>
                          </m:r>
                        </m:e>
                      </m:d>
                    </m:num>
                    <m:den>
                      <m:r>
                        <w:rPr>
                          <w:rFonts w:ascii="Cambria Math" w:eastAsia="Roboto" w:hAnsi="Cambria Math" w:cs="Roboto"/>
                          <w:color w:val="000000"/>
                          <w:sz w:val="20"/>
                          <w:szCs w:val="20"/>
                        </w:rPr>
                        <m:t>ε</m:t>
                      </m:r>
                    </m:den>
                  </m:f>
                </m:e>
              </m:func>
              <m:r>
                <w:rPr>
                  <w:rFonts w:ascii="Cambria Math" w:eastAsia="Roboto" w:hAnsi="Cambria Math" w:cs="Roboto"/>
                  <w:color w:val="000000"/>
                  <w:sz w:val="20"/>
                  <w:szCs w:val="20"/>
                </w:rPr>
                <m:t> #</m:t>
              </m:r>
              <m:d>
                <m:dPr>
                  <m:ctrlPr>
                    <w:rPr>
                      <w:rFonts w:ascii="Cambria Math" w:eastAsia="Roboto" w:hAnsi="Cambria Math" w:cs="Roboto"/>
                      <w:bCs/>
                      <w:i/>
                      <w:color w:val="000000"/>
                      <w:sz w:val="20"/>
                      <w:szCs w:val="20"/>
                    </w:rPr>
                  </m:ctrlPr>
                </m:dPr>
                <m:e>
                  <m:r>
                    <w:rPr>
                      <w:rFonts w:ascii="Cambria Math" w:eastAsia="Roboto" w:hAnsi="Cambria Math" w:cs="Roboto"/>
                      <w:color w:val="000000"/>
                      <w:sz w:val="20"/>
                      <w:szCs w:val="20"/>
                    </w:rPr>
                    <m:t>1</m:t>
                  </m:r>
                </m:e>
              </m:d>
            </m:e>
          </m:eqArr>
        </m:oMath>
      </m:oMathPara>
    </w:p>
    <w:p w14:paraId="65CAD907" w14:textId="77777777" w:rsidR="00576E05" w:rsidRPr="00576E05" w:rsidRDefault="00576E05" w:rsidP="000B2F9E">
      <w:pPr>
        <w:pBdr>
          <w:top w:val="nil"/>
          <w:left w:val="nil"/>
          <w:bottom w:val="nil"/>
          <w:right w:val="nil"/>
          <w:between w:val="nil"/>
        </w:pBdr>
        <w:jc w:val="both"/>
        <w:rPr>
          <w:rFonts w:ascii="Roboto" w:eastAsia="Roboto" w:hAnsi="Roboto" w:cs="Roboto"/>
          <w:bCs/>
          <w:color w:val="000000"/>
          <w:sz w:val="20"/>
          <w:szCs w:val="20"/>
        </w:rPr>
      </w:pPr>
    </w:p>
    <w:p w14:paraId="6574417D" w14:textId="1CD6B8B0" w:rsidR="00955BFB" w:rsidRDefault="00955BFB">
      <w:pPr>
        <w:pBdr>
          <w:top w:val="nil"/>
          <w:left w:val="nil"/>
          <w:bottom w:val="nil"/>
          <w:right w:val="nil"/>
          <w:between w:val="nil"/>
        </w:pBdr>
        <w:jc w:val="both"/>
        <w:rPr>
          <w:rFonts w:ascii="Roboto" w:eastAsia="Roboto" w:hAnsi="Roboto" w:cs="Roboto"/>
          <w:bCs/>
          <w:color w:val="000000"/>
          <w:sz w:val="20"/>
          <w:szCs w:val="20"/>
        </w:rPr>
      </w:pPr>
      <w:r>
        <w:rPr>
          <w:rFonts w:ascii="Roboto" w:eastAsia="Roboto" w:hAnsi="Roboto" w:cs="Roboto"/>
          <w:color w:val="000000"/>
          <w:sz w:val="20"/>
          <w:szCs w:val="20"/>
        </w:rPr>
        <w:t xml:space="preserve">Para todo </w:t>
      </w:r>
      <m:oMath>
        <m:r>
          <w:rPr>
            <w:rFonts w:ascii="Cambria Math" w:eastAsia="Roboto" w:hAnsi="Cambria Math" w:cs="Roboto"/>
            <w:color w:val="000000"/>
            <w:sz w:val="20"/>
            <w:szCs w:val="20"/>
          </w:rPr>
          <m:t>t&gt;0</m:t>
        </m:r>
      </m:oMath>
      <w:r w:rsidR="003E3CF1">
        <w:rPr>
          <w:rFonts w:ascii="Roboto" w:eastAsia="Roboto" w:hAnsi="Roboto" w:cs="Roboto"/>
          <w:color w:val="000000"/>
          <w:sz w:val="20"/>
          <w:szCs w:val="20"/>
        </w:rPr>
        <w:t xml:space="preserve"> y </w:t>
      </w:r>
      <m:oMath>
        <m:r>
          <w:rPr>
            <w:rFonts w:ascii="Cambria Math" w:eastAsia="Roboto" w:hAnsi="Cambria Math" w:cs="Roboto"/>
            <w:color w:val="000000"/>
            <w:sz w:val="20"/>
            <w:szCs w:val="20"/>
          </w:rPr>
          <m:t>0&lt;</m:t>
        </m:r>
        <m:r>
          <m:rPr>
            <m:sty m:val="p"/>
          </m:rPr>
          <w:rPr>
            <w:rFonts w:ascii="Cambria Math" w:eastAsia="Roboto" w:hAnsi="Cambria Math" w:cs="Roboto"/>
            <w:color w:val="000000"/>
            <w:sz w:val="20"/>
            <w:szCs w:val="20"/>
          </w:rPr>
          <m:t>γ</m:t>
        </m:r>
        <m:r>
          <w:rPr>
            <w:rFonts w:ascii="Cambria Math" w:eastAsia="Roboto" w:hAnsi="Cambria Math" w:cs="Roboto"/>
            <w:color w:val="000000"/>
            <w:sz w:val="20"/>
            <w:szCs w:val="20"/>
          </w:rPr>
          <m:t>≤1</m:t>
        </m:r>
      </m:oMath>
      <w:r w:rsidR="0092073B" w:rsidRPr="00517495">
        <w:rPr>
          <w:rFonts w:ascii="Roboto" w:eastAsia="Roboto" w:hAnsi="Roboto" w:cs="Roboto"/>
          <w:bCs/>
          <w:color w:val="000000"/>
          <w:sz w:val="20"/>
          <w:szCs w:val="20"/>
        </w:rPr>
        <w:t>,</w:t>
      </w:r>
      <w:r w:rsidR="0092073B">
        <w:rPr>
          <w:rFonts w:ascii="Roboto" w:eastAsia="Roboto" w:hAnsi="Roboto" w:cs="Roboto"/>
          <w:b/>
          <w:color w:val="000000"/>
          <w:sz w:val="20"/>
          <w:szCs w:val="20"/>
        </w:rPr>
        <w:t xml:space="preserve"> </w:t>
      </w:r>
      <w:r w:rsidR="00626CAC">
        <w:rPr>
          <w:rFonts w:ascii="Roboto" w:eastAsia="Roboto" w:hAnsi="Roboto" w:cs="Roboto"/>
          <w:color w:val="000000"/>
          <w:sz w:val="20"/>
          <w:szCs w:val="20"/>
        </w:rPr>
        <w:t xml:space="preserve">notar que para </w:t>
      </w:r>
      <m:oMath>
        <m:r>
          <w:rPr>
            <w:rFonts w:ascii="Cambria Math" w:eastAsia="Roboto" w:hAnsi="Cambria Math" w:cs="Roboto"/>
            <w:color w:val="000000"/>
            <w:sz w:val="20"/>
            <w:szCs w:val="20"/>
          </w:rPr>
          <m:t>γ=1</m:t>
        </m:r>
      </m:oMath>
      <w:r w:rsidR="00626CAC">
        <w:rPr>
          <w:rFonts w:ascii="Roboto" w:eastAsia="Roboto" w:hAnsi="Roboto" w:cs="Roboto"/>
          <w:bCs/>
          <w:color w:val="000000"/>
          <w:sz w:val="20"/>
          <w:szCs w:val="20"/>
        </w:rPr>
        <w:t xml:space="preserve"> se recupera la derivada clásica.</w:t>
      </w:r>
      <w:r w:rsidR="00B60F54">
        <w:rPr>
          <w:rFonts w:ascii="Roboto" w:eastAsia="Roboto" w:hAnsi="Roboto" w:cs="Roboto"/>
          <w:bCs/>
          <w:color w:val="000000"/>
          <w:sz w:val="20"/>
          <w:szCs w:val="20"/>
        </w:rPr>
        <w:t xml:space="preserve"> Esta derivada tiene propiedades </w:t>
      </w:r>
      <w:r w:rsidR="000B325A">
        <w:rPr>
          <w:rFonts w:ascii="Roboto" w:eastAsia="Roboto" w:hAnsi="Roboto" w:cs="Roboto"/>
          <w:bCs/>
          <w:color w:val="000000"/>
          <w:sz w:val="20"/>
          <w:szCs w:val="20"/>
        </w:rPr>
        <w:t xml:space="preserve">similares a la derivada clásica cuando la función </w:t>
      </w:r>
      <m:oMath>
        <m:r>
          <w:rPr>
            <w:rFonts w:ascii="Cambria Math" w:eastAsia="Roboto" w:hAnsi="Cambria Math" w:cs="Roboto"/>
            <w:color w:val="000000"/>
            <w:sz w:val="20"/>
            <w:szCs w:val="20"/>
          </w:rPr>
          <m:t>f</m:t>
        </m:r>
      </m:oMath>
      <w:r w:rsidR="000B325A">
        <w:rPr>
          <w:rFonts w:ascii="Roboto" w:eastAsia="Roboto" w:hAnsi="Roboto" w:cs="Roboto"/>
          <w:bCs/>
          <w:color w:val="000000"/>
          <w:sz w:val="20"/>
          <w:szCs w:val="20"/>
        </w:rPr>
        <w:t xml:space="preserve"> es diferenciable</w:t>
      </w:r>
      <w:r w:rsidR="006354C6">
        <w:rPr>
          <w:rFonts w:ascii="Roboto" w:eastAsia="Roboto" w:hAnsi="Roboto" w:cs="Roboto"/>
          <w:bCs/>
          <w:color w:val="000000"/>
          <w:sz w:val="20"/>
          <w:szCs w:val="20"/>
        </w:rPr>
        <w:t xml:space="preserve">. </w:t>
      </w:r>
      <w:r w:rsidR="00630B7E">
        <w:rPr>
          <w:rFonts w:ascii="Roboto" w:eastAsia="Roboto" w:hAnsi="Roboto" w:cs="Roboto"/>
          <w:bCs/>
          <w:color w:val="000000"/>
          <w:sz w:val="20"/>
          <w:szCs w:val="20"/>
        </w:rPr>
        <w:t xml:space="preserve">Aunque existen más derivadas </w:t>
      </w:r>
      <w:r w:rsidR="0043075F">
        <w:rPr>
          <w:rFonts w:ascii="Roboto" w:eastAsia="Roboto" w:hAnsi="Roboto" w:cs="Roboto"/>
          <w:bCs/>
          <w:color w:val="000000"/>
          <w:sz w:val="20"/>
          <w:szCs w:val="20"/>
        </w:rPr>
        <w:t>que generalizan a la derivada clásica</w:t>
      </w:r>
      <w:r w:rsidR="00B64223">
        <w:rPr>
          <w:rFonts w:ascii="Roboto" w:eastAsia="Roboto" w:hAnsi="Roboto" w:cs="Roboto"/>
          <w:bCs/>
          <w:color w:val="000000"/>
          <w:sz w:val="20"/>
          <w:szCs w:val="20"/>
        </w:rPr>
        <w:t xml:space="preserve">, como la de Caputo, Riemann-Liouville, </w:t>
      </w:r>
      <w:r w:rsidR="006E2073">
        <w:rPr>
          <w:rFonts w:ascii="Roboto" w:eastAsia="Roboto" w:hAnsi="Roboto" w:cs="Roboto"/>
          <w:bCs/>
          <w:color w:val="000000"/>
          <w:sz w:val="20"/>
          <w:szCs w:val="20"/>
        </w:rPr>
        <w:t xml:space="preserve">esta derivada ha mostrado </w:t>
      </w:r>
      <w:r w:rsidR="009D3AB4">
        <w:rPr>
          <w:rFonts w:ascii="Roboto" w:eastAsia="Roboto" w:hAnsi="Roboto" w:cs="Roboto"/>
          <w:bCs/>
          <w:color w:val="000000"/>
          <w:sz w:val="20"/>
          <w:szCs w:val="20"/>
        </w:rPr>
        <w:t xml:space="preserve">un mejor </w:t>
      </w:r>
      <w:r w:rsidR="000425CE">
        <w:rPr>
          <w:rFonts w:ascii="Roboto" w:eastAsia="Roboto" w:hAnsi="Roboto" w:cs="Roboto"/>
          <w:bCs/>
          <w:color w:val="000000"/>
          <w:sz w:val="20"/>
          <w:szCs w:val="20"/>
        </w:rPr>
        <w:t xml:space="preserve">resultado </w:t>
      </w:r>
      <w:r w:rsidR="0083444F">
        <w:rPr>
          <w:rFonts w:ascii="Roboto" w:eastAsia="Roboto" w:hAnsi="Roboto" w:cs="Roboto"/>
          <w:bCs/>
          <w:color w:val="000000"/>
          <w:sz w:val="20"/>
          <w:szCs w:val="20"/>
        </w:rPr>
        <w:t>si se considera en procesos físicos como Rosales (</w:t>
      </w:r>
      <w:r w:rsidR="00E33864">
        <w:rPr>
          <w:rFonts w:ascii="Roboto" w:eastAsia="Roboto" w:hAnsi="Roboto" w:cs="Roboto"/>
          <w:bCs/>
          <w:color w:val="000000"/>
          <w:sz w:val="20"/>
          <w:szCs w:val="20"/>
        </w:rPr>
        <w:t>201</w:t>
      </w:r>
      <w:r w:rsidR="00517495">
        <w:rPr>
          <w:rFonts w:ascii="Roboto" w:eastAsia="Roboto" w:hAnsi="Roboto" w:cs="Roboto"/>
          <w:bCs/>
          <w:color w:val="000000"/>
          <w:sz w:val="20"/>
          <w:szCs w:val="20"/>
        </w:rPr>
        <w:t>8</w:t>
      </w:r>
      <w:r w:rsidR="0083444F">
        <w:rPr>
          <w:rFonts w:ascii="Roboto" w:eastAsia="Roboto" w:hAnsi="Roboto" w:cs="Roboto"/>
          <w:bCs/>
          <w:color w:val="000000"/>
          <w:sz w:val="20"/>
          <w:szCs w:val="20"/>
        </w:rPr>
        <w:t xml:space="preserve">) donde analizó </w:t>
      </w:r>
      <w:r w:rsidR="001B1A78">
        <w:rPr>
          <w:rFonts w:ascii="Roboto" w:eastAsia="Roboto" w:hAnsi="Roboto" w:cs="Roboto"/>
          <w:bCs/>
          <w:color w:val="000000"/>
          <w:sz w:val="20"/>
          <w:szCs w:val="20"/>
        </w:rPr>
        <w:t>ondas electromagnéticas o</w:t>
      </w:r>
      <w:r w:rsidR="0095167F">
        <w:rPr>
          <w:rFonts w:ascii="Roboto" w:eastAsia="Roboto" w:hAnsi="Roboto" w:cs="Roboto"/>
          <w:bCs/>
          <w:color w:val="000000"/>
          <w:sz w:val="20"/>
          <w:szCs w:val="20"/>
        </w:rPr>
        <w:t xml:space="preserve"> </w:t>
      </w:r>
      <w:proofErr w:type="spellStart"/>
      <w:r w:rsidR="0095167F">
        <w:rPr>
          <w:rFonts w:ascii="Roboto" w:eastAsia="Roboto" w:hAnsi="Roboto" w:cs="Roboto"/>
          <w:bCs/>
          <w:color w:val="000000"/>
          <w:sz w:val="20"/>
          <w:szCs w:val="20"/>
        </w:rPr>
        <w:t>Liaqa</w:t>
      </w:r>
      <w:r w:rsidR="0063629B">
        <w:rPr>
          <w:rFonts w:ascii="Roboto" w:eastAsia="Roboto" w:hAnsi="Roboto" w:cs="Roboto"/>
          <w:bCs/>
          <w:color w:val="000000"/>
          <w:sz w:val="20"/>
          <w:szCs w:val="20"/>
        </w:rPr>
        <w:t>t</w:t>
      </w:r>
      <w:proofErr w:type="spellEnd"/>
      <w:r w:rsidR="0063629B">
        <w:rPr>
          <w:rFonts w:ascii="Roboto" w:eastAsia="Roboto" w:hAnsi="Roboto" w:cs="Roboto"/>
          <w:bCs/>
          <w:color w:val="000000"/>
          <w:sz w:val="20"/>
          <w:szCs w:val="20"/>
        </w:rPr>
        <w:t xml:space="preserve"> </w:t>
      </w:r>
      <w:r w:rsidR="00E33864">
        <w:rPr>
          <w:rFonts w:ascii="Roboto" w:eastAsia="Roboto" w:hAnsi="Roboto" w:cs="Roboto"/>
          <w:bCs/>
          <w:color w:val="000000"/>
          <w:sz w:val="20"/>
          <w:szCs w:val="20"/>
        </w:rPr>
        <w:t xml:space="preserve">(2023) lo aplicó en </w:t>
      </w:r>
      <w:r w:rsidR="00A2117C">
        <w:rPr>
          <w:rFonts w:ascii="Roboto" w:eastAsia="Roboto" w:hAnsi="Roboto" w:cs="Roboto"/>
          <w:bCs/>
          <w:color w:val="000000"/>
          <w:sz w:val="20"/>
          <w:szCs w:val="20"/>
        </w:rPr>
        <w:t xml:space="preserve">mecánica cuántica. En este trabajo se muestra </w:t>
      </w:r>
      <w:r w:rsidR="00EE3C81">
        <w:rPr>
          <w:rFonts w:ascii="Roboto" w:eastAsia="Roboto" w:hAnsi="Roboto" w:cs="Roboto"/>
          <w:bCs/>
          <w:color w:val="000000"/>
          <w:sz w:val="20"/>
          <w:szCs w:val="20"/>
        </w:rPr>
        <w:t>su aplicación en la ley del enfriamiento de Newton en tiempo prolongados</w:t>
      </w:r>
      <w:r w:rsidR="00C54D7E">
        <w:rPr>
          <w:rFonts w:ascii="Roboto" w:eastAsia="Roboto" w:hAnsi="Roboto" w:cs="Roboto"/>
          <w:bCs/>
          <w:color w:val="000000"/>
          <w:sz w:val="20"/>
          <w:szCs w:val="20"/>
        </w:rPr>
        <w:t>.</w:t>
      </w:r>
    </w:p>
    <w:p w14:paraId="1986A96C" w14:textId="77777777" w:rsidR="002260D6" w:rsidRPr="00D63287" w:rsidRDefault="002260D6">
      <w:pPr>
        <w:pBdr>
          <w:top w:val="nil"/>
          <w:left w:val="nil"/>
          <w:bottom w:val="nil"/>
          <w:right w:val="nil"/>
          <w:between w:val="nil"/>
        </w:pBdr>
        <w:jc w:val="both"/>
        <w:rPr>
          <w:rFonts w:ascii="Roboto" w:eastAsia="Roboto" w:hAnsi="Roboto" w:cs="Roboto"/>
          <w:b/>
          <w:color w:val="000000"/>
          <w:sz w:val="20"/>
          <w:szCs w:val="20"/>
        </w:rPr>
      </w:pPr>
    </w:p>
    <w:p w14:paraId="0E421BE5" w14:textId="20A78790" w:rsidR="001C2653" w:rsidRDefault="002260D6">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LEY DE ENFRIAMIENTO DE NEWTON</w:t>
      </w:r>
    </w:p>
    <w:p w14:paraId="1934D46B" w14:textId="3E7B0F5B" w:rsidR="001C2653" w:rsidRDefault="00E939C2">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Esta ley menciona</w:t>
      </w:r>
      <w:r w:rsidR="006267A9">
        <w:rPr>
          <w:rFonts w:ascii="Roboto" w:eastAsia="Roboto" w:hAnsi="Roboto" w:cs="Roboto"/>
          <w:color w:val="000000"/>
          <w:sz w:val="20"/>
          <w:szCs w:val="20"/>
        </w:rPr>
        <w:t xml:space="preserve"> que la </w:t>
      </w:r>
      <w:proofErr w:type="spellStart"/>
      <w:r w:rsidR="006267A9">
        <w:rPr>
          <w:rFonts w:ascii="Roboto" w:eastAsia="Roboto" w:hAnsi="Roboto" w:cs="Roboto"/>
          <w:color w:val="000000"/>
          <w:sz w:val="20"/>
          <w:szCs w:val="20"/>
        </w:rPr>
        <w:t>taza</w:t>
      </w:r>
      <w:proofErr w:type="spellEnd"/>
      <w:r w:rsidR="006267A9">
        <w:rPr>
          <w:rFonts w:ascii="Roboto" w:eastAsia="Roboto" w:hAnsi="Roboto" w:cs="Roboto"/>
          <w:color w:val="000000"/>
          <w:sz w:val="20"/>
          <w:szCs w:val="20"/>
        </w:rPr>
        <w:t xml:space="preserve"> de cambio en la temperatura de un objeto </w:t>
      </w:r>
      <w:r w:rsidR="00850BF8">
        <w:rPr>
          <w:rFonts w:ascii="Roboto" w:eastAsia="Roboto" w:hAnsi="Roboto" w:cs="Roboto"/>
          <w:color w:val="000000"/>
          <w:sz w:val="20"/>
          <w:szCs w:val="20"/>
        </w:rPr>
        <w:t>es proporcional a la diferencia entre la temperatura de éste y su ambiente</w:t>
      </w:r>
      <w:r w:rsidR="008063CD">
        <w:rPr>
          <w:rFonts w:ascii="Roboto" w:eastAsia="Roboto" w:hAnsi="Roboto" w:cs="Roboto"/>
          <w:color w:val="000000"/>
          <w:sz w:val="20"/>
          <w:szCs w:val="20"/>
        </w:rPr>
        <w:t>, la cual es expresada por la</w:t>
      </w:r>
      <w:r w:rsidR="002A48AA">
        <w:rPr>
          <w:rFonts w:ascii="Roboto" w:eastAsia="Roboto" w:hAnsi="Roboto" w:cs="Roboto"/>
          <w:color w:val="000000"/>
          <w:sz w:val="20"/>
          <w:szCs w:val="20"/>
        </w:rPr>
        <w:t xml:space="preserve"> siguiente ecuación diferencial:</w:t>
      </w:r>
    </w:p>
    <w:p w14:paraId="22ED766B" w14:textId="0DC6C043" w:rsidR="008D7E62" w:rsidRPr="00B85255" w:rsidRDefault="00000000">
      <w:pPr>
        <w:pBdr>
          <w:top w:val="nil"/>
          <w:left w:val="nil"/>
          <w:bottom w:val="nil"/>
          <w:right w:val="nil"/>
          <w:between w:val="nil"/>
        </w:pBdr>
        <w:jc w:val="both"/>
        <w:rPr>
          <w:rFonts w:ascii="Roboto" w:eastAsia="Roboto" w:hAnsi="Roboto" w:cs="Roboto"/>
          <w:b/>
          <w:color w:val="000000"/>
          <w:sz w:val="20"/>
          <w:szCs w:val="20"/>
        </w:rPr>
      </w:pPr>
      <m:oMathPara>
        <m:oMath>
          <m:eqArr>
            <m:eqArrPr>
              <m:maxDist m:val="1"/>
              <m:ctrlPr>
                <w:rPr>
                  <w:rFonts w:ascii="Cambria Math" w:eastAsia="Roboto" w:hAnsi="Cambria Math" w:cs="Roboto"/>
                  <w:bCs/>
                  <w:i/>
                  <w:color w:val="000000"/>
                  <w:sz w:val="20"/>
                  <w:szCs w:val="20"/>
                </w:rPr>
              </m:ctrlPr>
            </m:eqArrPr>
            <m:e>
              <m:f>
                <m:fPr>
                  <m:ctrlPr>
                    <w:rPr>
                      <w:rFonts w:ascii="Cambria Math" w:eastAsia="Roboto" w:hAnsi="Cambria Math" w:cs="Roboto"/>
                      <w:bCs/>
                      <w:i/>
                      <w:color w:val="000000"/>
                      <w:sz w:val="20"/>
                      <w:szCs w:val="20"/>
                    </w:rPr>
                  </m:ctrlPr>
                </m:fPr>
                <m:num>
                  <m:r>
                    <w:rPr>
                      <w:rFonts w:ascii="Cambria Math" w:eastAsia="Roboto" w:hAnsi="Cambria Math" w:cs="Roboto"/>
                      <w:color w:val="000000"/>
                      <w:sz w:val="20"/>
                      <w:szCs w:val="20"/>
                    </w:rPr>
                    <m:t>dT</m:t>
                  </m:r>
                  <m:d>
                    <m:dPr>
                      <m:ctrlPr>
                        <w:rPr>
                          <w:rFonts w:ascii="Cambria Math" w:eastAsia="Roboto" w:hAnsi="Cambria Math" w:cs="Roboto"/>
                          <w:bCs/>
                          <w:i/>
                          <w:color w:val="000000"/>
                          <w:sz w:val="20"/>
                          <w:szCs w:val="20"/>
                        </w:rPr>
                      </m:ctrlPr>
                    </m:dPr>
                    <m:e>
                      <m:r>
                        <w:rPr>
                          <w:rFonts w:ascii="Cambria Math" w:eastAsia="Roboto" w:hAnsi="Cambria Math" w:cs="Roboto"/>
                          <w:color w:val="000000"/>
                          <w:sz w:val="20"/>
                          <w:szCs w:val="20"/>
                        </w:rPr>
                        <m:t>t</m:t>
                      </m:r>
                    </m:e>
                  </m:d>
                </m:num>
                <m:den>
                  <m:r>
                    <w:rPr>
                      <w:rFonts w:ascii="Cambria Math" w:eastAsia="Roboto" w:hAnsi="Cambria Math" w:cs="Roboto"/>
                      <w:color w:val="000000"/>
                      <w:sz w:val="20"/>
                      <w:szCs w:val="20"/>
                    </w:rPr>
                    <m:t>dt</m:t>
                  </m:r>
                </m:den>
              </m:f>
              <m:r>
                <w:rPr>
                  <w:rFonts w:ascii="Cambria Math" w:eastAsia="Roboto" w:hAnsi="Cambria Math" w:cs="Roboto"/>
                  <w:color w:val="000000"/>
                  <w:sz w:val="20"/>
                  <w:szCs w:val="20"/>
                </w:rPr>
                <m:t>=κ</m:t>
              </m:r>
              <m:d>
                <m:dPr>
                  <m:ctrlPr>
                    <w:rPr>
                      <w:rFonts w:ascii="Cambria Math" w:eastAsia="Roboto" w:hAnsi="Cambria Math" w:cs="Roboto"/>
                      <w:bCs/>
                      <w:i/>
                      <w:color w:val="000000"/>
                      <w:sz w:val="20"/>
                      <w:szCs w:val="20"/>
                    </w:rPr>
                  </m:ctrlPr>
                </m:dPr>
                <m:e>
                  <m:r>
                    <w:rPr>
                      <w:rFonts w:ascii="Cambria Math" w:eastAsia="Roboto" w:hAnsi="Cambria Math" w:cs="Roboto"/>
                      <w:color w:val="000000"/>
                      <w:sz w:val="20"/>
                      <w:szCs w:val="20"/>
                    </w:rPr>
                    <m:t>T</m:t>
                  </m:r>
                  <m:d>
                    <m:dPr>
                      <m:ctrlPr>
                        <w:rPr>
                          <w:rFonts w:ascii="Cambria Math" w:eastAsia="Roboto" w:hAnsi="Cambria Math" w:cs="Roboto"/>
                          <w:bCs/>
                          <w:i/>
                          <w:color w:val="000000"/>
                          <w:sz w:val="20"/>
                          <w:szCs w:val="20"/>
                        </w:rPr>
                      </m:ctrlPr>
                    </m:dPr>
                    <m:e>
                      <m:r>
                        <w:rPr>
                          <w:rFonts w:ascii="Cambria Math" w:eastAsia="Roboto" w:hAnsi="Cambria Math" w:cs="Roboto"/>
                          <w:color w:val="000000"/>
                          <w:sz w:val="20"/>
                          <w:szCs w:val="20"/>
                        </w:rPr>
                        <m:t>t</m:t>
                      </m:r>
                    </m:e>
                  </m:d>
                  <m:r>
                    <w:rPr>
                      <w:rFonts w:ascii="Cambria Math" w:eastAsia="Roboto" w:hAnsi="Cambria Math" w:cs="Roboto"/>
                      <w:color w:val="000000"/>
                      <w:sz w:val="20"/>
                      <w:szCs w:val="20"/>
                    </w:rPr>
                    <m:t>-As</m:t>
                  </m:r>
                </m:e>
              </m:d>
              <m:r>
                <w:rPr>
                  <w:rFonts w:ascii="Cambria Math" w:eastAsia="Roboto" w:hAnsi="Cambria Math" w:cs="Roboto"/>
                  <w:color w:val="000000"/>
                  <w:sz w:val="20"/>
                  <w:szCs w:val="20"/>
                </w:rPr>
                <m:t> </m:t>
              </m:r>
              <m:r>
                <m:rPr>
                  <m:sty m:val="bi"/>
                </m:rPr>
                <w:rPr>
                  <w:rFonts w:ascii="Cambria Math" w:eastAsia="Roboto" w:hAnsi="Cambria Math" w:cs="Roboto"/>
                  <w:color w:val="000000"/>
                  <w:sz w:val="20"/>
                  <w:szCs w:val="20"/>
                </w:rPr>
                <m:t>#</m:t>
              </m:r>
              <m:d>
                <m:dPr>
                  <m:ctrlPr>
                    <w:rPr>
                      <w:rFonts w:ascii="Cambria Math" w:eastAsia="Roboto" w:hAnsi="Cambria Math" w:cs="Roboto"/>
                      <w:bCs/>
                      <w:i/>
                      <w:color w:val="000000"/>
                      <w:sz w:val="20"/>
                      <w:szCs w:val="20"/>
                    </w:rPr>
                  </m:ctrlPr>
                </m:dPr>
                <m:e>
                  <m:r>
                    <w:rPr>
                      <w:rFonts w:ascii="Cambria Math" w:eastAsia="Roboto" w:hAnsi="Cambria Math" w:cs="Roboto"/>
                      <w:color w:val="000000"/>
                      <w:sz w:val="20"/>
                      <w:szCs w:val="20"/>
                    </w:rPr>
                    <m:t>2</m:t>
                  </m:r>
                </m:e>
              </m:d>
              <m:ctrlPr>
                <w:rPr>
                  <w:rFonts w:ascii="Cambria Math" w:eastAsia="Roboto" w:hAnsi="Cambria Math" w:cs="Roboto"/>
                  <w:b/>
                  <w:i/>
                  <w:color w:val="000000"/>
                  <w:sz w:val="20"/>
                  <w:szCs w:val="20"/>
                </w:rPr>
              </m:ctrlPr>
            </m:e>
          </m:eqArr>
        </m:oMath>
      </m:oMathPara>
    </w:p>
    <w:p w14:paraId="68395751" w14:textId="77777777" w:rsidR="00B85255" w:rsidRPr="00B85255" w:rsidRDefault="00B85255">
      <w:pPr>
        <w:pBdr>
          <w:top w:val="nil"/>
          <w:left w:val="nil"/>
          <w:bottom w:val="nil"/>
          <w:right w:val="nil"/>
          <w:between w:val="nil"/>
        </w:pBdr>
        <w:jc w:val="both"/>
        <w:rPr>
          <w:rFonts w:ascii="Roboto" w:eastAsia="Roboto" w:hAnsi="Roboto" w:cs="Roboto"/>
          <w:bCs/>
          <w:color w:val="000000"/>
          <w:sz w:val="20"/>
          <w:szCs w:val="20"/>
        </w:rPr>
      </w:pPr>
    </w:p>
    <w:p w14:paraId="1AC5D781" w14:textId="44688976" w:rsidR="001C2653" w:rsidRDefault="009A413A">
      <w:pPr>
        <w:pBdr>
          <w:top w:val="nil"/>
          <w:left w:val="nil"/>
          <w:bottom w:val="nil"/>
          <w:right w:val="nil"/>
          <w:between w:val="nil"/>
        </w:pBdr>
        <w:jc w:val="both"/>
        <w:rPr>
          <w:rFonts w:ascii="Roboto" w:eastAsia="Roboto" w:hAnsi="Roboto" w:cs="Roboto"/>
          <w:bCs/>
          <w:color w:val="000000"/>
          <w:sz w:val="20"/>
          <w:szCs w:val="20"/>
        </w:rPr>
      </w:pPr>
      <w:r>
        <w:rPr>
          <w:rFonts w:ascii="Roboto" w:eastAsia="Roboto" w:hAnsi="Roboto" w:cs="Roboto"/>
          <w:color w:val="000000"/>
          <w:sz w:val="20"/>
          <w:szCs w:val="20"/>
        </w:rPr>
        <w:t>Sujeto a l</w:t>
      </w:r>
      <w:r w:rsidR="004C7305">
        <w:rPr>
          <w:rFonts w:ascii="Roboto" w:eastAsia="Roboto" w:hAnsi="Roboto" w:cs="Roboto"/>
          <w:color w:val="000000"/>
          <w:sz w:val="20"/>
          <w:szCs w:val="20"/>
        </w:rPr>
        <w:t xml:space="preserve">a condición inicial </w:t>
      </w:r>
      <m:oMath>
        <m:r>
          <w:rPr>
            <w:rFonts w:ascii="Cambria Math" w:eastAsia="Roboto" w:hAnsi="Cambria Math" w:cs="Roboto"/>
            <w:color w:val="000000"/>
            <w:sz w:val="20"/>
            <w:szCs w:val="20"/>
          </w:rPr>
          <m:t>T(0)=</m:t>
        </m:r>
        <m:sSub>
          <m:sSubPr>
            <m:ctrlPr>
              <w:rPr>
                <w:rFonts w:ascii="Cambria Math" w:eastAsia="Roboto" w:hAnsi="Cambria Math" w:cs="Roboto"/>
                <w:bCs/>
                <w:i/>
                <w:color w:val="000000"/>
                <w:sz w:val="20"/>
                <w:szCs w:val="20"/>
              </w:rPr>
            </m:ctrlPr>
          </m:sSubPr>
          <m:e>
            <m:r>
              <w:rPr>
                <w:rFonts w:ascii="Cambria Math" w:eastAsia="Roboto" w:hAnsi="Cambria Math" w:cs="Roboto"/>
                <w:color w:val="000000"/>
                <w:sz w:val="20"/>
                <w:szCs w:val="20"/>
              </w:rPr>
              <m:t>T</m:t>
            </m:r>
          </m:e>
          <m:sub>
            <m:r>
              <w:rPr>
                <w:rFonts w:ascii="Cambria Math" w:eastAsia="Roboto" w:hAnsi="Cambria Math" w:cs="Roboto"/>
                <w:color w:val="000000"/>
                <w:sz w:val="20"/>
                <w:szCs w:val="20"/>
              </w:rPr>
              <m:t>0</m:t>
            </m:r>
          </m:sub>
        </m:sSub>
      </m:oMath>
      <w:r w:rsidR="00A24AFB">
        <w:rPr>
          <w:rFonts w:ascii="Roboto" w:eastAsia="Roboto" w:hAnsi="Roboto" w:cs="Roboto"/>
          <w:bCs/>
          <w:color w:val="000000"/>
          <w:sz w:val="20"/>
          <w:szCs w:val="20"/>
        </w:rPr>
        <w:t xml:space="preserve">. Donde </w:t>
      </w:r>
      <m:oMath>
        <m:r>
          <w:rPr>
            <w:rFonts w:ascii="Cambria Math" w:eastAsia="Roboto" w:hAnsi="Cambria Math" w:cs="Roboto"/>
            <w:color w:val="000000"/>
            <w:sz w:val="20"/>
            <w:szCs w:val="20"/>
          </w:rPr>
          <m:t>As</m:t>
        </m:r>
      </m:oMath>
      <w:r w:rsidR="00A24AFB">
        <w:rPr>
          <w:rFonts w:ascii="Roboto" w:eastAsia="Roboto" w:hAnsi="Roboto" w:cs="Roboto"/>
          <w:bCs/>
          <w:color w:val="000000"/>
          <w:sz w:val="20"/>
          <w:szCs w:val="20"/>
        </w:rPr>
        <w:t xml:space="preserve"> representa la </w:t>
      </w:r>
      <w:r w:rsidR="00540390">
        <w:rPr>
          <w:rFonts w:ascii="Roboto" w:eastAsia="Roboto" w:hAnsi="Roboto" w:cs="Roboto"/>
          <w:bCs/>
          <w:color w:val="000000"/>
          <w:sz w:val="20"/>
          <w:szCs w:val="20"/>
        </w:rPr>
        <w:t xml:space="preserve">temperatura ambiente y </w:t>
      </w:r>
      <m:oMath>
        <m:r>
          <w:rPr>
            <w:rFonts w:ascii="Cambria Math" w:eastAsia="Roboto" w:hAnsi="Cambria Math" w:cs="Roboto"/>
            <w:color w:val="000000"/>
            <w:sz w:val="20"/>
            <w:szCs w:val="20"/>
          </w:rPr>
          <m:t>κ</m:t>
        </m:r>
      </m:oMath>
      <w:r w:rsidR="00540390">
        <w:rPr>
          <w:rFonts w:ascii="Roboto" w:eastAsia="Roboto" w:hAnsi="Roboto" w:cs="Roboto"/>
          <w:bCs/>
          <w:color w:val="000000"/>
          <w:sz w:val="20"/>
          <w:szCs w:val="20"/>
        </w:rPr>
        <w:t xml:space="preserve"> es la constante de proporción. </w:t>
      </w:r>
      <w:r w:rsidR="005B3A57">
        <w:rPr>
          <w:rFonts w:ascii="Roboto" w:eastAsia="Roboto" w:hAnsi="Roboto" w:cs="Roboto"/>
          <w:bCs/>
          <w:color w:val="000000"/>
          <w:sz w:val="20"/>
          <w:szCs w:val="20"/>
        </w:rPr>
        <w:t>Las soluciones a la ecu</w:t>
      </w:r>
      <w:r w:rsidR="00C33E81">
        <w:rPr>
          <w:rFonts w:ascii="Roboto" w:eastAsia="Roboto" w:hAnsi="Roboto" w:cs="Roboto"/>
          <w:bCs/>
          <w:color w:val="000000"/>
          <w:sz w:val="20"/>
          <w:szCs w:val="20"/>
        </w:rPr>
        <w:t xml:space="preserve">ación (2) </w:t>
      </w:r>
      <w:r w:rsidR="00E43556">
        <w:rPr>
          <w:rFonts w:ascii="Roboto" w:eastAsia="Roboto" w:hAnsi="Roboto" w:cs="Roboto"/>
          <w:bCs/>
          <w:color w:val="000000"/>
          <w:sz w:val="20"/>
          <w:szCs w:val="20"/>
        </w:rPr>
        <w:t xml:space="preserve">vienen dadas por </w:t>
      </w:r>
      <w:r w:rsidR="0086557C">
        <w:rPr>
          <w:rFonts w:ascii="Roboto" w:eastAsia="Roboto" w:hAnsi="Roboto" w:cs="Roboto"/>
          <w:bCs/>
          <w:color w:val="000000"/>
          <w:sz w:val="20"/>
          <w:szCs w:val="20"/>
        </w:rPr>
        <w:t xml:space="preserve"> </w:t>
      </w:r>
    </w:p>
    <w:p w14:paraId="05AEF723" w14:textId="7A12979B" w:rsidR="0029421C" w:rsidRPr="00F91569" w:rsidRDefault="00000000">
      <w:pPr>
        <w:pBdr>
          <w:top w:val="nil"/>
          <w:left w:val="nil"/>
          <w:bottom w:val="nil"/>
          <w:right w:val="nil"/>
          <w:between w:val="nil"/>
        </w:pBdr>
        <w:jc w:val="both"/>
        <w:rPr>
          <w:rFonts w:ascii="Roboto" w:eastAsia="Roboto" w:hAnsi="Roboto" w:cs="Roboto"/>
          <w:bCs/>
          <w:color w:val="000000"/>
          <w:sz w:val="20"/>
          <w:szCs w:val="20"/>
        </w:rPr>
      </w:pPr>
      <m:oMathPara>
        <m:oMath>
          <m:eqArr>
            <m:eqArrPr>
              <m:maxDist m:val="1"/>
              <m:ctrlPr>
                <w:rPr>
                  <w:rFonts w:ascii="Cambria Math" w:eastAsia="Roboto" w:hAnsi="Cambria Math" w:cs="Roboto"/>
                  <w:bCs/>
                  <w:i/>
                  <w:color w:val="000000"/>
                  <w:sz w:val="20"/>
                  <w:szCs w:val="20"/>
                </w:rPr>
              </m:ctrlPr>
            </m:eqArrPr>
            <m:e>
              <m:r>
                <w:rPr>
                  <w:rFonts w:ascii="Cambria Math" w:eastAsia="Roboto" w:hAnsi="Cambria Math" w:cs="Roboto"/>
                  <w:color w:val="000000"/>
                  <w:sz w:val="20"/>
                  <w:szCs w:val="20"/>
                </w:rPr>
                <m:t>T</m:t>
              </m:r>
              <m:d>
                <m:dPr>
                  <m:ctrlPr>
                    <w:rPr>
                      <w:rFonts w:ascii="Cambria Math" w:eastAsia="Roboto" w:hAnsi="Cambria Math" w:cs="Roboto"/>
                      <w:bCs/>
                      <w:i/>
                      <w:color w:val="000000"/>
                      <w:sz w:val="20"/>
                      <w:szCs w:val="20"/>
                    </w:rPr>
                  </m:ctrlPr>
                </m:dPr>
                <m:e>
                  <m:r>
                    <w:rPr>
                      <w:rFonts w:ascii="Cambria Math" w:eastAsia="Roboto" w:hAnsi="Cambria Math" w:cs="Roboto"/>
                      <w:color w:val="000000"/>
                      <w:sz w:val="20"/>
                      <w:szCs w:val="20"/>
                    </w:rPr>
                    <m:t>t</m:t>
                  </m:r>
                </m:e>
              </m:d>
              <m:r>
                <w:rPr>
                  <w:rFonts w:ascii="Cambria Math" w:eastAsia="Roboto" w:hAnsi="Cambria Math" w:cs="Roboto"/>
                  <w:color w:val="000000"/>
                  <w:sz w:val="20"/>
                  <w:szCs w:val="20"/>
                </w:rPr>
                <m:t>=</m:t>
              </m:r>
              <m:sSup>
                <m:sSupPr>
                  <m:ctrlPr>
                    <w:rPr>
                      <w:rFonts w:ascii="Cambria Math" w:eastAsia="Roboto" w:hAnsi="Cambria Math" w:cs="Roboto"/>
                      <w:bCs/>
                      <w:i/>
                      <w:color w:val="000000"/>
                      <w:sz w:val="20"/>
                      <w:szCs w:val="20"/>
                    </w:rPr>
                  </m:ctrlPr>
                </m:sSupPr>
                <m:e>
                  <m:r>
                    <w:rPr>
                      <w:rFonts w:ascii="Cambria Math" w:eastAsia="Roboto" w:hAnsi="Cambria Math" w:cs="Roboto"/>
                      <w:color w:val="000000"/>
                      <w:sz w:val="20"/>
                      <w:szCs w:val="20"/>
                    </w:rPr>
                    <m:t>e</m:t>
                  </m:r>
                </m:e>
                <m:sup>
                  <m:r>
                    <w:rPr>
                      <w:rFonts w:ascii="Cambria Math" w:eastAsia="Roboto" w:hAnsi="Cambria Math" w:cs="Roboto"/>
                      <w:color w:val="000000"/>
                      <w:sz w:val="20"/>
                      <w:szCs w:val="20"/>
                    </w:rPr>
                    <m:t>-κt</m:t>
                  </m:r>
                </m:sup>
              </m:sSup>
              <m:d>
                <m:dPr>
                  <m:ctrlPr>
                    <w:rPr>
                      <w:rFonts w:ascii="Cambria Math" w:eastAsia="Roboto" w:hAnsi="Cambria Math" w:cs="Roboto"/>
                      <w:bCs/>
                      <w:i/>
                      <w:color w:val="000000"/>
                      <w:sz w:val="20"/>
                      <w:szCs w:val="20"/>
                    </w:rPr>
                  </m:ctrlPr>
                </m:dPr>
                <m:e>
                  <m:sSub>
                    <m:sSubPr>
                      <m:ctrlPr>
                        <w:rPr>
                          <w:rFonts w:ascii="Cambria Math" w:eastAsia="Roboto" w:hAnsi="Cambria Math" w:cs="Roboto"/>
                          <w:bCs/>
                          <w:i/>
                          <w:color w:val="000000"/>
                          <w:sz w:val="20"/>
                          <w:szCs w:val="20"/>
                        </w:rPr>
                      </m:ctrlPr>
                    </m:sSubPr>
                    <m:e>
                      <m:r>
                        <w:rPr>
                          <w:rFonts w:ascii="Cambria Math" w:eastAsia="Roboto" w:hAnsi="Cambria Math" w:cs="Roboto"/>
                          <w:color w:val="000000"/>
                          <w:sz w:val="20"/>
                          <w:szCs w:val="20"/>
                        </w:rPr>
                        <m:t>T</m:t>
                      </m:r>
                    </m:e>
                    <m:sub>
                      <m:r>
                        <w:rPr>
                          <w:rFonts w:ascii="Cambria Math" w:eastAsia="Roboto" w:hAnsi="Cambria Math" w:cs="Roboto"/>
                          <w:color w:val="000000"/>
                          <w:sz w:val="20"/>
                          <w:szCs w:val="20"/>
                        </w:rPr>
                        <m:t>0</m:t>
                      </m:r>
                    </m:sub>
                  </m:sSub>
                  <m:r>
                    <w:rPr>
                      <w:rFonts w:ascii="Cambria Math" w:eastAsia="Roboto" w:hAnsi="Cambria Math" w:cs="Roboto"/>
                      <w:color w:val="000000"/>
                      <w:sz w:val="20"/>
                      <w:szCs w:val="20"/>
                    </w:rPr>
                    <m:t>-κ</m:t>
                  </m:r>
                  <m:nary>
                    <m:naryPr>
                      <m:limLoc m:val="undOvr"/>
                      <m:ctrlPr>
                        <w:rPr>
                          <w:rFonts w:ascii="Cambria Math" w:eastAsia="Roboto" w:hAnsi="Cambria Math" w:cs="Roboto"/>
                          <w:bCs/>
                          <w:color w:val="000000"/>
                          <w:sz w:val="20"/>
                          <w:szCs w:val="20"/>
                        </w:rPr>
                      </m:ctrlPr>
                    </m:naryPr>
                    <m:sub>
                      <m:r>
                        <w:rPr>
                          <w:rFonts w:ascii="Cambria Math" w:eastAsia="Roboto" w:hAnsi="Cambria Math" w:cs="Roboto"/>
                          <w:color w:val="000000"/>
                          <w:sz w:val="20"/>
                          <w:szCs w:val="20"/>
                        </w:rPr>
                        <m:t>0</m:t>
                      </m:r>
                    </m:sub>
                    <m:sup>
                      <m:r>
                        <w:rPr>
                          <w:rFonts w:ascii="Cambria Math" w:eastAsia="Roboto" w:hAnsi="Cambria Math" w:cs="Roboto"/>
                          <w:color w:val="000000"/>
                          <w:sz w:val="20"/>
                          <w:szCs w:val="20"/>
                        </w:rPr>
                        <m:t>t</m:t>
                      </m:r>
                    </m:sup>
                    <m:e>
                      <m:sSup>
                        <m:sSupPr>
                          <m:ctrlPr>
                            <w:rPr>
                              <w:rFonts w:ascii="Cambria Math" w:eastAsia="Roboto" w:hAnsi="Cambria Math" w:cs="Roboto"/>
                              <w:bCs/>
                              <w:i/>
                              <w:color w:val="000000"/>
                              <w:sz w:val="20"/>
                              <w:szCs w:val="20"/>
                            </w:rPr>
                          </m:ctrlPr>
                        </m:sSupPr>
                        <m:e>
                          <m:r>
                            <w:rPr>
                              <w:rFonts w:ascii="Cambria Math" w:eastAsia="Roboto" w:hAnsi="Cambria Math" w:cs="Roboto"/>
                              <w:color w:val="000000"/>
                              <w:sz w:val="20"/>
                              <w:szCs w:val="20"/>
                            </w:rPr>
                            <m:t>e</m:t>
                          </m:r>
                        </m:e>
                        <m:sup>
                          <m:r>
                            <w:rPr>
                              <w:rFonts w:ascii="Cambria Math" w:eastAsia="Roboto" w:hAnsi="Cambria Math" w:cs="Roboto"/>
                              <w:color w:val="000000"/>
                              <w:sz w:val="20"/>
                              <w:szCs w:val="20"/>
                            </w:rPr>
                            <m:t>-κs</m:t>
                          </m:r>
                        </m:sup>
                      </m:sSup>
                      <m:r>
                        <w:rPr>
                          <w:rFonts w:ascii="Cambria Math" w:eastAsia="Roboto" w:hAnsi="Cambria Math" w:cs="Roboto"/>
                          <w:color w:val="000000"/>
                          <w:sz w:val="20"/>
                          <w:szCs w:val="20"/>
                        </w:rPr>
                        <m:t>As</m:t>
                      </m:r>
                      <m:d>
                        <m:dPr>
                          <m:ctrlPr>
                            <w:rPr>
                              <w:rFonts w:ascii="Cambria Math" w:eastAsia="Roboto" w:hAnsi="Cambria Math" w:cs="Roboto"/>
                              <w:bCs/>
                              <w:i/>
                              <w:color w:val="000000"/>
                              <w:sz w:val="20"/>
                              <w:szCs w:val="20"/>
                            </w:rPr>
                          </m:ctrlPr>
                        </m:dPr>
                        <m:e>
                          <m:r>
                            <w:rPr>
                              <w:rFonts w:ascii="Cambria Math" w:eastAsia="Roboto" w:hAnsi="Cambria Math" w:cs="Roboto"/>
                              <w:color w:val="000000"/>
                              <w:sz w:val="20"/>
                              <w:szCs w:val="20"/>
                            </w:rPr>
                            <m:t>s</m:t>
                          </m:r>
                        </m:e>
                      </m:d>
                      <m:r>
                        <w:rPr>
                          <w:rFonts w:ascii="Cambria Math" w:eastAsia="Roboto" w:hAnsi="Cambria Math" w:cs="Roboto"/>
                          <w:color w:val="000000"/>
                          <w:sz w:val="20"/>
                          <w:szCs w:val="20"/>
                        </w:rPr>
                        <m:t>ds</m:t>
                      </m:r>
                    </m:e>
                  </m:nary>
                </m:e>
              </m:d>
              <m:r>
                <w:rPr>
                  <w:rFonts w:ascii="Cambria Math" w:eastAsia="Roboto" w:hAnsi="Cambria Math" w:cs="Roboto"/>
                  <w:color w:val="000000"/>
                  <w:sz w:val="20"/>
                  <w:szCs w:val="20"/>
                </w:rPr>
                <m:t>#</m:t>
              </m:r>
              <m:d>
                <m:dPr>
                  <m:ctrlPr>
                    <w:rPr>
                      <w:rFonts w:ascii="Cambria Math" w:eastAsia="Roboto" w:hAnsi="Cambria Math" w:cs="Roboto"/>
                      <w:bCs/>
                      <w:i/>
                      <w:color w:val="000000"/>
                      <w:sz w:val="20"/>
                      <w:szCs w:val="20"/>
                    </w:rPr>
                  </m:ctrlPr>
                </m:dPr>
                <m:e>
                  <m:r>
                    <w:rPr>
                      <w:rFonts w:ascii="Cambria Math" w:eastAsia="Roboto" w:hAnsi="Cambria Math" w:cs="Roboto"/>
                      <w:color w:val="000000"/>
                      <w:sz w:val="20"/>
                      <w:szCs w:val="20"/>
                    </w:rPr>
                    <m:t>3</m:t>
                  </m:r>
                </m:e>
              </m:d>
            </m:e>
          </m:eqArr>
        </m:oMath>
      </m:oMathPara>
    </w:p>
    <w:p w14:paraId="56181463" w14:textId="77777777" w:rsidR="00DE7002" w:rsidRDefault="00DE7002">
      <w:pPr>
        <w:pBdr>
          <w:top w:val="nil"/>
          <w:left w:val="nil"/>
          <w:bottom w:val="nil"/>
          <w:right w:val="nil"/>
          <w:between w:val="nil"/>
        </w:pBdr>
        <w:jc w:val="both"/>
        <w:rPr>
          <w:rFonts w:ascii="Roboto" w:eastAsia="Roboto" w:hAnsi="Roboto" w:cs="Roboto"/>
          <w:bCs/>
          <w:color w:val="000000"/>
          <w:sz w:val="20"/>
          <w:szCs w:val="20"/>
        </w:rPr>
      </w:pPr>
    </w:p>
    <w:p w14:paraId="5E49FBB4" w14:textId="7113B59B" w:rsidR="00DE7002" w:rsidRDefault="00DE7002">
      <w:pPr>
        <w:pBdr>
          <w:top w:val="nil"/>
          <w:left w:val="nil"/>
          <w:bottom w:val="nil"/>
          <w:right w:val="nil"/>
          <w:between w:val="nil"/>
        </w:pBdr>
        <w:jc w:val="both"/>
        <w:rPr>
          <w:rFonts w:ascii="Roboto" w:eastAsia="Roboto" w:hAnsi="Roboto" w:cs="Roboto"/>
          <w:bCs/>
          <w:color w:val="000000"/>
          <w:sz w:val="20"/>
          <w:szCs w:val="20"/>
        </w:rPr>
      </w:pPr>
      <w:r>
        <w:rPr>
          <w:rFonts w:ascii="Roboto" w:eastAsia="Roboto" w:hAnsi="Roboto" w:cs="Roboto"/>
          <w:b/>
          <w:color w:val="000000"/>
          <w:sz w:val="20"/>
          <w:szCs w:val="20"/>
        </w:rPr>
        <w:t>METODOLOGIA</w:t>
      </w:r>
      <w:r>
        <w:rPr>
          <w:rFonts w:ascii="Roboto" w:eastAsia="Roboto" w:hAnsi="Roboto" w:cs="Roboto"/>
          <w:b/>
          <w:color w:val="000000"/>
          <w:sz w:val="20"/>
          <w:szCs w:val="20"/>
        </w:rPr>
        <w:t xml:space="preserve"> </w:t>
      </w:r>
    </w:p>
    <w:p w14:paraId="33CF93BA" w14:textId="126D3EFA" w:rsidR="00DE7002" w:rsidRPr="00DE7002" w:rsidRDefault="00DE7002" w:rsidP="00DE7002">
      <w:pPr>
        <w:pBdr>
          <w:top w:val="nil"/>
          <w:left w:val="nil"/>
          <w:bottom w:val="nil"/>
          <w:right w:val="nil"/>
          <w:between w:val="nil"/>
        </w:pBdr>
        <w:jc w:val="both"/>
        <w:rPr>
          <w:rFonts w:ascii="Roboto" w:eastAsia="Roboto" w:hAnsi="Roboto" w:cs="Roboto"/>
          <w:bCs/>
          <w:color w:val="000000"/>
          <w:sz w:val="20"/>
          <w:szCs w:val="20"/>
        </w:rPr>
      </w:pPr>
      <w:r w:rsidRPr="00DE7002">
        <w:rPr>
          <w:rFonts w:ascii="Roboto" w:eastAsia="Roboto" w:hAnsi="Roboto" w:cs="Roboto"/>
          <w:bCs/>
          <w:color w:val="000000"/>
          <w:sz w:val="20"/>
          <w:szCs w:val="20"/>
        </w:rPr>
        <w:t>El experimento se realizó en una habitación cerrada con temperatura ambiente controlada. La temperatura se midió mediante un sistema de adquisición de datos con dos sensores digitales</w:t>
      </w:r>
      <w:r>
        <w:rPr>
          <w:rFonts w:ascii="Roboto" w:eastAsia="Roboto" w:hAnsi="Roboto" w:cs="Roboto"/>
          <w:bCs/>
          <w:color w:val="000000"/>
          <w:sz w:val="20"/>
          <w:szCs w:val="20"/>
        </w:rPr>
        <w:t xml:space="preserve"> (</w:t>
      </w:r>
      <w:proofErr w:type="spellStart"/>
      <w:r>
        <w:rPr>
          <w:rFonts w:ascii="Roboto" w:eastAsia="Roboto" w:hAnsi="Roboto" w:cs="Roboto"/>
          <w:bCs/>
          <w:color w:val="000000"/>
          <w:sz w:val="20"/>
          <w:szCs w:val="20"/>
        </w:rPr>
        <w:t>arduino</w:t>
      </w:r>
      <w:proofErr w:type="spellEnd"/>
      <w:r>
        <w:rPr>
          <w:rFonts w:ascii="Roboto" w:eastAsia="Roboto" w:hAnsi="Roboto" w:cs="Roboto"/>
          <w:bCs/>
          <w:color w:val="000000"/>
          <w:sz w:val="20"/>
          <w:szCs w:val="20"/>
        </w:rPr>
        <w:t>)</w:t>
      </w:r>
      <w:r w:rsidRPr="00DE7002">
        <w:rPr>
          <w:rFonts w:ascii="Roboto" w:eastAsia="Roboto" w:hAnsi="Roboto" w:cs="Roboto"/>
          <w:bCs/>
          <w:color w:val="000000"/>
          <w:sz w:val="20"/>
          <w:szCs w:val="20"/>
        </w:rPr>
        <w:t>. Un sensor se colocó en el centro del volumen de agua caliente para registrar el proceso de enfriamiento, mientras que el otro monitoreó continuamente la temperatura ambiente. Los sensores, con una precisión de ±0.5 °C, garantizaron mediciones confiables.</w:t>
      </w:r>
    </w:p>
    <w:p w14:paraId="3D630A3B" w14:textId="72D10E1A" w:rsidR="00DE7002" w:rsidRDefault="00DE7002" w:rsidP="00DE7002">
      <w:pPr>
        <w:pBdr>
          <w:top w:val="nil"/>
          <w:left w:val="nil"/>
          <w:bottom w:val="nil"/>
          <w:right w:val="nil"/>
          <w:between w:val="nil"/>
        </w:pBdr>
        <w:jc w:val="both"/>
        <w:rPr>
          <w:rFonts w:ascii="Roboto" w:eastAsia="Roboto" w:hAnsi="Roboto" w:cs="Roboto"/>
          <w:bCs/>
          <w:color w:val="000000"/>
          <w:sz w:val="20"/>
          <w:szCs w:val="20"/>
        </w:rPr>
      </w:pPr>
      <w:r w:rsidRPr="00DE7002">
        <w:rPr>
          <w:rFonts w:ascii="Roboto" w:eastAsia="Roboto" w:hAnsi="Roboto" w:cs="Roboto"/>
          <w:bCs/>
          <w:color w:val="000000"/>
          <w:sz w:val="20"/>
          <w:szCs w:val="20"/>
        </w:rPr>
        <w:t xml:space="preserve">A partir de los datos de temperatura ambiente, se ajustaron funciones </w:t>
      </w:r>
      <w:r>
        <w:rPr>
          <w:rFonts w:ascii="Roboto" w:eastAsia="Roboto" w:hAnsi="Roboto" w:cs="Roboto"/>
          <w:bCs/>
          <w:color w:val="000000"/>
          <w:sz w:val="20"/>
          <w:szCs w:val="20"/>
        </w:rPr>
        <w:t>senoidales</w:t>
      </w:r>
      <w:r w:rsidRPr="00DE7002">
        <w:rPr>
          <w:rFonts w:ascii="Roboto" w:eastAsia="Roboto" w:hAnsi="Roboto" w:cs="Roboto"/>
          <w:bCs/>
          <w:color w:val="000000"/>
          <w:sz w:val="20"/>
          <w:szCs w:val="20"/>
        </w:rPr>
        <w:t xml:space="preserve"> para modelar la temperatura en función de </w:t>
      </w:r>
      <m:oMath>
        <m:r>
          <w:rPr>
            <w:rFonts w:ascii="Cambria Math" w:eastAsia="Roboto" w:hAnsi="Cambria Math" w:cs="Roboto"/>
            <w:color w:val="000000"/>
            <w:sz w:val="20"/>
            <w:szCs w:val="20"/>
          </w:rPr>
          <m:t>t</m:t>
        </m:r>
      </m:oMath>
      <w:r>
        <w:rPr>
          <w:rFonts w:ascii="Roboto" w:eastAsia="Roboto" w:hAnsi="Roboto" w:cs="Roboto"/>
          <w:bCs/>
          <w:color w:val="000000"/>
          <w:sz w:val="20"/>
          <w:szCs w:val="20"/>
        </w:rPr>
        <w:t xml:space="preserve"> </w:t>
      </w:r>
      <w:r w:rsidRPr="00DE7002">
        <w:rPr>
          <w:rFonts w:ascii="Roboto" w:eastAsia="Roboto" w:hAnsi="Roboto" w:cs="Roboto"/>
          <w:bCs/>
          <w:color w:val="000000"/>
          <w:sz w:val="20"/>
          <w:szCs w:val="20"/>
        </w:rPr>
        <w:t xml:space="preserve">y </w:t>
      </w:r>
      <m:oMath>
        <m:sSup>
          <m:sSupPr>
            <m:ctrlPr>
              <w:rPr>
                <w:rFonts w:ascii="Cambria Math" w:eastAsia="Roboto" w:hAnsi="Cambria Math" w:cs="Roboto"/>
                <w:bCs/>
                <w:color w:val="000000"/>
                <w:sz w:val="20"/>
                <w:szCs w:val="20"/>
              </w:rPr>
            </m:ctrlPr>
          </m:sSupPr>
          <m:e>
            <m:r>
              <w:rPr>
                <w:rFonts w:ascii="Cambria Math" w:eastAsia="Roboto" w:hAnsi="Cambria Math" w:cs="Roboto"/>
                <w:color w:val="000000"/>
                <w:sz w:val="20"/>
                <w:szCs w:val="20"/>
              </w:rPr>
              <m:t>t</m:t>
            </m:r>
          </m:e>
          <m:sup>
            <m:r>
              <w:rPr>
                <w:rFonts w:ascii="Cambria Math" w:eastAsia="Roboto" w:hAnsi="Cambria Math" w:cs="Roboto"/>
                <w:color w:val="000000"/>
                <w:sz w:val="20"/>
                <w:szCs w:val="20"/>
              </w:rPr>
              <m:t>γ</m:t>
            </m:r>
          </m:sup>
        </m:sSup>
      </m:oMath>
      <w:r w:rsidRPr="00DE7002">
        <w:rPr>
          <w:rFonts w:ascii="Roboto" w:eastAsia="Roboto" w:hAnsi="Roboto" w:cs="Roboto"/>
          <w:bCs/>
          <w:color w:val="000000"/>
          <w:sz w:val="20"/>
          <w:szCs w:val="20"/>
        </w:rPr>
        <w:t>. Se eligió el modelo s</w:t>
      </w:r>
      <w:r>
        <w:rPr>
          <w:rFonts w:ascii="Roboto" w:eastAsia="Roboto" w:hAnsi="Roboto" w:cs="Roboto"/>
          <w:bCs/>
          <w:color w:val="000000"/>
          <w:sz w:val="20"/>
          <w:szCs w:val="20"/>
        </w:rPr>
        <w:t>e</w:t>
      </w:r>
      <w:r w:rsidRPr="00DE7002">
        <w:rPr>
          <w:rFonts w:ascii="Roboto" w:eastAsia="Roboto" w:hAnsi="Roboto" w:cs="Roboto"/>
          <w:bCs/>
          <w:color w:val="000000"/>
          <w:sz w:val="20"/>
          <w:szCs w:val="20"/>
        </w:rPr>
        <w:t>n</w:t>
      </w:r>
      <w:r>
        <w:rPr>
          <w:rFonts w:ascii="Roboto" w:eastAsia="Roboto" w:hAnsi="Roboto" w:cs="Roboto"/>
          <w:bCs/>
          <w:color w:val="000000"/>
          <w:sz w:val="20"/>
          <w:szCs w:val="20"/>
        </w:rPr>
        <w:t>oi</w:t>
      </w:r>
      <w:r w:rsidRPr="00DE7002">
        <w:rPr>
          <w:rFonts w:ascii="Roboto" w:eastAsia="Roboto" w:hAnsi="Roboto" w:cs="Roboto"/>
          <w:bCs/>
          <w:color w:val="000000"/>
          <w:sz w:val="20"/>
          <w:szCs w:val="20"/>
        </w:rPr>
        <w:t>dal</w:t>
      </w:r>
      <w:r>
        <w:rPr>
          <w:rFonts w:ascii="Roboto" w:eastAsia="Roboto" w:hAnsi="Roboto" w:cs="Roboto"/>
          <w:bCs/>
          <w:color w:val="000000"/>
          <w:sz w:val="20"/>
          <w:szCs w:val="20"/>
        </w:rPr>
        <w:t xml:space="preserve"> de la forma </w:t>
      </w:r>
      <m:oMath>
        <m:r>
          <w:rPr>
            <w:rFonts w:ascii="Cambria Math" w:eastAsia="Roboto" w:hAnsi="Cambria Math" w:cs="Roboto"/>
            <w:color w:val="000000"/>
            <w:sz w:val="20"/>
            <w:szCs w:val="20"/>
          </w:rPr>
          <m:t>As</m:t>
        </m:r>
        <m:d>
          <m:dPr>
            <m:ctrlPr>
              <w:rPr>
                <w:rFonts w:ascii="Cambria Math" w:eastAsia="Roboto" w:hAnsi="Cambria Math" w:cs="Roboto"/>
                <w:bCs/>
                <w:i/>
                <w:color w:val="000000"/>
                <w:sz w:val="20"/>
                <w:szCs w:val="20"/>
              </w:rPr>
            </m:ctrlPr>
          </m:dPr>
          <m:e>
            <m:r>
              <w:rPr>
                <w:rFonts w:ascii="Cambria Math" w:eastAsia="Roboto" w:hAnsi="Cambria Math" w:cs="Roboto"/>
                <w:color w:val="000000"/>
                <w:sz w:val="20"/>
                <w:szCs w:val="20"/>
              </w:rPr>
              <m:t>t</m:t>
            </m:r>
          </m:e>
        </m:d>
        <m:r>
          <w:rPr>
            <w:rFonts w:ascii="Cambria Math" w:eastAsia="Roboto" w:hAnsi="Cambria Math" w:cs="Roboto"/>
            <w:color w:val="000000"/>
            <w:sz w:val="20"/>
            <w:szCs w:val="20"/>
          </w:rPr>
          <m:t>=Asin(ωt+ρ)+B</m:t>
        </m:r>
      </m:oMath>
      <w:r w:rsidRPr="00DE7002">
        <w:rPr>
          <w:rFonts w:ascii="Roboto" w:eastAsia="Roboto" w:hAnsi="Roboto" w:cs="Roboto"/>
          <w:bCs/>
          <w:color w:val="000000"/>
          <w:sz w:val="20"/>
          <w:szCs w:val="20"/>
        </w:rPr>
        <w:t xml:space="preserve"> debido a su mejor desempeño frente a modelos polinomiales</w:t>
      </w:r>
      <w:r>
        <w:rPr>
          <w:rFonts w:ascii="Roboto" w:eastAsia="Roboto" w:hAnsi="Roboto" w:cs="Roboto"/>
          <w:bCs/>
          <w:color w:val="000000"/>
          <w:sz w:val="20"/>
          <w:szCs w:val="20"/>
        </w:rPr>
        <w:t xml:space="preserve"> </w:t>
      </w:r>
      <w:r w:rsidR="00517495">
        <w:rPr>
          <w:rFonts w:ascii="Roboto" w:eastAsia="Roboto" w:hAnsi="Roboto" w:cs="Roboto"/>
          <w:bCs/>
          <w:color w:val="000000"/>
          <w:sz w:val="20"/>
          <w:szCs w:val="20"/>
        </w:rPr>
        <w:t>(Moreira, 2025)</w:t>
      </w:r>
    </w:p>
    <w:p w14:paraId="1165B142" w14:textId="77777777" w:rsidR="00DE7002" w:rsidRDefault="006D5A6C" w:rsidP="00DE7002">
      <w:pPr>
        <w:pBdr>
          <w:top w:val="nil"/>
          <w:left w:val="nil"/>
          <w:bottom w:val="nil"/>
          <w:right w:val="nil"/>
          <w:between w:val="nil"/>
        </w:pBdr>
        <w:jc w:val="both"/>
        <w:rPr>
          <w:rFonts w:ascii="Roboto" w:eastAsia="Roboto" w:hAnsi="Roboto" w:cs="Roboto"/>
          <w:bCs/>
          <w:color w:val="000000"/>
          <w:sz w:val="20"/>
          <w:szCs w:val="20"/>
        </w:rPr>
      </w:pPr>
      <w:r>
        <w:rPr>
          <w:rFonts w:ascii="Roboto" w:eastAsia="Roboto" w:hAnsi="Roboto" w:cs="Roboto"/>
          <w:bCs/>
          <w:color w:val="000000"/>
          <w:sz w:val="20"/>
          <w:szCs w:val="20"/>
        </w:rPr>
        <w:t xml:space="preserve">En la Figura 1 </w:t>
      </w:r>
      <w:r w:rsidR="00DE7002">
        <w:rPr>
          <w:rFonts w:ascii="Roboto" w:eastAsia="Roboto" w:hAnsi="Roboto" w:cs="Roboto"/>
          <w:bCs/>
          <w:color w:val="000000"/>
          <w:sz w:val="20"/>
          <w:szCs w:val="20"/>
        </w:rPr>
        <w:t>se muestra la comparación experimental de los resultados obtenidos durante el enfriamiento de un vaso de agua durante 30 horas.</w:t>
      </w:r>
    </w:p>
    <w:p w14:paraId="753CB3E6" w14:textId="054DFD55" w:rsidR="00F91569" w:rsidRDefault="00F91569">
      <w:pPr>
        <w:pBdr>
          <w:top w:val="nil"/>
          <w:left w:val="nil"/>
          <w:bottom w:val="nil"/>
          <w:right w:val="nil"/>
          <w:between w:val="nil"/>
        </w:pBdr>
        <w:jc w:val="both"/>
        <w:rPr>
          <w:rFonts w:ascii="Roboto" w:eastAsia="Roboto" w:hAnsi="Roboto" w:cs="Roboto"/>
          <w:bCs/>
          <w:color w:val="000000"/>
          <w:sz w:val="20"/>
          <w:szCs w:val="20"/>
        </w:rPr>
      </w:pPr>
    </w:p>
    <w:p w14:paraId="00A30E2A" w14:textId="77777777" w:rsidR="00E11B26" w:rsidRDefault="00E11B26">
      <w:pPr>
        <w:pBdr>
          <w:top w:val="nil"/>
          <w:left w:val="nil"/>
          <w:bottom w:val="nil"/>
          <w:right w:val="nil"/>
          <w:between w:val="nil"/>
        </w:pBdr>
        <w:jc w:val="both"/>
        <w:rPr>
          <w:rFonts w:ascii="Roboto" w:eastAsia="Roboto" w:hAnsi="Roboto" w:cs="Roboto"/>
          <w:bCs/>
          <w:color w:val="000000"/>
          <w:sz w:val="20"/>
          <w:szCs w:val="20"/>
        </w:rPr>
      </w:pPr>
    </w:p>
    <w:p w14:paraId="162935F7" w14:textId="77777777" w:rsidR="006D5A6C" w:rsidRDefault="00E800C1" w:rsidP="006D5A6C">
      <w:pPr>
        <w:keepNext/>
        <w:pBdr>
          <w:top w:val="nil"/>
          <w:left w:val="nil"/>
          <w:bottom w:val="nil"/>
          <w:right w:val="nil"/>
          <w:between w:val="nil"/>
        </w:pBdr>
        <w:jc w:val="both"/>
      </w:pPr>
      <w:r w:rsidRPr="00E800C1">
        <w:rPr>
          <w:rFonts w:ascii="Roboto" w:eastAsia="Roboto" w:hAnsi="Roboto" w:cs="Roboto"/>
          <w:bCs/>
          <w:noProof/>
          <w:color w:val="000000"/>
          <w:sz w:val="20"/>
          <w:szCs w:val="20"/>
        </w:rPr>
        <w:drawing>
          <wp:inline distT="0" distB="0" distL="0" distR="0" wp14:anchorId="697E923D" wp14:editId="6C111644">
            <wp:extent cx="3005137" cy="1659255"/>
            <wp:effectExtent l="0" t="0" r="5080" b="0"/>
            <wp:docPr id="320779906" name="Imagen 1" descr="Gráf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779906" name="Imagen 1" descr="Gráfico&#10;&#10;El contenido generado por IA puede ser incorrecto."/>
                    <pic:cNvPicPr/>
                  </pic:nvPicPr>
                  <pic:blipFill>
                    <a:blip r:embed="rId8"/>
                    <a:stretch>
                      <a:fillRect/>
                    </a:stretch>
                  </pic:blipFill>
                  <pic:spPr>
                    <a:xfrm>
                      <a:off x="0" y="0"/>
                      <a:ext cx="3017801" cy="1666247"/>
                    </a:xfrm>
                    <a:prstGeom prst="rect">
                      <a:avLst/>
                    </a:prstGeom>
                  </pic:spPr>
                </pic:pic>
              </a:graphicData>
            </a:graphic>
          </wp:inline>
        </w:drawing>
      </w:r>
    </w:p>
    <w:p w14:paraId="14FFD6A8" w14:textId="55372CC8" w:rsidR="009A413A" w:rsidRDefault="009A413A" w:rsidP="009A413A">
      <w:pPr>
        <w:jc w:val="both"/>
        <w:rPr>
          <w:rFonts w:ascii="Roboto" w:eastAsia="Roboto" w:hAnsi="Roboto" w:cs="Roboto"/>
          <w:sz w:val="20"/>
          <w:szCs w:val="20"/>
        </w:rPr>
      </w:pPr>
      <w:r>
        <w:rPr>
          <w:rFonts w:ascii="Roboto" w:eastAsia="Roboto" w:hAnsi="Roboto" w:cs="Roboto"/>
          <w:b/>
          <w:sz w:val="20"/>
          <w:szCs w:val="20"/>
        </w:rPr>
        <w:t>Figura 1</w:t>
      </w:r>
      <w:r>
        <w:rPr>
          <w:rFonts w:ascii="Roboto" w:eastAsia="Roboto" w:hAnsi="Roboto" w:cs="Roboto"/>
          <w:sz w:val="20"/>
          <w:szCs w:val="20"/>
        </w:rPr>
        <w:t>.</w:t>
      </w:r>
      <w:r>
        <w:rPr>
          <w:rFonts w:ascii="Roboto" w:eastAsia="Roboto" w:hAnsi="Roboto" w:cs="Roboto"/>
          <w:sz w:val="20"/>
          <w:szCs w:val="20"/>
        </w:rPr>
        <w:t xml:space="preserve"> </w:t>
      </w:r>
      <w:r w:rsidR="009F2A60" w:rsidRPr="009F2A60">
        <w:rPr>
          <w:rFonts w:ascii="Roboto" w:eastAsia="Roboto" w:hAnsi="Roboto" w:cs="Roboto"/>
          <w:sz w:val="20"/>
          <w:szCs w:val="20"/>
        </w:rPr>
        <w:t>Comparación Teórica–Experimental</w:t>
      </w:r>
    </w:p>
    <w:p w14:paraId="22A68A9F" w14:textId="77777777" w:rsidR="0029421C" w:rsidRPr="0029421C" w:rsidRDefault="0029421C">
      <w:pPr>
        <w:pBdr>
          <w:top w:val="nil"/>
          <w:left w:val="nil"/>
          <w:bottom w:val="nil"/>
          <w:right w:val="nil"/>
          <w:between w:val="nil"/>
        </w:pBdr>
        <w:jc w:val="both"/>
        <w:rPr>
          <w:rFonts w:ascii="Roboto" w:eastAsia="Roboto" w:hAnsi="Roboto" w:cs="Roboto"/>
          <w:bCs/>
          <w:color w:val="000000"/>
          <w:sz w:val="20"/>
          <w:szCs w:val="20"/>
        </w:rPr>
      </w:pPr>
    </w:p>
    <w:p w14:paraId="57B93268" w14:textId="77777777" w:rsidR="002260D6" w:rsidRPr="0029421C" w:rsidRDefault="002260D6">
      <w:pPr>
        <w:pBdr>
          <w:top w:val="nil"/>
          <w:left w:val="nil"/>
          <w:bottom w:val="nil"/>
          <w:right w:val="nil"/>
          <w:between w:val="nil"/>
        </w:pBdr>
        <w:jc w:val="both"/>
        <w:rPr>
          <w:rFonts w:ascii="Roboto" w:eastAsia="Roboto" w:hAnsi="Roboto" w:cs="Roboto"/>
          <w:bCs/>
          <w:color w:val="000000"/>
          <w:sz w:val="20"/>
          <w:szCs w:val="20"/>
        </w:rPr>
      </w:pPr>
    </w:p>
    <w:p w14:paraId="03C6738F" w14:textId="04E73BE9" w:rsidR="00E43556" w:rsidRPr="004C7305" w:rsidRDefault="002260D6">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VERSIÓN CONFORME DE LEY DE ENFRIAMIENTO DE NEWTON</w:t>
      </w:r>
    </w:p>
    <w:p w14:paraId="0AC753FF" w14:textId="7E308FA9" w:rsidR="001C2653" w:rsidRDefault="00572103">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Usando la derivada conforme y s</w:t>
      </w:r>
      <w:r w:rsidR="002260D6">
        <w:rPr>
          <w:rFonts w:ascii="Roboto" w:eastAsia="Roboto" w:hAnsi="Roboto" w:cs="Roboto"/>
          <w:color w:val="000000"/>
          <w:sz w:val="20"/>
          <w:szCs w:val="20"/>
        </w:rPr>
        <w:t>iguiendo lo propuesto por Rosales (2015</w:t>
      </w:r>
      <w:proofErr w:type="gramStart"/>
      <w:r w:rsidR="002260D6">
        <w:rPr>
          <w:rFonts w:ascii="Roboto" w:eastAsia="Roboto" w:hAnsi="Roboto" w:cs="Roboto"/>
          <w:color w:val="000000"/>
          <w:sz w:val="20"/>
          <w:szCs w:val="20"/>
        </w:rPr>
        <w:t xml:space="preserve">) </w:t>
      </w:r>
      <w:r>
        <w:rPr>
          <w:rFonts w:ascii="Roboto" w:eastAsia="Roboto" w:hAnsi="Roboto" w:cs="Roboto"/>
          <w:color w:val="000000"/>
          <w:sz w:val="20"/>
          <w:szCs w:val="20"/>
        </w:rPr>
        <w:t>,</w:t>
      </w:r>
      <w:proofErr w:type="gramEnd"/>
      <w:r>
        <w:rPr>
          <w:rFonts w:ascii="Roboto" w:eastAsia="Roboto" w:hAnsi="Roboto" w:cs="Roboto"/>
          <w:color w:val="000000"/>
          <w:sz w:val="20"/>
          <w:szCs w:val="20"/>
        </w:rPr>
        <w:t xml:space="preserve"> se tiene que la versión conforme de la </w:t>
      </w:r>
      <w:r w:rsidR="0033182A">
        <w:rPr>
          <w:rFonts w:ascii="Roboto" w:eastAsia="Roboto" w:hAnsi="Roboto" w:cs="Roboto"/>
          <w:color w:val="000000"/>
          <w:sz w:val="20"/>
          <w:szCs w:val="20"/>
        </w:rPr>
        <w:t>ley de enfriamiento de Newton es la siguiente:</w:t>
      </w:r>
    </w:p>
    <w:p w14:paraId="48E6D861" w14:textId="1CCA78B9" w:rsidR="0033182A" w:rsidRPr="009A413A" w:rsidRDefault="00000000">
      <w:pPr>
        <w:pBdr>
          <w:top w:val="nil"/>
          <w:left w:val="nil"/>
          <w:bottom w:val="nil"/>
          <w:right w:val="nil"/>
          <w:between w:val="nil"/>
        </w:pBdr>
        <w:jc w:val="both"/>
        <w:rPr>
          <w:rFonts w:ascii="Roboto" w:eastAsia="Roboto" w:hAnsi="Roboto" w:cs="Roboto"/>
          <w:bCs/>
          <w:color w:val="000000"/>
          <w:sz w:val="20"/>
          <w:szCs w:val="20"/>
          <w:lang w:val="en-US"/>
        </w:rPr>
      </w:pPr>
      <m:oMathPara>
        <m:oMath>
          <m:eqArr>
            <m:eqArrPr>
              <m:maxDist m:val="1"/>
              <m:ctrlPr>
                <w:rPr>
                  <w:rFonts w:ascii="Cambria Math" w:eastAsia="Roboto" w:hAnsi="Cambria Math" w:cs="Roboto"/>
                  <w:bCs/>
                  <w:i/>
                  <w:color w:val="000000"/>
                  <w:sz w:val="20"/>
                  <w:szCs w:val="20"/>
                </w:rPr>
              </m:ctrlPr>
            </m:eqArrPr>
            <m:e>
              <m:f>
                <m:fPr>
                  <m:ctrlPr>
                    <w:rPr>
                      <w:rFonts w:ascii="Cambria Math" w:eastAsia="Roboto" w:hAnsi="Cambria Math" w:cs="Roboto"/>
                      <w:bCs/>
                      <w:i/>
                      <w:color w:val="000000"/>
                      <w:sz w:val="20"/>
                      <w:szCs w:val="20"/>
                    </w:rPr>
                  </m:ctrlPr>
                </m:fPr>
                <m:num>
                  <m:r>
                    <w:rPr>
                      <w:rFonts w:ascii="Cambria Math" w:eastAsia="Roboto" w:hAnsi="Cambria Math" w:cs="Roboto"/>
                      <w:color w:val="000000"/>
                      <w:sz w:val="20"/>
                      <w:szCs w:val="20"/>
                    </w:rPr>
                    <m:t>dT</m:t>
                  </m:r>
                  <m:d>
                    <m:dPr>
                      <m:ctrlPr>
                        <w:rPr>
                          <w:rFonts w:ascii="Cambria Math" w:eastAsia="Roboto" w:hAnsi="Cambria Math" w:cs="Roboto"/>
                          <w:bCs/>
                          <w:i/>
                          <w:color w:val="000000"/>
                          <w:sz w:val="20"/>
                          <w:szCs w:val="20"/>
                        </w:rPr>
                      </m:ctrlPr>
                    </m:dPr>
                    <m:e>
                      <m:r>
                        <w:rPr>
                          <w:rFonts w:ascii="Cambria Math" w:eastAsia="Roboto" w:hAnsi="Cambria Math" w:cs="Roboto"/>
                          <w:color w:val="000000"/>
                          <w:sz w:val="20"/>
                          <w:szCs w:val="20"/>
                        </w:rPr>
                        <m:t>t</m:t>
                      </m:r>
                    </m:e>
                  </m:d>
                </m:num>
                <m:den>
                  <m:r>
                    <w:rPr>
                      <w:rFonts w:ascii="Cambria Math" w:eastAsia="Roboto" w:hAnsi="Cambria Math" w:cs="Roboto"/>
                      <w:color w:val="000000"/>
                      <w:sz w:val="20"/>
                      <w:szCs w:val="20"/>
                    </w:rPr>
                    <m:t>dt</m:t>
                  </m:r>
                </m:den>
              </m:f>
              <m:r>
                <w:rPr>
                  <w:rFonts w:ascii="Cambria Math" w:eastAsia="Roboto" w:hAnsi="Cambria Math" w:cs="Roboto"/>
                  <w:color w:val="000000"/>
                  <w:sz w:val="20"/>
                  <w:szCs w:val="20"/>
                </w:rPr>
                <m:t>=-</m:t>
              </m:r>
              <m:sSup>
                <m:sSupPr>
                  <m:ctrlPr>
                    <w:rPr>
                      <w:rFonts w:ascii="Cambria Math" w:eastAsia="Roboto" w:hAnsi="Cambria Math" w:cs="Roboto"/>
                      <w:bCs/>
                      <w:i/>
                      <w:color w:val="000000"/>
                      <w:sz w:val="20"/>
                      <w:szCs w:val="20"/>
                    </w:rPr>
                  </m:ctrlPr>
                </m:sSupPr>
                <m:e>
                  <m:sSup>
                    <m:sSupPr>
                      <m:ctrlPr>
                        <w:rPr>
                          <w:rFonts w:ascii="Cambria Math" w:eastAsia="Roboto" w:hAnsi="Cambria Math" w:cs="Roboto"/>
                          <w:i/>
                          <w:color w:val="000000"/>
                          <w:sz w:val="20"/>
                          <w:szCs w:val="20"/>
                        </w:rPr>
                      </m:ctrlPr>
                    </m:sSupPr>
                    <m:e>
                      <m:r>
                        <w:rPr>
                          <w:rFonts w:ascii="Cambria Math" w:eastAsia="Roboto" w:hAnsi="Cambria Math" w:cs="Roboto"/>
                          <w:color w:val="000000"/>
                          <w:sz w:val="20"/>
                          <w:szCs w:val="20"/>
                        </w:rPr>
                        <m:t>κ</m:t>
                      </m:r>
                    </m:e>
                    <m:sup>
                      <m:r>
                        <w:rPr>
                          <w:rFonts w:ascii="Cambria Math" w:eastAsia="Roboto" w:hAnsi="Cambria Math" w:cs="Roboto"/>
                          <w:color w:val="000000"/>
                          <w:sz w:val="20"/>
                          <w:szCs w:val="20"/>
                        </w:rPr>
                        <m:t>γ</m:t>
                      </m:r>
                    </m:sup>
                  </m:sSup>
                  <m:r>
                    <w:rPr>
                      <w:rFonts w:ascii="Cambria Math" w:eastAsia="Roboto" w:hAnsi="Cambria Math" w:cs="Roboto"/>
                      <w:color w:val="000000"/>
                      <w:sz w:val="20"/>
                      <w:szCs w:val="20"/>
                    </w:rPr>
                    <m:t>t</m:t>
                  </m:r>
                </m:e>
                <m:sup>
                  <m:r>
                    <w:rPr>
                      <w:rFonts w:ascii="Cambria Math" w:eastAsia="Roboto" w:hAnsi="Cambria Math" w:cs="Roboto"/>
                      <w:color w:val="000000"/>
                      <w:sz w:val="20"/>
                      <w:szCs w:val="20"/>
                    </w:rPr>
                    <m:t>γ</m:t>
                  </m:r>
                  <m:r>
                    <w:rPr>
                      <w:rFonts w:ascii="Cambria Math" w:eastAsia="Roboto" w:hAnsi="Cambria Math" w:cs="Roboto"/>
                      <w:color w:val="000000"/>
                      <w:sz w:val="20"/>
                      <w:szCs w:val="20"/>
                    </w:rPr>
                    <m:t>-1</m:t>
                  </m:r>
                </m:sup>
              </m:sSup>
              <m:d>
                <m:dPr>
                  <m:ctrlPr>
                    <w:rPr>
                      <w:rFonts w:ascii="Cambria Math" w:eastAsia="Roboto" w:hAnsi="Cambria Math" w:cs="Roboto"/>
                      <w:bCs/>
                      <w:i/>
                      <w:color w:val="000000"/>
                      <w:sz w:val="20"/>
                      <w:szCs w:val="20"/>
                    </w:rPr>
                  </m:ctrlPr>
                </m:dPr>
                <m:e>
                  <m:r>
                    <w:rPr>
                      <w:rFonts w:ascii="Cambria Math" w:eastAsia="Roboto" w:hAnsi="Cambria Math" w:cs="Roboto"/>
                      <w:color w:val="000000"/>
                      <w:sz w:val="20"/>
                      <w:szCs w:val="20"/>
                    </w:rPr>
                    <m:t>T</m:t>
                  </m:r>
                  <m:d>
                    <m:dPr>
                      <m:ctrlPr>
                        <w:rPr>
                          <w:rFonts w:ascii="Cambria Math" w:eastAsia="Roboto" w:hAnsi="Cambria Math" w:cs="Roboto"/>
                          <w:bCs/>
                          <w:i/>
                          <w:color w:val="000000"/>
                          <w:sz w:val="20"/>
                          <w:szCs w:val="20"/>
                        </w:rPr>
                      </m:ctrlPr>
                    </m:dPr>
                    <m:e>
                      <m:r>
                        <w:rPr>
                          <w:rFonts w:ascii="Cambria Math" w:eastAsia="Roboto" w:hAnsi="Cambria Math" w:cs="Roboto"/>
                          <w:color w:val="000000"/>
                          <w:sz w:val="20"/>
                          <w:szCs w:val="20"/>
                        </w:rPr>
                        <m:t>t</m:t>
                      </m:r>
                    </m:e>
                  </m:d>
                  <m:r>
                    <w:rPr>
                      <w:rFonts w:ascii="Cambria Math" w:eastAsia="Roboto" w:hAnsi="Cambria Math" w:cs="Roboto"/>
                      <w:color w:val="000000"/>
                      <w:sz w:val="20"/>
                      <w:szCs w:val="20"/>
                    </w:rPr>
                    <m:t>-As</m:t>
                  </m:r>
                </m:e>
              </m:d>
              <m:r>
                <w:rPr>
                  <w:rFonts w:ascii="Cambria Math" w:eastAsia="Roboto" w:hAnsi="Cambria Math" w:cs="Roboto"/>
                  <w:color w:val="000000"/>
                  <w:sz w:val="20"/>
                  <w:szCs w:val="20"/>
                </w:rPr>
                <m:t> #</m:t>
              </m:r>
              <m:d>
                <m:dPr>
                  <m:ctrlPr>
                    <w:rPr>
                      <w:rFonts w:ascii="Cambria Math" w:eastAsia="Roboto" w:hAnsi="Cambria Math" w:cs="Roboto"/>
                      <w:bCs/>
                      <w:i/>
                      <w:color w:val="000000"/>
                      <w:sz w:val="20"/>
                      <w:szCs w:val="20"/>
                    </w:rPr>
                  </m:ctrlPr>
                </m:dPr>
                <m:e>
                  <m:r>
                    <w:rPr>
                      <w:rFonts w:ascii="Cambria Math" w:eastAsia="Roboto" w:hAnsi="Cambria Math" w:cs="Roboto"/>
                      <w:color w:val="000000"/>
                      <w:sz w:val="20"/>
                      <w:szCs w:val="20"/>
                    </w:rPr>
                    <m:t>4</m:t>
                  </m:r>
                </m:e>
              </m:d>
            </m:e>
          </m:eqArr>
        </m:oMath>
      </m:oMathPara>
    </w:p>
    <w:p w14:paraId="4C668C9D" w14:textId="77777777" w:rsidR="0033182A" w:rsidRPr="009A413A" w:rsidRDefault="0033182A">
      <w:pPr>
        <w:pBdr>
          <w:top w:val="nil"/>
          <w:left w:val="nil"/>
          <w:bottom w:val="nil"/>
          <w:right w:val="nil"/>
          <w:between w:val="nil"/>
        </w:pBdr>
        <w:jc w:val="both"/>
        <w:rPr>
          <w:rFonts w:ascii="Roboto" w:eastAsia="Roboto" w:hAnsi="Roboto" w:cs="Roboto"/>
          <w:color w:val="000000"/>
          <w:sz w:val="20"/>
          <w:szCs w:val="20"/>
          <w:lang w:val="en-US"/>
        </w:rPr>
      </w:pPr>
    </w:p>
    <w:p w14:paraId="0D975643" w14:textId="733FE39E" w:rsidR="00DE7002" w:rsidRDefault="009A413A" w:rsidP="00DE7002">
      <w:pPr>
        <w:jc w:val="both"/>
        <w:rPr>
          <w:rFonts w:ascii="Roboto" w:eastAsia="Roboto" w:hAnsi="Roboto" w:cs="Roboto"/>
          <w:sz w:val="20"/>
          <w:szCs w:val="20"/>
        </w:rPr>
      </w:pPr>
      <w:r>
        <w:rPr>
          <w:rFonts w:ascii="Roboto" w:eastAsia="Roboto" w:hAnsi="Roboto" w:cs="Roboto"/>
          <w:color w:val="000000"/>
          <w:sz w:val="20"/>
          <w:szCs w:val="20"/>
        </w:rPr>
        <w:t xml:space="preserve">Sujeto a la condición inicial </w:t>
      </w:r>
      <m:oMath>
        <m:r>
          <w:rPr>
            <w:rFonts w:ascii="Cambria Math" w:eastAsia="Roboto" w:hAnsi="Cambria Math" w:cs="Roboto"/>
            <w:color w:val="000000"/>
            <w:sz w:val="20"/>
            <w:szCs w:val="20"/>
          </w:rPr>
          <m:t>T(0)=</m:t>
        </m:r>
        <m:sSub>
          <m:sSubPr>
            <m:ctrlPr>
              <w:rPr>
                <w:rFonts w:ascii="Cambria Math" w:eastAsia="Roboto" w:hAnsi="Cambria Math" w:cs="Roboto"/>
                <w:bCs/>
                <w:i/>
                <w:color w:val="000000"/>
                <w:sz w:val="20"/>
                <w:szCs w:val="20"/>
              </w:rPr>
            </m:ctrlPr>
          </m:sSubPr>
          <m:e>
            <m:r>
              <w:rPr>
                <w:rFonts w:ascii="Cambria Math" w:eastAsia="Roboto" w:hAnsi="Cambria Math" w:cs="Roboto"/>
                <w:color w:val="000000"/>
                <w:sz w:val="20"/>
                <w:szCs w:val="20"/>
              </w:rPr>
              <m:t>T</m:t>
            </m:r>
          </m:e>
          <m:sub>
            <m:r>
              <w:rPr>
                <w:rFonts w:ascii="Cambria Math" w:eastAsia="Roboto" w:hAnsi="Cambria Math" w:cs="Roboto"/>
                <w:color w:val="000000"/>
                <w:sz w:val="20"/>
                <w:szCs w:val="20"/>
              </w:rPr>
              <m:t>0</m:t>
            </m:r>
          </m:sub>
        </m:sSub>
      </m:oMath>
      <w:r>
        <w:rPr>
          <w:rFonts w:ascii="Roboto" w:eastAsia="Roboto" w:hAnsi="Roboto" w:cs="Roboto"/>
          <w:bCs/>
          <w:color w:val="000000"/>
          <w:sz w:val="20"/>
          <w:szCs w:val="20"/>
        </w:rPr>
        <w:t xml:space="preserve">.  En Moreira (2025) se propuso modelar la temperatura ambiente en términos de </w:t>
      </w:r>
      <m:oMath>
        <m:sSup>
          <m:sSupPr>
            <m:ctrlPr>
              <w:rPr>
                <w:rFonts w:ascii="Cambria Math" w:eastAsia="Roboto" w:hAnsi="Cambria Math" w:cs="Roboto"/>
                <w:bCs/>
                <w:i/>
                <w:color w:val="000000"/>
                <w:sz w:val="20"/>
                <w:szCs w:val="20"/>
              </w:rPr>
            </m:ctrlPr>
          </m:sSupPr>
          <m:e>
            <m:r>
              <w:rPr>
                <w:rFonts w:ascii="Cambria Math" w:eastAsia="Roboto" w:hAnsi="Cambria Math" w:cs="Roboto"/>
                <w:color w:val="000000"/>
                <w:sz w:val="20"/>
                <w:szCs w:val="20"/>
              </w:rPr>
              <m:t>t</m:t>
            </m:r>
          </m:e>
          <m:sup>
            <m:r>
              <w:rPr>
                <w:rFonts w:ascii="Cambria Math" w:eastAsia="Roboto" w:hAnsi="Cambria Math" w:cs="Roboto"/>
                <w:color w:val="000000"/>
                <w:sz w:val="20"/>
                <w:szCs w:val="20"/>
              </w:rPr>
              <m:t>γ</m:t>
            </m:r>
          </m:sup>
        </m:sSup>
      </m:oMath>
      <w:r>
        <w:rPr>
          <w:rFonts w:ascii="Roboto" w:eastAsia="Roboto" w:hAnsi="Roboto" w:cs="Roboto"/>
          <w:bCs/>
          <w:color w:val="000000"/>
          <w:sz w:val="20"/>
          <w:szCs w:val="20"/>
        </w:rPr>
        <w:t>, para poder encontrar soluciones analíticas a la ecuación (4).  En la Figura 2</w:t>
      </w:r>
      <w:r w:rsidR="00DE7002">
        <w:rPr>
          <w:rFonts w:ascii="Roboto" w:eastAsia="Roboto" w:hAnsi="Roboto" w:cs="Roboto"/>
          <w:bCs/>
          <w:color w:val="000000"/>
          <w:sz w:val="20"/>
          <w:szCs w:val="20"/>
        </w:rPr>
        <w:t xml:space="preserve"> </w:t>
      </w:r>
      <w:r w:rsidR="00DE7002">
        <w:rPr>
          <w:rFonts w:ascii="Roboto" w:eastAsia="Roboto" w:hAnsi="Roboto" w:cs="Roboto"/>
          <w:sz w:val="20"/>
          <w:szCs w:val="20"/>
        </w:rPr>
        <w:t xml:space="preserve">se muestra un mejor ajuste considerando la derivada conforme. </w:t>
      </w:r>
    </w:p>
    <w:p w14:paraId="01D4EF3B" w14:textId="77777777" w:rsidR="00DE7002" w:rsidRPr="009F2A60" w:rsidRDefault="00DE7002" w:rsidP="00DE7002">
      <w:pPr>
        <w:jc w:val="both"/>
        <w:rPr>
          <w:rFonts w:ascii="Roboto" w:eastAsia="Roboto" w:hAnsi="Roboto" w:cs="Roboto"/>
          <w:sz w:val="20"/>
          <w:szCs w:val="20"/>
        </w:rPr>
      </w:pPr>
    </w:p>
    <w:p w14:paraId="2F6739FB" w14:textId="60EA6853" w:rsidR="009A413A" w:rsidRDefault="009A413A">
      <w:pPr>
        <w:pBdr>
          <w:top w:val="nil"/>
          <w:left w:val="nil"/>
          <w:bottom w:val="nil"/>
          <w:right w:val="nil"/>
          <w:between w:val="nil"/>
        </w:pBdr>
        <w:jc w:val="both"/>
        <w:rPr>
          <w:rFonts w:ascii="Roboto" w:eastAsia="Roboto" w:hAnsi="Roboto" w:cs="Roboto"/>
          <w:bCs/>
          <w:color w:val="000000"/>
          <w:sz w:val="20"/>
          <w:szCs w:val="20"/>
        </w:rPr>
      </w:pPr>
    </w:p>
    <w:p w14:paraId="518D881F" w14:textId="2DF4DF9A" w:rsidR="009A413A" w:rsidRDefault="009F2A60">
      <w:pPr>
        <w:pBdr>
          <w:top w:val="nil"/>
          <w:left w:val="nil"/>
          <w:bottom w:val="nil"/>
          <w:right w:val="nil"/>
          <w:between w:val="nil"/>
        </w:pBdr>
        <w:jc w:val="both"/>
        <w:rPr>
          <w:rFonts w:ascii="Roboto" w:eastAsia="Roboto" w:hAnsi="Roboto" w:cs="Roboto"/>
          <w:bCs/>
          <w:color w:val="000000"/>
          <w:sz w:val="20"/>
          <w:szCs w:val="20"/>
        </w:rPr>
      </w:pPr>
      <w:r w:rsidRPr="009F2A60">
        <w:rPr>
          <w:rFonts w:ascii="Roboto" w:eastAsia="Roboto" w:hAnsi="Roboto" w:cs="Roboto"/>
          <w:bCs/>
          <w:color w:val="000000"/>
          <w:sz w:val="20"/>
          <w:szCs w:val="20"/>
        </w:rPr>
        <w:drawing>
          <wp:inline distT="0" distB="0" distL="0" distR="0" wp14:anchorId="1D45D020" wp14:editId="63ED9EE0">
            <wp:extent cx="3011170" cy="1553210"/>
            <wp:effectExtent l="0" t="0" r="0" b="8890"/>
            <wp:docPr id="1350487871" name="Imagen 1" descr="Interfaz de usuario gráfica, Aplicación, Tabla, Excel&#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0487871" name="Imagen 1" descr="Interfaz de usuario gráfica, Aplicación, Tabla, Excel&#10;&#10;El contenido generado por IA puede ser incorrecto."/>
                    <pic:cNvPicPr/>
                  </pic:nvPicPr>
                  <pic:blipFill>
                    <a:blip r:embed="rId9"/>
                    <a:stretch>
                      <a:fillRect/>
                    </a:stretch>
                  </pic:blipFill>
                  <pic:spPr>
                    <a:xfrm>
                      <a:off x="0" y="0"/>
                      <a:ext cx="3011170" cy="1553210"/>
                    </a:xfrm>
                    <a:prstGeom prst="rect">
                      <a:avLst/>
                    </a:prstGeom>
                  </pic:spPr>
                </pic:pic>
              </a:graphicData>
            </a:graphic>
          </wp:inline>
        </w:drawing>
      </w:r>
    </w:p>
    <w:p w14:paraId="68965C97" w14:textId="5EDB5B9B" w:rsidR="009F2A60" w:rsidRDefault="009F2A60" w:rsidP="009F2A60">
      <w:pPr>
        <w:jc w:val="both"/>
        <w:rPr>
          <w:rFonts w:ascii="Roboto" w:eastAsia="Roboto" w:hAnsi="Roboto" w:cs="Roboto"/>
          <w:sz w:val="20"/>
          <w:szCs w:val="20"/>
        </w:rPr>
      </w:pPr>
      <w:r>
        <w:rPr>
          <w:rFonts w:ascii="Roboto" w:eastAsia="Roboto" w:hAnsi="Roboto" w:cs="Roboto"/>
          <w:b/>
          <w:sz w:val="20"/>
          <w:szCs w:val="20"/>
        </w:rPr>
        <w:t xml:space="preserve">Figura </w:t>
      </w:r>
      <w:r>
        <w:rPr>
          <w:rFonts w:ascii="Roboto" w:eastAsia="Roboto" w:hAnsi="Roboto" w:cs="Roboto"/>
          <w:b/>
          <w:sz w:val="20"/>
          <w:szCs w:val="20"/>
        </w:rPr>
        <w:t>2</w:t>
      </w:r>
      <w:r>
        <w:rPr>
          <w:rFonts w:ascii="Roboto" w:eastAsia="Roboto" w:hAnsi="Roboto" w:cs="Roboto"/>
          <w:sz w:val="20"/>
          <w:szCs w:val="20"/>
        </w:rPr>
        <w:t xml:space="preserve">. </w:t>
      </w:r>
      <w:r w:rsidRPr="009F2A60">
        <w:rPr>
          <w:rFonts w:ascii="Roboto" w:eastAsia="Roboto" w:hAnsi="Roboto" w:cs="Roboto"/>
          <w:sz w:val="20"/>
          <w:szCs w:val="20"/>
        </w:rPr>
        <w:t>Experimento vs. Teoría</w:t>
      </w:r>
      <w:r>
        <w:rPr>
          <w:rFonts w:ascii="Roboto" w:eastAsia="Roboto" w:hAnsi="Roboto" w:cs="Roboto"/>
          <w:sz w:val="20"/>
          <w:szCs w:val="20"/>
        </w:rPr>
        <w:t xml:space="preserve"> (conforme)</w:t>
      </w:r>
    </w:p>
    <w:p w14:paraId="53992D73" w14:textId="77777777" w:rsidR="00DE7002" w:rsidRDefault="00DE7002" w:rsidP="009F2A60">
      <w:pPr>
        <w:jc w:val="both"/>
        <w:rPr>
          <w:rFonts w:ascii="Roboto" w:eastAsia="Roboto" w:hAnsi="Roboto" w:cs="Roboto"/>
          <w:sz w:val="20"/>
          <w:szCs w:val="20"/>
        </w:rPr>
      </w:pPr>
    </w:p>
    <w:p w14:paraId="74BA43C5" w14:textId="77777777" w:rsidR="00DE7002" w:rsidRDefault="00DE7002" w:rsidP="00DE7002">
      <w:pPr>
        <w:jc w:val="both"/>
        <w:rPr>
          <w:rFonts w:ascii="Roboto" w:eastAsia="Roboto" w:hAnsi="Roboto" w:cs="Roboto"/>
          <w:sz w:val="20"/>
          <w:szCs w:val="20"/>
        </w:rPr>
      </w:pPr>
      <w:r>
        <w:rPr>
          <w:rFonts w:ascii="Roboto" w:eastAsia="Roboto" w:hAnsi="Roboto" w:cs="Roboto"/>
          <w:sz w:val="20"/>
          <w:szCs w:val="20"/>
        </w:rPr>
        <w:t xml:space="preserve">En general el error relativo bajo de un 4% a casi un 2% durante la mayoría del experimento. </w:t>
      </w:r>
    </w:p>
    <w:p w14:paraId="6CD9A5CB" w14:textId="77777777" w:rsidR="00DE7002" w:rsidRDefault="00DE7002" w:rsidP="009F2A60">
      <w:pPr>
        <w:jc w:val="both"/>
        <w:rPr>
          <w:rFonts w:ascii="Roboto" w:eastAsia="Roboto" w:hAnsi="Roboto" w:cs="Roboto"/>
          <w:sz w:val="20"/>
          <w:szCs w:val="20"/>
        </w:rPr>
      </w:pPr>
    </w:p>
    <w:p w14:paraId="189D257E" w14:textId="6A134E8D" w:rsidR="001C2653" w:rsidRDefault="00DE7002">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 xml:space="preserve">CONCLUSIÓN </w:t>
      </w:r>
    </w:p>
    <w:p w14:paraId="4027E4CD" w14:textId="414EAE9D" w:rsidR="00DE7002" w:rsidRDefault="00DE7002">
      <w:pPr>
        <w:pBdr>
          <w:top w:val="nil"/>
          <w:left w:val="nil"/>
          <w:bottom w:val="nil"/>
          <w:right w:val="nil"/>
          <w:between w:val="nil"/>
        </w:pBdr>
        <w:jc w:val="both"/>
        <w:rPr>
          <w:rFonts w:ascii="Roboto" w:eastAsia="Roboto" w:hAnsi="Roboto" w:cs="Roboto"/>
          <w:bCs/>
          <w:color w:val="000000"/>
          <w:sz w:val="20"/>
          <w:szCs w:val="20"/>
        </w:rPr>
      </w:pPr>
      <w:r>
        <w:rPr>
          <w:rFonts w:ascii="Roboto" w:eastAsia="Roboto" w:hAnsi="Roboto" w:cs="Roboto"/>
          <w:bCs/>
          <w:color w:val="000000"/>
          <w:sz w:val="20"/>
          <w:szCs w:val="20"/>
        </w:rPr>
        <w:t>En este experimento</w:t>
      </w:r>
      <w:r w:rsidRPr="00DE7002">
        <w:rPr>
          <w:rFonts w:ascii="Roboto" w:eastAsia="Roboto" w:hAnsi="Roboto" w:cs="Roboto"/>
          <w:bCs/>
          <w:color w:val="000000"/>
          <w:sz w:val="20"/>
          <w:szCs w:val="20"/>
        </w:rPr>
        <w:t xml:space="preserve"> </w:t>
      </w:r>
      <w:r>
        <w:rPr>
          <w:rFonts w:ascii="Roboto" w:eastAsia="Roboto" w:hAnsi="Roboto" w:cs="Roboto"/>
          <w:bCs/>
          <w:color w:val="000000"/>
          <w:sz w:val="20"/>
          <w:szCs w:val="20"/>
        </w:rPr>
        <w:t xml:space="preserve">se muestra </w:t>
      </w:r>
      <w:r w:rsidRPr="00DE7002">
        <w:rPr>
          <w:rFonts w:ascii="Roboto" w:eastAsia="Roboto" w:hAnsi="Roboto" w:cs="Roboto"/>
          <w:bCs/>
          <w:color w:val="000000"/>
          <w:sz w:val="20"/>
          <w:szCs w:val="20"/>
        </w:rPr>
        <w:t>la eficacia de la derivada conform</w:t>
      </w:r>
      <w:r>
        <w:rPr>
          <w:rFonts w:ascii="Roboto" w:eastAsia="Roboto" w:hAnsi="Roboto" w:cs="Roboto"/>
          <w:bCs/>
          <w:color w:val="000000"/>
          <w:sz w:val="20"/>
          <w:szCs w:val="20"/>
        </w:rPr>
        <w:t>e</w:t>
      </w:r>
      <w:r w:rsidRPr="00DE7002">
        <w:rPr>
          <w:rFonts w:ascii="Roboto" w:eastAsia="Roboto" w:hAnsi="Roboto" w:cs="Roboto"/>
          <w:bCs/>
          <w:color w:val="000000"/>
          <w:sz w:val="20"/>
          <w:szCs w:val="20"/>
        </w:rPr>
        <w:t xml:space="preserve"> en la modelización de procesos térmicos bajo condiciones ambientales no constantes, superando a los modelos clásicos en precisión y </w:t>
      </w:r>
      <w:r w:rsidRPr="00DE7002">
        <w:rPr>
          <w:rFonts w:ascii="Roboto" w:eastAsia="Roboto" w:hAnsi="Roboto" w:cs="Roboto"/>
          <w:bCs/>
          <w:color w:val="000000"/>
          <w:sz w:val="20"/>
          <w:szCs w:val="20"/>
        </w:rPr>
        <w:lastRenderedPageBreak/>
        <w:t xml:space="preserve">exactitud a largo plazo. Más allá del proceso térmico analizado en este estudio, el modelo conformable propuesto, basado en la variable </w:t>
      </w:r>
      <m:oMath>
        <m:sSup>
          <m:sSupPr>
            <m:ctrlPr>
              <w:rPr>
                <w:rFonts w:ascii="Cambria Math" w:eastAsia="Roboto" w:hAnsi="Cambria Math" w:cs="Roboto"/>
                <w:bCs/>
                <w:color w:val="000000"/>
                <w:sz w:val="20"/>
                <w:szCs w:val="20"/>
              </w:rPr>
            </m:ctrlPr>
          </m:sSupPr>
          <m:e>
            <m:r>
              <w:rPr>
                <w:rFonts w:ascii="Cambria Math" w:eastAsia="Roboto" w:hAnsi="Cambria Math" w:cs="Roboto"/>
                <w:color w:val="000000"/>
                <w:sz w:val="20"/>
                <w:szCs w:val="20"/>
              </w:rPr>
              <m:t>t</m:t>
            </m:r>
          </m:e>
          <m:sup>
            <m:r>
              <w:rPr>
                <w:rFonts w:ascii="Cambria Math" w:eastAsia="Roboto" w:hAnsi="Cambria Math" w:cs="Roboto"/>
                <w:color w:val="000000"/>
                <w:sz w:val="20"/>
                <w:szCs w:val="20"/>
              </w:rPr>
              <m:t>γ</m:t>
            </m:r>
          </m:sup>
        </m:sSup>
      </m:oMath>
      <w:r w:rsidRPr="00DE7002">
        <w:rPr>
          <w:rFonts w:ascii="Roboto" w:eastAsia="Roboto" w:hAnsi="Roboto" w:cs="Roboto"/>
          <w:bCs/>
          <w:color w:val="000000"/>
          <w:sz w:val="20"/>
          <w:szCs w:val="20"/>
        </w:rPr>
        <w:t>, puede extenderse para describir una amplia gama de fenómenos físico</w:t>
      </w:r>
      <w:r>
        <w:rPr>
          <w:rFonts w:ascii="Roboto" w:eastAsia="Roboto" w:hAnsi="Roboto" w:cs="Roboto"/>
          <w:bCs/>
          <w:color w:val="000000"/>
          <w:sz w:val="20"/>
          <w:szCs w:val="20"/>
        </w:rPr>
        <w:t>s.</w:t>
      </w:r>
    </w:p>
    <w:p w14:paraId="27194803" w14:textId="77777777" w:rsidR="00DE7002" w:rsidRPr="00DE7002" w:rsidRDefault="00DE7002">
      <w:pPr>
        <w:pBdr>
          <w:top w:val="nil"/>
          <w:left w:val="nil"/>
          <w:bottom w:val="nil"/>
          <w:right w:val="nil"/>
          <w:between w:val="nil"/>
        </w:pBdr>
        <w:jc w:val="both"/>
        <w:rPr>
          <w:rFonts w:ascii="Roboto" w:eastAsia="Roboto" w:hAnsi="Roboto" w:cs="Roboto"/>
          <w:bCs/>
          <w:color w:val="000000"/>
          <w:sz w:val="20"/>
          <w:szCs w:val="20"/>
        </w:rPr>
      </w:pPr>
    </w:p>
    <w:p w14:paraId="2723E7DB" w14:textId="77777777" w:rsidR="001C2653" w:rsidRDefault="001C2653">
      <w:pPr>
        <w:jc w:val="both"/>
        <w:rPr>
          <w:rFonts w:ascii="Roboto" w:eastAsia="Roboto" w:hAnsi="Roboto" w:cs="Roboto"/>
          <w:sz w:val="20"/>
          <w:szCs w:val="20"/>
        </w:rPr>
      </w:pPr>
    </w:p>
    <w:p w14:paraId="2782846B" w14:textId="306A1C40" w:rsidR="001C2653" w:rsidRDefault="00000000">
      <w:pPr>
        <w:jc w:val="both"/>
        <w:rPr>
          <w:rFonts w:ascii="Roboto" w:eastAsia="Roboto" w:hAnsi="Roboto" w:cs="Roboto"/>
          <w:b/>
          <w:sz w:val="20"/>
          <w:szCs w:val="20"/>
        </w:rPr>
      </w:pPr>
      <w:r>
        <w:rPr>
          <w:rFonts w:ascii="Roboto" w:eastAsia="Roboto" w:hAnsi="Roboto" w:cs="Roboto"/>
          <w:b/>
          <w:sz w:val="20"/>
          <w:szCs w:val="20"/>
        </w:rPr>
        <w:t xml:space="preserve">AGRADECIMIENTOS </w:t>
      </w:r>
    </w:p>
    <w:p w14:paraId="551EB7C4" w14:textId="3CE3AE6C" w:rsidR="001C2653" w:rsidRDefault="009F2A60">
      <w:pPr>
        <w:jc w:val="both"/>
        <w:rPr>
          <w:rFonts w:ascii="Roboto" w:eastAsia="Roboto" w:hAnsi="Roboto" w:cs="Roboto"/>
          <w:sz w:val="20"/>
          <w:szCs w:val="20"/>
        </w:rPr>
      </w:pPr>
      <w:r>
        <w:rPr>
          <w:rFonts w:ascii="Roboto" w:eastAsia="Roboto" w:hAnsi="Roboto" w:cs="Roboto"/>
          <w:sz w:val="20"/>
          <w:szCs w:val="20"/>
        </w:rPr>
        <w:t xml:space="preserve">Los autores quieren agradecer a la directora del departamento de Métodos Cuantitativos Andrea Oviedo y el director del Centro de Investigación Salvador Escobar por el apoyo recibido bajo el proyecto institucional </w:t>
      </w:r>
      <w:r w:rsidRPr="009F2A60">
        <w:rPr>
          <w:rFonts w:ascii="Roboto" w:eastAsia="Roboto" w:hAnsi="Roboto" w:cs="Roboto"/>
          <w:sz w:val="20"/>
          <w:szCs w:val="20"/>
        </w:rPr>
        <w:t>CI-MC20251008</w:t>
      </w:r>
      <w:r w:rsidR="00000000">
        <w:rPr>
          <w:rFonts w:ascii="Roboto" w:eastAsia="Roboto" w:hAnsi="Roboto" w:cs="Roboto"/>
          <w:sz w:val="20"/>
          <w:szCs w:val="20"/>
        </w:rPr>
        <w:t>.</w:t>
      </w:r>
    </w:p>
    <w:p w14:paraId="167CAB34" w14:textId="77777777" w:rsidR="001C2653" w:rsidRDefault="001C2653">
      <w:pPr>
        <w:jc w:val="both"/>
        <w:rPr>
          <w:rFonts w:ascii="Roboto" w:eastAsia="Roboto" w:hAnsi="Roboto" w:cs="Roboto"/>
          <w:sz w:val="20"/>
          <w:szCs w:val="20"/>
        </w:rPr>
      </w:pPr>
    </w:p>
    <w:p w14:paraId="2ECD36D0" w14:textId="47D49A87" w:rsidR="00517495" w:rsidRDefault="00000000">
      <w:pPr>
        <w:jc w:val="both"/>
        <w:rPr>
          <w:rFonts w:ascii="Roboto" w:eastAsia="Roboto" w:hAnsi="Roboto" w:cs="Roboto"/>
          <w:b/>
          <w:sz w:val="20"/>
          <w:szCs w:val="20"/>
        </w:rPr>
      </w:pPr>
      <w:r>
        <w:rPr>
          <w:rFonts w:ascii="Roboto" w:eastAsia="Roboto" w:hAnsi="Roboto" w:cs="Roboto"/>
          <w:b/>
          <w:sz w:val="20"/>
          <w:szCs w:val="20"/>
        </w:rPr>
        <w:t xml:space="preserve">REFERENCIAS </w:t>
      </w:r>
    </w:p>
    <w:p w14:paraId="2F6352FE" w14:textId="2411BEA2" w:rsidR="00517495" w:rsidRPr="00517495" w:rsidRDefault="00517495" w:rsidP="00517495">
      <w:pPr>
        <w:rPr>
          <w:rFonts w:ascii="Roboto" w:eastAsia="Roboto" w:hAnsi="Roboto" w:cs="Roboto"/>
          <w:sz w:val="20"/>
          <w:szCs w:val="20"/>
          <w:lang w:val="en-US"/>
        </w:rPr>
      </w:pPr>
      <w:r w:rsidRPr="00517495">
        <w:rPr>
          <w:rFonts w:ascii="Roboto" w:eastAsia="Roboto" w:hAnsi="Roboto" w:cs="Roboto"/>
          <w:sz w:val="20"/>
          <w:szCs w:val="20"/>
          <w:lang w:val="en-US"/>
        </w:rPr>
        <w:t xml:space="preserve">Khalil, R., </w:t>
      </w:r>
      <w:proofErr w:type="spellStart"/>
      <w:r w:rsidRPr="00517495">
        <w:rPr>
          <w:rFonts w:ascii="Roboto" w:eastAsia="Roboto" w:hAnsi="Roboto" w:cs="Roboto"/>
          <w:sz w:val="20"/>
          <w:szCs w:val="20"/>
          <w:lang w:val="en-US"/>
        </w:rPr>
        <w:t>Horani</w:t>
      </w:r>
      <w:proofErr w:type="spellEnd"/>
      <w:r w:rsidRPr="00517495">
        <w:rPr>
          <w:rFonts w:ascii="Roboto" w:eastAsia="Roboto" w:hAnsi="Roboto" w:cs="Roboto"/>
          <w:sz w:val="20"/>
          <w:szCs w:val="20"/>
          <w:lang w:val="en-US"/>
        </w:rPr>
        <w:t xml:space="preserve">, M., Yousef, A., &amp; </w:t>
      </w:r>
      <w:proofErr w:type="spellStart"/>
      <w:r w:rsidRPr="00517495">
        <w:rPr>
          <w:rFonts w:ascii="Roboto" w:eastAsia="Roboto" w:hAnsi="Roboto" w:cs="Roboto"/>
          <w:sz w:val="20"/>
          <w:szCs w:val="20"/>
          <w:lang w:val="en-US"/>
        </w:rPr>
        <w:t>Sababheh</w:t>
      </w:r>
      <w:proofErr w:type="spellEnd"/>
      <w:r w:rsidRPr="00517495">
        <w:rPr>
          <w:rFonts w:ascii="Roboto" w:eastAsia="Roboto" w:hAnsi="Roboto" w:cs="Roboto"/>
          <w:sz w:val="20"/>
          <w:szCs w:val="20"/>
          <w:lang w:val="en-US"/>
        </w:rPr>
        <w:t xml:space="preserve">, M. A. (2014). A new definition of fractional derivative. </w:t>
      </w:r>
      <w:r w:rsidRPr="00517495">
        <w:rPr>
          <w:rFonts w:ascii="Roboto" w:eastAsia="Roboto" w:hAnsi="Roboto" w:cs="Roboto"/>
          <w:i/>
          <w:iCs/>
          <w:sz w:val="20"/>
          <w:szCs w:val="20"/>
          <w:lang w:val="en-US"/>
        </w:rPr>
        <w:t>Journal of Computational and Applied Mathematics</w:t>
      </w:r>
      <w:r w:rsidRPr="00517495">
        <w:rPr>
          <w:rFonts w:ascii="Roboto" w:eastAsia="Roboto" w:hAnsi="Roboto" w:cs="Roboto"/>
          <w:sz w:val="20"/>
          <w:szCs w:val="20"/>
          <w:lang w:val="en-US"/>
        </w:rPr>
        <w:t>, 264, 65–70.</w:t>
      </w:r>
    </w:p>
    <w:p w14:paraId="1073A1C2" w14:textId="05A719C0" w:rsidR="00517495" w:rsidRPr="00517495" w:rsidRDefault="00517495" w:rsidP="00517495">
      <w:pPr>
        <w:rPr>
          <w:rFonts w:ascii="Roboto" w:eastAsia="Roboto" w:hAnsi="Roboto" w:cs="Roboto"/>
          <w:sz w:val="20"/>
          <w:szCs w:val="20"/>
        </w:rPr>
      </w:pPr>
      <w:r w:rsidRPr="00517495">
        <w:rPr>
          <w:rFonts w:ascii="Roboto" w:eastAsia="Roboto" w:hAnsi="Roboto" w:cs="Roboto"/>
          <w:sz w:val="20"/>
          <w:szCs w:val="20"/>
          <w:lang w:val="en-US"/>
        </w:rPr>
        <w:t xml:space="preserve"> Liaqat, M. I., Akgül, A., Dela Sen, M., &amp; Bayram, M. (2023). Approximate and exact solutions in the sense of conformable derivatives of quantum mechanics models using a novel algorithm. </w:t>
      </w:r>
      <w:r w:rsidRPr="00517495">
        <w:rPr>
          <w:rFonts w:ascii="Roboto" w:eastAsia="Roboto" w:hAnsi="Roboto" w:cs="Roboto"/>
          <w:i/>
          <w:iCs/>
          <w:sz w:val="20"/>
          <w:szCs w:val="20"/>
        </w:rPr>
        <w:t>Symmetry</w:t>
      </w:r>
      <w:r w:rsidRPr="00517495">
        <w:rPr>
          <w:rFonts w:ascii="Roboto" w:eastAsia="Roboto" w:hAnsi="Roboto" w:cs="Roboto"/>
          <w:sz w:val="20"/>
          <w:szCs w:val="20"/>
        </w:rPr>
        <w:t>, 15, 744.</w:t>
      </w:r>
    </w:p>
    <w:p w14:paraId="3F114DE4" w14:textId="4B3248EC" w:rsidR="00517495" w:rsidRPr="00517495" w:rsidRDefault="00517495" w:rsidP="00517495">
      <w:pPr>
        <w:rPr>
          <w:rFonts w:ascii="Roboto" w:eastAsia="Roboto" w:hAnsi="Roboto" w:cs="Roboto"/>
          <w:sz w:val="20"/>
          <w:szCs w:val="20"/>
          <w:lang w:val="en-US"/>
        </w:rPr>
      </w:pPr>
      <w:r w:rsidRPr="00517495">
        <w:rPr>
          <w:rFonts w:ascii="Roboto" w:eastAsia="Roboto" w:hAnsi="Roboto" w:cs="Roboto"/>
          <w:sz w:val="20"/>
          <w:szCs w:val="20"/>
        </w:rPr>
        <w:t>Moreira, P., Azcué, R., Salinas-</w:t>
      </w:r>
      <w:proofErr w:type="spellStart"/>
      <w:r w:rsidRPr="00517495">
        <w:rPr>
          <w:rFonts w:ascii="Roboto" w:eastAsia="Roboto" w:hAnsi="Roboto" w:cs="Roboto"/>
          <w:sz w:val="20"/>
          <w:szCs w:val="20"/>
        </w:rPr>
        <w:t>Sanchez</w:t>
      </w:r>
      <w:proofErr w:type="spellEnd"/>
      <w:r w:rsidRPr="00517495">
        <w:rPr>
          <w:rFonts w:ascii="Roboto" w:eastAsia="Roboto" w:hAnsi="Roboto" w:cs="Roboto"/>
          <w:sz w:val="20"/>
          <w:szCs w:val="20"/>
        </w:rPr>
        <w:t xml:space="preserve">, J., &amp; Ortega, O. (2025). </w:t>
      </w:r>
      <w:r w:rsidRPr="00517495">
        <w:rPr>
          <w:rFonts w:ascii="Roboto" w:eastAsia="Roboto" w:hAnsi="Roboto" w:cs="Roboto"/>
          <w:sz w:val="20"/>
          <w:szCs w:val="20"/>
          <w:lang w:val="en-US"/>
        </w:rPr>
        <w:t xml:space="preserve">Diverse approaches to modeling ambient temperature in Newton’s law of cooling, supported by temperature sensors. </w:t>
      </w:r>
      <w:r w:rsidRPr="00517495">
        <w:rPr>
          <w:rFonts w:ascii="Roboto" w:eastAsia="Roboto" w:hAnsi="Roboto" w:cs="Roboto"/>
          <w:i/>
          <w:iCs/>
          <w:sz w:val="20"/>
          <w:szCs w:val="20"/>
          <w:lang w:val="en-US"/>
        </w:rPr>
        <w:t>Physics Education</w:t>
      </w:r>
      <w:r w:rsidRPr="00517495">
        <w:rPr>
          <w:rFonts w:ascii="Roboto" w:eastAsia="Roboto" w:hAnsi="Roboto" w:cs="Roboto"/>
          <w:sz w:val="20"/>
          <w:szCs w:val="20"/>
          <w:lang w:val="en-US"/>
        </w:rPr>
        <w:t>, 60, 025010.</w:t>
      </w:r>
    </w:p>
    <w:p w14:paraId="3504A67D" w14:textId="19E08F1C" w:rsidR="00517495" w:rsidRPr="00517495" w:rsidRDefault="00517495" w:rsidP="00517495">
      <w:pPr>
        <w:rPr>
          <w:rFonts w:ascii="Roboto" w:eastAsia="Roboto" w:hAnsi="Roboto" w:cs="Roboto"/>
          <w:sz w:val="20"/>
          <w:szCs w:val="20"/>
        </w:rPr>
      </w:pPr>
      <w:r w:rsidRPr="00517495">
        <w:rPr>
          <w:rFonts w:ascii="Roboto" w:eastAsia="Roboto" w:hAnsi="Roboto" w:cs="Roboto"/>
          <w:sz w:val="20"/>
          <w:szCs w:val="20"/>
          <w:lang w:val="en-US"/>
        </w:rPr>
        <w:t xml:space="preserve"> </w:t>
      </w:r>
      <w:r w:rsidRPr="00517495">
        <w:rPr>
          <w:rFonts w:ascii="Roboto" w:eastAsia="Roboto" w:hAnsi="Roboto" w:cs="Roboto"/>
          <w:sz w:val="20"/>
          <w:szCs w:val="20"/>
        </w:rPr>
        <w:t xml:space="preserve">Moreira, P., &amp; Ortega, O. (2025). Ley de enfriamiento de Newton con temperatura variable. </w:t>
      </w:r>
      <w:r w:rsidRPr="00517495">
        <w:rPr>
          <w:rFonts w:ascii="Roboto" w:eastAsia="Roboto" w:hAnsi="Roboto" w:cs="Roboto"/>
          <w:i/>
          <w:iCs/>
          <w:sz w:val="20"/>
          <w:szCs w:val="20"/>
        </w:rPr>
        <w:t>Revista Mexicana de Física E</w:t>
      </w:r>
      <w:r w:rsidRPr="00517495">
        <w:rPr>
          <w:rFonts w:ascii="Roboto" w:eastAsia="Roboto" w:hAnsi="Roboto" w:cs="Roboto"/>
          <w:sz w:val="20"/>
          <w:szCs w:val="20"/>
        </w:rPr>
        <w:t>, 22, 010218.</w:t>
      </w:r>
    </w:p>
    <w:p w14:paraId="0E73E7F9" w14:textId="129FF5E7" w:rsidR="00517495" w:rsidRPr="00517495" w:rsidRDefault="00517495" w:rsidP="00517495">
      <w:pPr>
        <w:rPr>
          <w:rFonts w:ascii="Roboto" w:eastAsia="Roboto" w:hAnsi="Roboto" w:cs="Roboto"/>
          <w:sz w:val="20"/>
          <w:szCs w:val="20"/>
        </w:rPr>
      </w:pPr>
      <w:r w:rsidRPr="00517495">
        <w:rPr>
          <w:rFonts w:ascii="Roboto" w:eastAsia="Roboto" w:hAnsi="Roboto" w:cs="Roboto"/>
          <w:sz w:val="20"/>
          <w:szCs w:val="20"/>
        </w:rPr>
        <w:t xml:space="preserve"> Rosales-García, J., Andrade-Lucio, J., &amp; </w:t>
      </w:r>
      <w:proofErr w:type="spellStart"/>
      <w:r w:rsidRPr="00517495">
        <w:rPr>
          <w:rFonts w:ascii="Roboto" w:eastAsia="Roboto" w:hAnsi="Roboto" w:cs="Roboto"/>
          <w:sz w:val="20"/>
          <w:szCs w:val="20"/>
        </w:rPr>
        <w:t>Shulika</w:t>
      </w:r>
      <w:proofErr w:type="spellEnd"/>
      <w:r w:rsidRPr="00517495">
        <w:rPr>
          <w:rFonts w:ascii="Roboto" w:eastAsia="Roboto" w:hAnsi="Roboto" w:cs="Roboto"/>
          <w:sz w:val="20"/>
          <w:szCs w:val="20"/>
        </w:rPr>
        <w:t xml:space="preserve">, O. (2018). </w:t>
      </w:r>
      <w:r w:rsidRPr="00517495">
        <w:rPr>
          <w:rFonts w:ascii="Roboto" w:eastAsia="Roboto" w:hAnsi="Roboto" w:cs="Roboto"/>
          <w:sz w:val="20"/>
          <w:szCs w:val="20"/>
          <w:lang w:val="en-US"/>
        </w:rPr>
        <w:t xml:space="preserve">Conformable derivative applied to experimental Newton’s law of cooling. </w:t>
      </w:r>
      <w:r w:rsidRPr="00517495">
        <w:rPr>
          <w:rFonts w:ascii="Roboto" w:eastAsia="Roboto" w:hAnsi="Roboto" w:cs="Roboto"/>
          <w:i/>
          <w:iCs/>
          <w:sz w:val="20"/>
          <w:szCs w:val="20"/>
        </w:rPr>
        <w:t>Revista Mexicana de Física</w:t>
      </w:r>
      <w:r w:rsidRPr="00517495">
        <w:rPr>
          <w:rFonts w:ascii="Roboto" w:eastAsia="Roboto" w:hAnsi="Roboto" w:cs="Roboto"/>
          <w:sz w:val="20"/>
          <w:szCs w:val="20"/>
        </w:rPr>
        <w:t>, 66, 224–227.</w:t>
      </w:r>
    </w:p>
    <w:p w14:paraId="0E5DE03B" w14:textId="0F579E5F" w:rsidR="001C2653" w:rsidRPr="00517495" w:rsidRDefault="001C2653" w:rsidP="00517495">
      <w:pPr>
        <w:rPr>
          <w:rFonts w:ascii="Roboto" w:eastAsia="Roboto" w:hAnsi="Roboto" w:cs="Roboto"/>
        </w:rPr>
      </w:pPr>
    </w:p>
    <w:sectPr w:rsidR="001C2653" w:rsidRPr="00517495">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CB33E6" w14:textId="77777777" w:rsidR="005B268B" w:rsidRDefault="005B268B">
      <w:r>
        <w:separator/>
      </w:r>
    </w:p>
  </w:endnote>
  <w:endnote w:type="continuationSeparator" w:id="0">
    <w:p w14:paraId="4ADD885B" w14:textId="77777777" w:rsidR="005B268B" w:rsidRDefault="005B26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6587D0EB-FB8B-438D-8237-B37953908773}"/>
  </w:font>
  <w:font w:name="Georgia">
    <w:panose1 w:val="02040502050405020303"/>
    <w:charset w:val="00"/>
    <w:family w:val="roman"/>
    <w:pitch w:val="variable"/>
    <w:sig w:usb0="00000287" w:usb1="00000000" w:usb2="00000000" w:usb3="00000000" w:csb0="0000009F" w:csb1="00000000"/>
    <w:embedRegular r:id="rId2" w:fontKey="{F5B0353D-7F48-4FC7-B727-7A53FBD32A06}"/>
    <w:embedItalic r:id="rId3" w:fontKey="{B95C0C6C-53D9-4005-9241-56D94ADA9E55}"/>
  </w:font>
  <w:font w:name="Roboto">
    <w:charset w:val="00"/>
    <w:family w:val="auto"/>
    <w:pitch w:val="variable"/>
    <w:sig w:usb0="E0000AFF" w:usb1="5000217F" w:usb2="00000021" w:usb3="00000000" w:csb0="0000019F" w:csb1="00000000"/>
    <w:embedRegular r:id="rId4" w:fontKey="{F5419B5A-2EB7-4CBA-8582-C61F4609FBE2}"/>
    <w:embedBold r:id="rId5" w:fontKey="{29E4A12C-DC8F-4579-A40D-FCD8C3E776CF}"/>
    <w:embedItalic r:id="rId6" w:fontKey="{4CDFA7FC-C056-4A63-8ED7-4B869D0D04F6}"/>
    <w:embedBoldItalic r:id="rId7" w:fontKey="{6421F79C-D50A-4EC2-B674-9132780F3B61}"/>
  </w:font>
  <w:font w:name="Cambria Math">
    <w:panose1 w:val="02040503050406030204"/>
    <w:charset w:val="00"/>
    <w:family w:val="roman"/>
    <w:pitch w:val="variable"/>
    <w:sig w:usb0="E00006FF" w:usb1="420024FF" w:usb2="02000000" w:usb3="00000000" w:csb0="0000019F" w:csb1="00000000"/>
    <w:embedRegular r:id="rId8" w:fontKey="{D3C83A8B-65CB-4836-AA3A-06FF9AFFAB6D}"/>
    <w:embedItalic r:id="rId9" w:fontKey="{583FB449-8329-440F-B88C-4B6252025F2E}"/>
    <w:embedBoldItalic r:id="rId10" w:fontKey="{D98901AD-1576-44EB-A8BB-1962E5F1FDF2}"/>
  </w:font>
  <w:font w:name="Calibri Light">
    <w:panose1 w:val="020F0302020204030204"/>
    <w:charset w:val="00"/>
    <w:family w:val="swiss"/>
    <w:pitch w:val="variable"/>
    <w:sig w:usb0="E4002EFF" w:usb1="C200247B" w:usb2="00000009" w:usb3="00000000" w:csb0="000001FF" w:csb1="00000000"/>
    <w:embedRegular r:id="rId11" w:fontKey="{47476F15-16EF-47BA-B177-94340486B23D}"/>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4D6803" w14:textId="77777777" w:rsidR="005B268B" w:rsidRDefault="005B268B">
      <w:r>
        <w:separator/>
      </w:r>
    </w:p>
  </w:footnote>
  <w:footnote w:type="continuationSeparator" w:id="0">
    <w:p w14:paraId="217F41BE" w14:textId="77777777" w:rsidR="005B268B" w:rsidRDefault="005B26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D05B7E" w14:textId="77777777" w:rsidR="001C2653" w:rsidRDefault="001C2653">
    <w:pPr>
      <w:widowControl w:val="0"/>
      <w:pBdr>
        <w:top w:val="nil"/>
        <w:left w:val="nil"/>
        <w:bottom w:val="nil"/>
        <w:right w:val="nil"/>
        <w:between w:val="nil"/>
      </w:pBdr>
      <w:spacing w:line="276" w:lineRule="auto"/>
      <w:rPr>
        <w:rFonts w:ascii="Roboto" w:eastAsia="Roboto" w:hAnsi="Roboto" w:cs="Roboto"/>
      </w:rPr>
    </w:pPr>
  </w:p>
  <w:tbl>
    <w:tblPr>
      <w:tblStyle w:val="1"/>
      <w:tblW w:w="6306" w:type="dxa"/>
      <w:jc w:val="center"/>
      <w:tblInd w:w="0" w:type="dxa"/>
      <w:tblLayout w:type="fixed"/>
      <w:tblLook w:val="0400" w:firstRow="0" w:lastRow="0" w:firstColumn="0" w:lastColumn="0" w:noHBand="0" w:noVBand="1"/>
    </w:tblPr>
    <w:tblGrid>
      <w:gridCol w:w="6306"/>
    </w:tblGrid>
    <w:tr w:rsidR="001C2653" w14:paraId="02F22037" w14:textId="77777777">
      <w:trPr>
        <w:trHeight w:val="345"/>
        <w:jc w:val="center"/>
      </w:trPr>
      <w:tc>
        <w:tcPr>
          <w:tcW w:w="6306" w:type="dxa"/>
          <w:vAlign w:val="center"/>
        </w:tcPr>
        <w:p w14:paraId="5F52B4E2" w14:textId="77777777" w:rsidR="001C2653" w:rsidRDefault="001C2653">
          <w:pPr>
            <w:jc w:val="center"/>
            <w:rPr>
              <w:i/>
              <w:sz w:val="18"/>
              <w:szCs w:val="18"/>
            </w:rPr>
          </w:pPr>
        </w:p>
      </w:tc>
    </w:tr>
  </w:tbl>
  <w:p w14:paraId="1DCA96DA" w14:textId="77777777" w:rsidR="001C2653" w:rsidRDefault="001C2653">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2653"/>
    <w:rsid w:val="0000787B"/>
    <w:rsid w:val="000425CE"/>
    <w:rsid w:val="000659D2"/>
    <w:rsid w:val="000B2F9E"/>
    <w:rsid w:val="000B325A"/>
    <w:rsid w:val="000B53BB"/>
    <w:rsid w:val="000B569E"/>
    <w:rsid w:val="000C4834"/>
    <w:rsid w:val="00154A81"/>
    <w:rsid w:val="001A6B13"/>
    <w:rsid w:val="001B1A78"/>
    <w:rsid w:val="001C2653"/>
    <w:rsid w:val="002260D6"/>
    <w:rsid w:val="0029421C"/>
    <w:rsid w:val="002A470B"/>
    <w:rsid w:val="002A48AA"/>
    <w:rsid w:val="0033182A"/>
    <w:rsid w:val="0034302A"/>
    <w:rsid w:val="00376151"/>
    <w:rsid w:val="003B2071"/>
    <w:rsid w:val="003E3CF1"/>
    <w:rsid w:val="0043075F"/>
    <w:rsid w:val="004C7305"/>
    <w:rsid w:val="005102A8"/>
    <w:rsid w:val="00517495"/>
    <w:rsid w:val="00540390"/>
    <w:rsid w:val="00572103"/>
    <w:rsid w:val="00576E05"/>
    <w:rsid w:val="005B268B"/>
    <w:rsid w:val="005B3A57"/>
    <w:rsid w:val="006267A9"/>
    <w:rsid w:val="00626CAC"/>
    <w:rsid w:val="00630B7E"/>
    <w:rsid w:val="006354C6"/>
    <w:rsid w:val="0063629B"/>
    <w:rsid w:val="006906A5"/>
    <w:rsid w:val="006C1EA2"/>
    <w:rsid w:val="006D5A6C"/>
    <w:rsid w:val="006E2073"/>
    <w:rsid w:val="00767CF5"/>
    <w:rsid w:val="008046F8"/>
    <w:rsid w:val="008063CD"/>
    <w:rsid w:val="0083444F"/>
    <w:rsid w:val="008406A3"/>
    <w:rsid w:val="00850BF8"/>
    <w:rsid w:val="0086557C"/>
    <w:rsid w:val="008D7E62"/>
    <w:rsid w:val="008E06D6"/>
    <w:rsid w:val="008F4AE7"/>
    <w:rsid w:val="009044EC"/>
    <w:rsid w:val="0092073B"/>
    <w:rsid w:val="0093728D"/>
    <w:rsid w:val="0095167F"/>
    <w:rsid w:val="00955BFB"/>
    <w:rsid w:val="009570E0"/>
    <w:rsid w:val="009A413A"/>
    <w:rsid w:val="009A4657"/>
    <w:rsid w:val="009D186C"/>
    <w:rsid w:val="009D3AB4"/>
    <w:rsid w:val="009F2A60"/>
    <w:rsid w:val="00A2117C"/>
    <w:rsid w:val="00A24AFB"/>
    <w:rsid w:val="00A60AC8"/>
    <w:rsid w:val="00A8769E"/>
    <w:rsid w:val="00AC0D24"/>
    <w:rsid w:val="00AF1026"/>
    <w:rsid w:val="00B60F54"/>
    <w:rsid w:val="00B64223"/>
    <w:rsid w:val="00B85255"/>
    <w:rsid w:val="00C0475C"/>
    <w:rsid w:val="00C33E81"/>
    <w:rsid w:val="00C54D7E"/>
    <w:rsid w:val="00C770EF"/>
    <w:rsid w:val="00C86122"/>
    <w:rsid w:val="00CC1358"/>
    <w:rsid w:val="00D63287"/>
    <w:rsid w:val="00DA4531"/>
    <w:rsid w:val="00DE001F"/>
    <w:rsid w:val="00DE7002"/>
    <w:rsid w:val="00E11B26"/>
    <w:rsid w:val="00E33864"/>
    <w:rsid w:val="00E43556"/>
    <w:rsid w:val="00E800C1"/>
    <w:rsid w:val="00E939C2"/>
    <w:rsid w:val="00EA7D8B"/>
    <w:rsid w:val="00EC5D38"/>
    <w:rsid w:val="00EE3C81"/>
    <w:rsid w:val="00F72EB9"/>
    <w:rsid w:val="00F9156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08BEDF"/>
  <w15:docId w15:val="{FB915468-7ECA-4B11-A3CF-0705773435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1">
    <w:name w:val="TableNormal1"/>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4">
    <w:name w:val="4"/>
    <w:basedOn w:val="TableNormal1"/>
    <w:tblPr>
      <w:tblStyleRowBandSize w:val="1"/>
      <w:tblStyleColBandSize w:val="1"/>
      <w:tblCellMar>
        <w:top w:w="0" w:type="dxa"/>
        <w:left w:w="115" w:type="dxa"/>
        <w:bottom w:w="0" w:type="dxa"/>
        <w:right w:w="115" w:type="dxa"/>
      </w:tblCellMar>
    </w:tblPr>
  </w:style>
  <w:style w:type="table" w:customStyle="1" w:styleId="3">
    <w:name w:val="3"/>
    <w:basedOn w:val="TableNormal1"/>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2">
    <w:name w:val="2"/>
    <w:basedOn w:val="TableNormal1"/>
    <w:tblPr>
      <w:tblStyleRowBandSize w:val="1"/>
      <w:tblStyleColBandSize w:val="1"/>
      <w:tblCellMar>
        <w:top w:w="0" w:type="dxa"/>
        <w:left w:w="115" w:type="dxa"/>
        <w:bottom w:w="0" w:type="dxa"/>
        <w:right w:w="115" w:type="dxa"/>
      </w:tblCellMar>
    </w:tblPr>
  </w:style>
  <w:style w:type="table" w:customStyle="1" w:styleId="1">
    <w:name w:val="1"/>
    <w:basedOn w:val="TableNormal1"/>
    <w:tblPr>
      <w:tblStyleRowBandSize w:val="1"/>
      <w:tblStyleColBandSize w:val="1"/>
      <w:tblCellMar>
        <w:top w:w="0" w:type="dxa"/>
        <w:left w:w="115" w:type="dxa"/>
        <w:bottom w:w="0" w:type="dxa"/>
        <w:right w:w="115" w:type="dxa"/>
      </w:tblCellMar>
    </w:tblPr>
  </w:style>
  <w:style w:type="character" w:styleId="Textodelmarcadordeposicin">
    <w:name w:val="Placeholder Text"/>
    <w:basedOn w:val="Fuentedeprrafopredeter"/>
    <w:uiPriority w:val="99"/>
    <w:semiHidden/>
    <w:rsid w:val="009570E0"/>
    <w:rPr>
      <w:color w:val="666666"/>
    </w:rPr>
  </w:style>
  <w:style w:type="paragraph" w:styleId="Descripcin">
    <w:name w:val="caption"/>
    <w:basedOn w:val="Normal"/>
    <w:next w:val="Normal"/>
    <w:uiPriority w:val="35"/>
    <w:unhideWhenUsed/>
    <w:qFormat/>
    <w:rsid w:val="006D5A6C"/>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484</TotalTime>
  <Pages>2</Pages>
  <Words>718</Words>
  <Characters>3994</Characters>
  <Application>Microsoft Office Word</Application>
  <DocSecurity>0</DocSecurity>
  <Lines>137</Lines>
  <Paragraphs>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Mariana Berenice González Leija</dc:creator>
  <cp:keywords/>
  <dc:description/>
  <cp:lastModifiedBy>Pablo Enrique Moreira Galvan</cp:lastModifiedBy>
  <cp:revision>3</cp:revision>
  <dcterms:created xsi:type="dcterms:W3CDTF">2025-09-09T17:06:00Z</dcterms:created>
  <dcterms:modified xsi:type="dcterms:W3CDTF">2025-12-16T23:29:00Z</dcterms:modified>
</cp:coreProperties>
</file>