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9702C7" w14:textId="77777777" w:rsidR="00E46D83" w:rsidRDefault="00200147">
      <w:pPr>
        <w:spacing w:after="729"/>
        <w:ind w:left="687" w:firstLine="0"/>
        <w:jc w:val="left"/>
      </w:pPr>
      <w:r>
        <w:rPr>
          <w:i/>
        </w:rPr>
        <w:t>Abstract ID: {</w:t>
      </w:r>
      <w:r>
        <w:rPr>
          <w:i/>
          <w:highlight w:val="yellow"/>
        </w:rPr>
        <w:t>to be filled by the organizers</w:t>
      </w:r>
      <w:r>
        <w:rPr>
          <w:i/>
        </w:rPr>
        <w:t xml:space="preserve">} </w:t>
      </w:r>
    </w:p>
    <w:p w14:paraId="5C524430" w14:textId="03E146E8" w:rsidR="00E46D83" w:rsidRDefault="00E8358F">
      <w:pPr>
        <w:pStyle w:val="Heading1"/>
        <w:spacing w:after="122" w:line="242" w:lineRule="auto"/>
        <w:ind w:left="79" w:firstLine="0"/>
      </w:pPr>
      <w:r>
        <w:t>Effect of Inner Horizon in Hawking Temperature of 5D Myers Perry Black Hole</w:t>
      </w:r>
    </w:p>
    <w:p w14:paraId="5B0ED29B" w14:textId="77777777" w:rsidR="00E46D83" w:rsidRDefault="00200147">
      <w:pPr>
        <w:spacing w:after="91"/>
        <w:ind w:left="430" w:firstLine="0"/>
        <w:jc w:val="left"/>
      </w:pPr>
      <w:r>
        <w:rPr>
          <w:b/>
          <w:sz w:val="24"/>
          <w:szCs w:val="24"/>
        </w:rPr>
        <w:t xml:space="preserve"> </w:t>
      </w:r>
    </w:p>
    <w:p w14:paraId="62B27719" w14:textId="540FF252" w:rsidR="00E46D83" w:rsidRDefault="00200147">
      <w:pPr>
        <w:spacing w:after="0"/>
        <w:ind w:left="436" w:firstLine="429"/>
        <w:jc w:val="left"/>
      </w:pPr>
      <w:r>
        <w:rPr>
          <w:b/>
          <w:sz w:val="24"/>
          <w:szCs w:val="24"/>
        </w:rPr>
        <w:t>Primary author</w:t>
      </w:r>
      <w:r>
        <w:rPr>
          <w:sz w:val="24"/>
          <w:szCs w:val="24"/>
        </w:rPr>
        <w:t xml:space="preserve">: </w:t>
      </w:r>
      <w:r w:rsidR="00E8358F">
        <w:rPr>
          <w:b/>
        </w:rPr>
        <w:t>Sraban Kumar Upadhyaya</w:t>
      </w:r>
      <w:r w:rsidR="009D18B4">
        <w:rPr>
          <w:b/>
        </w:rPr>
        <w:t>*</w:t>
      </w:r>
      <w:r>
        <w:rPr>
          <w:vertAlign w:val="superscript"/>
        </w:rPr>
        <w:t>1</w:t>
      </w:r>
      <w:r>
        <w:rPr>
          <w:sz w:val="38"/>
          <w:szCs w:val="38"/>
        </w:rPr>
        <w:t xml:space="preserve"> </w:t>
      </w:r>
    </w:p>
    <w:p w14:paraId="738FDE68" w14:textId="7881A354" w:rsidR="00E46D83" w:rsidRDefault="00200147">
      <w:pPr>
        <w:spacing w:after="41"/>
        <w:ind w:left="436" w:firstLine="429"/>
        <w:jc w:val="left"/>
      </w:pPr>
      <w:r>
        <w:rPr>
          <w:b/>
          <w:sz w:val="24"/>
          <w:szCs w:val="24"/>
        </w:rPr>
        <w:t>Co-author</w:t>
      </w:r>
      <w:r>
        <w:rPr>
          <w:sz w:val="24"/>
          <w:szCs w:val="24"/>
        </w:rPr>
        <w:t xml:space="preserve">: </w:t>
      </w:r>
      <w:proofErr w:type="spellStart"/>
      <w:r w:rsidR="0052531D">
        <w:rPr>
          <w:b/>
        </w:rPr>
        <w:t>Heisnam</w:t>
      </w:r>
      <w:proofErr w:type="spellEnd"/>
      <w:r>
        <w:rPr>
          <w:b/>
        </w:rPr>
        <w:t xml:space="preserve"> </w:t>
      </w:r>
      <w:r w:rsidR="0052531D">
        <w:rPr>
          <w:b/>
        </w:rPr>
        <w:t>Shanjit</w:t>
      </w:r>
      <w:r>
        <w:rPr>
          <w:b/>
        </w:rPr>
        <w:t xml:space="preserve"> S</w:t>
      </w:r>
      <w:r w:rsidR="0052531D">
        <w:rPr>
          <w:b/>
        </w:rPr>
        <w:t>ingh</w:t>
      </w:r>
      <w:r>
        <w:rPr>
          <w:vertAlign w:val="superscript"/>
        </w:rPr>
        <w:t>2</w:t>
      </w:r>
      <w:r>
        <w:t xml:space="preserve"> </w:t>
      </w:r>
    </w:p>
    <w:p w14:paraId="7154444C" w14:textId="2E96145B" w:rsidR="00E46D83" w:rsidRDefault="00200147">
      <w:pPr>
        <w:ind w:left="433" w:firstLine="430"/>
      </w:pPr>
      <w:r>
        <w:rPr>
          <w:b/>
          <w:sz w:val="24"/>
          <w:szCs w:val="24"/>
        </w:rPr>
        <w:t>Presenter</w:t>
      </w:r>
      <w:r>
        <w:rPr>
          <w:sz w:val="24"/>
          <w:szCs w:val="24"/>
        </w:rPr>
        <w:t xml:space="preserve">: </w:t>
      </w:r>
      <w:r w:rsidR="0052531D" w:rsidRPr="0052531D">
        <w:rPr>
          <w:bCs/>
        </w:rPr>
        <w:t>Sraban Kumar Upadhyaya</w:t>
      </w:r>
    </w:p>
    <w:p w14:paraId="48CD1603" w14:textId="2ACAF787" w:rsidR="00E46D83" w:rsidRDefault="00200147">
      <w:pPr>
        <w:spacing w:after="55"/>
        <w:ind w:left="436" w:firstLine="429"/>
        <w:jc w:val="left"/>
      </w:pPr>
      <w:r>
        <w:rPr>
          <w:b/>
        </w:rPr>
        <w:t>Track Classification</w:t>
      </w:r>
      <w:r>
        <w:t>: Track 0</w:t>
      </w:r>
      <w:r w:rsidR="0052531D">
        <w:t>1</w:t>
      </w:r>
      <w:r>
        <w:t xml:space="preserve"> </w:t>
      </w:r>
    </w:p>
    <w:p w14:paraId="7ED25B69" w14:textId="77777777" w:rsidR="00E46D83" w:rsidRDefault="00200147">
      <w:pPr>
        <w:spacing w:after="39"/>
        <w:ind w:left="438" w:firstLine="0"/>
        <w:jc w:val="left"/>
      </w:pPr>
      <w:r>
        <w:t xml:space="preserve"> </w:t>
      </w:r>
    </w:p>
    <w:p w14:paraId="6709C1AE" w14:textId="48A2C3B7" w:rsidR="00E46D83" w:rsidRDefault="00200147">
      <w:pPr>
        <w:spacing w:line="347" w:lineRule="auto"/>
        <w:ind w:left="433" w:right="2763" w:firstLine="430"/>
      </w:pPr>
      <w:r>
        <w:rPr>
          <w:vertAlign w:val="superscript"/>
        </w:rPr>
        <w:t>1,</w:t>
      </w:r>
      <w:proofErr w:type="gramStart"/>
      <w:r>
        <w:rPr>
          <w:vertAlign w:val="superscript"/>
        </w:rPr>
        <w:t>2</w:t>
      </w:r>
      <w:r>
        <w:t xml:space="preserve">  Department</w:t>
      </w:r>
      <w:proofErr w:type="gramEnd"/>
      <w:r w:rsidR="0052531D">
        <w:t xml:space="preserve"> of </w:t>
      </w:r>
      <w:proofErr w:type="gramStart"/>
      <w:r w:rsidR="0052531D">
        <w:t xml:space="preserve">Physics </w:t>
      </w:r>
      <w:r>
        <w:t>,</w:t>
      </w:r>
      <w:proofErr w:type="gramEnd"/>
      <w:r>
        <w:t xml:space="preserve"> </w:t>
      </w:r>
      <w:r w:rsidR="0052531D">
        <w:t xml:space="preserve">Rajiv Gandhi University, Rono Hills, </w:t>
      </w:r>
      <w:proofErr w:type="spellStart"/>
      <w:proofErr w:type="gramStart"/>
      <w:r w:rsidR="0052531D">
        <w:t>Doimukh</w:t>
      </w:r>
      <w:proofErr w:type="spellEnd"/>
      <w:r w:rsidR="0052531D">
        <w:t xml:space="preserve"> ,</w:t>
      </w:r>
      <w:proofErr w:type="gramEnd"/>
      <w:r w:rsidR="0052531D">
        <w:t xml:space="preserve"> Itanagar-791112</w:t>
      </w:r>
      <w:r>
        <w:t xml:space="preserve">  </w:t>
      </w:r>
    </w:p>
    <w:p w14:paraId="5A974E99" w14:textId="77777777" w:rsidR="00E46D83" w:rsidRDefault="00E46D83">
      <w:pPr>
        <w:spacing w:line="347" w:lineRule="auto"/>
        <w:ind w:left="433" w:right="2763" w:firstLine="430"/>
      </w:pPr>
    </w:p>
    <w:p w14:paraId="1472CE22" w14:textId="297F5E04" w:rsidR="009D18B4" w:rsidRDefault="00200147">
      <w:pPr>
        <w:spacing w:line="347" w:lineRule="auto"/>
        <w:ind w:left="433" w:right="2763" w:firstLine="430"/>
        <w:rPr>
          <w:i/>
          <w:sz w:val="20"/>
          <w:szCs w:val="20"/>
        </w:rPr>
      </w:pPr>
      <w:r>
        <w:t xml:space="preserve">*Corresponding Author: </w:t>
      </w:r>
      <w:hyperlink r:id="rId7" w:history="1">
        <w:r w:rsidR="009D18B4" w:rsidRPr="005A1904">
          <w:rPr>
            <w:rStyle w:val="Hyperlink"/>
            <w:i/>
            <w:sz w:val="20"/>
            <w:szCs w:val="20"/>
          </w:rPr>
          <w:t>sraban.upadhyaya@rgu.ac.in</w:t>
        </w:r>
      </w:hyperlink>
    </w:p>
    <w:p w14:paraId="4F55FAE7" w14:textId="5BC6E665" w:rsidR="00E46D83" w:rsidRDefault="00E46D83">
      <w:pPr>
        <w:spacing w:after="128"/>
        <w:ind w:left="557" w:firstLine="0"/>
        <w:jc w:val="center"/>
      </w:pPr>
    </w:p>
    <w:p w14:paraId="39CD332B" w14:textId="4DC839BC" w:rsidR="009D18B4" w:rsidRDefault="00200147" w:rsidP="00200147">
      <w:pPr>
        <w:spacing w:after="0"/>
        <w:ind w:left="242" w:firstLine="438"/>
      </w:pPr>
      <w:r>
        <w:t>Abstract:</w:t>
      </w:r>
    </w:p>
    <w:p w14:paraId="7483D814" w14:textId="77777777" w:rsidR="00200147" w:rsidRDefault="00200147" w:rsidP="00200147">
      <w:pPr>
        <w:spacing w:after="0"/>
        <w:ind w:left="242" w:firstLine="438"/>
      </w:pPr>
    </w:p>
    <w:p w14:paraId="203F8C66" w14:textId="52D86A67" w:rsidR="00E46D83" w:rsidRDefault="009849CE" w:rsidP="009849CE">
      <w:pPr>
        <w:tabs>
          <w:tab w:val="center" w:pos="1067"/>
          <w:tab w:val="center" w:pos="1963"/>
          <w:tab w:val="center" w:pos="2391"/>
          <w:tab w:val="center" w:pos="8050"/>
        </w:tabs>
        <w:spacing w:after="0"/>
        <w:ind w:left="0" w:firstLine="0"/>
      </w:pPr>
      <w:r w:rsidRPr="009849CE">
        <w:t xml:space="preserve">We investigate Hawking radiation of spin-1/2 particles from a five-dimensional Myers-Perry black hole with two independent rotation parameters. Using the semiclassical WKB approximation applied to the covariant Dirac equation, we compute the fermionic tunneling probability and recover the standard Hawking temperature at the outer horizon. Extending the analysis to include the inner horizon, we obtain a correlated Hawking temperature that encodes quantum interactions between horizons. This leads to modifications of the thermal spectrum and new insights into horizon dynamics, particularly near extremality where the horizons coincide. Analytical calculations and computational analysis illustrate the dependence of the correlated temperature on various parameters, emphasizing the inner horizon’s significant role in Hawking temperature. </w:t>
      </w:r>
      <w:r w:rsidR="00200147">
        <w:rPr>
          <w:rFonts w:ascii="Calibri" w:eastAsia="Calibri" w:hAnsi="Calibri" w:cs="Calibri"/>
        </w:rPr>
        <w:t xml:space="preserve"> </w:t>
      </w:r>
    </w:p>
    <w:sectPr w:rsidR="00E46D83">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2F322" w14:textId="77777777" w:rsidR="00200147" w:rsidRDefault="00200147">
      <w:pPr>
        <w:spacing w:after="0" w:line="240" w:lineRule="auto"/>
      </w:pPr>
      <w:r>
        <w:separator/>
      </w:r>
    </w:p>
  </w:endnote>
  <w:endnote w:type="continuationSeparator" w:id="0">
    <w:p w14:paraId="09E34008" w14:textId="77777777" w:rsidR="00200147" w:rsidRDefault="002001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D93F49" w14:textId="77777777" w:rsidR="00E46D83" w:rsidRDefault="00200147">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7C3E1ED2" wp14:editId="7631683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6D281" w14:textId="77777777" w:rsidR="00200147" w:rsidRDefault="00200147">
      <w:pPr>
        <w:spacing w:after="0" w:line="240" w:lineRule="auto"/>
      </w:pPr>
      <w:r>
        <w:separator/>
      </w:r>
    </w:p>
  </w:footnote>
  <w:footnote w:type="continuationSeparator" w:id="0">
    <w:p w14:paraId="16F43CC9" w14:textId="77777777" w:rsidR="00200147" w:rsidRDefault="002001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DFB4D" w14:textId="77777777" w:rsidR="00E46D83" w:rsidRDefault="00200147">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0FCE9211" w14:textId="77777777" w:rsidR="00E46D83" w:rsidRDefault="00E46D83">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6D83"/>
    <w:rsid w:val="000B422B"/>
    <w:rsid w:val="00200147"/>
    <w:rsid w:val="00286DCE"/>
    <w:rsid w:val="0052531D"/>
    <w:rsid w:val="00565C9C"/>
    <w:rsid w:val="009849CE"/>
    <w:rsid w:val="009D18B4"/>
    <w:rsid w:val="00E46D83"/>
    <w:rsid w:val="00E835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FA486"/>
  <w15:docId w15:val="{53BD245C-BF1F-4AB8-8510-B6C31AABD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9D18B4"/>
    <w:rPr>
      <w:color w:val="467886" w:themeColor="hyperlink"/>
      <w:u w:val="single"/>
    </w:rPr>
  </w:style>
  <w:style w:type="character" w:styleId="UnresolvedMention">
    <w:name w:val="Unresolved Mention"/>
    <w:basedOn w:val="DefaultParagraphFont"/>
    <w:uiPriority w:val="99"/>
    <w:semiHidden/>
    <w:unhideWhenUsed/>
    <w:rsid w:val="009D18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raban.upadhyaya@rgu.ac.i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197</Words>
  <Characters>1124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Sraban Upadhyaya</cp:lastModifiedBy>
  <cp:revision>3</cp:revision>
  <dcterms:created xsi:type="dcterms:W3CDTF">2025-09-30T16:58:00Z</dcterms:created>
  <dcterms:modified xsi:type="dcterms:W3CDTF">2025-09-30T17:23:00Z</dcterms:modified>
</cp:coreProperties>
</file>