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B633FB7" w14:textId="77777777" w:rsidR="003772F2" w:rsidRDefault="003772F2" w:rsidP="003772F2">
      <w:r>
        <w:rPr>
          <w:noProof/>
          <w:lang w:val="en-US" w:eastAsia="en-US"/>
        </w:rPr>
        <w:drawing>
          <wp:inline distT="0" distB="0" distL="0" distR="0" wp14:anchorId="56FFB56F" wp14:editId="2AE05465">
            <wp:extent cx="2819872" cy="1267326"/>
            <wp:effectExtent l="0" t="0" r="0" b="0"/>
            <wp:docPr id="1210561455" name="Imagem 11" descr="Placa com fundo preto&#10;&#10;Descrição gerada automaticamente com confiança mé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0561455" name="Imagem 11" descr="Placa com fundo preto&#10;&#10;Descrição gerada automaticamente com confiança média"/>
                    <pic:cNvPicPr/>
                  </pic:nvPicPr>
                  <pic:blipFill rotWithShape="1">
                    <a:blip r:embed="rId7"/>
                    <a:srcRect l="3211" t="13124" r="-1400" b="42747"/>
                    <a:stretch/>
                  </pic:blipFill>
                  <pic:spPr bwMode="auto">
                    <a:xfrm>
                      <a:off x="0" y="0"/>
                      <a:ext cx="2915360" cy="1310241"/>
                    </a:xfrm>
                    <a:prstGeom prst="rect">
                      <a:avLst/>
                    </a:prstGeom>
                    <a:ln>
                      <a:noFill/>
                    </a:ln>
                    <a:extLst>
                      <a:ext uri="{53640926-AAD7-44d8-BBD7-CCE9431645EC}">
                        <a14:shadowObscured xmlns:a14="http://schemas.microsoft.com/office/drawing/2010/main"/>
                      </a:ext>
                    </a:extLst>
                  </pic:spPr>
                </pic:pic>
              </a:graphicData>
            </a:graphic>
          </wp:inline>
        </w:drawing>
      </w:r>
    </w:p>
    <w:p w14:paraId="09903E01" w14:textId="77777777" w:rsidR="003772F2" w:rsidRPr="00792FE6" w:rsidRDefault="003772F2" w:rsidP="003772F2"/>
    <w:p w14:paraId="7DA75CC3" w14:textId="77777777" w:rsidR="003772F2" w:rsidRPr="009B2A3E" w:rsidRDefault="003772F2" w:rsidP="003772F2">
      <w:pPr>
        <w:pStyle w:val="jd-titulo1"/>
      </w:pPr>
      <w:r>
        <w:t>A memória popular como arquivo: buscando a historicidade de repentistas femininas do século XIX</w:t>
      </w:r>
    </w:p>
    <w:p w14:paraId="189EB215" w14:textId="77777777" w:rsidR="003772F2" w:rsidRPr="002D76D5" w:rsidRDefault="003772F2" w:rsidP="003772F2">
      <w:pPr>
        <w:pStyle w:val="jd-Title"/>
      </w:pPr>
      <w:r>
        <w:t xml:space="preserve">Popular Memory as an Archive: Seeking the Historicity of 19th-Century Female </w:t>
      </w:r>
      <w:r>
        <w:rPr>
          <w:i/>
        </w:rPr>
        <w:t>R</w:t>
      </w:r>
      <w:r w:rsidRPr="00FC3774">
        <w:rPr>
          <w:i/>
        </w:rPr>
        <w:t>epentistas</w:t>
      </w:r>
    </w:p>
    <w:p w14:paraId="1B22923E" w14:textId="77777777" w:rsidR="003772F2" w:rsidRPr="00E94633" w:rsidRDefault="003772F2" w:rsidP="003772F2">
      <w:pPr>
        <w:pStyle w:val="jd-Autor"/>
      </w:pPr>
      <w:r>
        <w:t>Daniel Issa Gonçalves</w:t>
      </w:r>
    </w:p>
    <w:p w14:paraId="18511A5C" w14:textId="77777777" w:rsidR="003772F2" w:rsidRPr="00E94633" w:rsidRDefault="003772F2" w:rsidP="003772F2">
      <w:pPr>
        <w:pStyle w:val="jd-Autor"/>
        <w:rPr>
          <w:rFonts w:cs="Arial"/>
          <w:color w:val="000000" w:themeColor="text1"/>
          <w:sz w:val="18"/>
          <w:szCs w:val="18"/>
        </w:rPr>
      </w:pPr>
      <w:r>
        <w:t>Universidade Estadual Paulista - UNESP</w:t>
      </w:r>
    </w:p>
    <w:p w14:paraId="7A6CF9FC" w14:textId="77777777" w:rsidR="003772F2" w:rsidRPr="00DE72C8" w:rsidRDefault="003772F2" w:rsidP="003772F2">
      <w:pPr>
        <w:rPr>
          <w:rFonts w:ascii="Tahoma" w:hAnsi="Tahoma" w:cs="Tahoma"/>
          <w:sz w:val="22"/>
        </w:rPr>
      </w:pPr>
    </w:p>
    <w:p w14:paraId="41BF2C16" w14:textId="77777777" w:rsidR="003772F2" w:rsidRPr="00AA00B9" w:rsidRDefault="003772F2" w:rsidP="003772F2">
      <w:pPr>
        <w:pStyle w:val="jd-resumo"/>
        <w:rPr>
          <w:lang w:val="pt-BR"/>
        </w:rPr>
      </w:pPr>
    </w:p>
    <w:p w14:paraId="5E0B256D" w14:textId="2DD0AC78" w:rsidR="003772F2" w:rsidRPr="00CA1FA0" w:rsidRDefault="003772F2" w:rsidP="003772F2">
      <w:pPr>
        <w:jc w:val="both"/>
        <w:rPr>
          <w:rFonts w:ascii="Tahoma" w:hAnsi="Tahoma" w:cs="Tahoma"/>
          <w:sz w:val="22"/>
          <w:szCs w:val="22"/>
        </w:rPr>
      </w:pPr>
      <w:r w:rsidRPr="00CA1FA0">
        <w:rPr>
          <w:rFonts w:ascii="Tahoma" w:hAnsi="Tahoma" w:cs="Tahoma"/>
          <w:b/>
          <w:sz w:val="22"/>
          <w:szCs w:val="22"/>
        </w:rPr>
        <w:t>Resumo</w:t>
      </w:r>
      <w:r w:rsidRPr="00CA1FA0">
        <w:rPr>
          <w:rFonts w:ascii="Tahoma" w:hAnsi="Tahoma" w:cs="Tahoma"/>
          <w:sz w:val="22"/>
          <w:szCs w:val="22"/>
        </w:rPr>
        <w:t>: O repente é uma das manifestações mais características do nordeste, e um relevante</w:t>
      </w:r>
      <w:r w:rsidRPr="009A0B9B">
        <w:rPr>
          <w:rFonts w:ascii="Tahoma" w:hAnsi="Tahoma" w:cs="Tahoma"/>
          <w:sz w:val="22"/>
          <w:szCs w:val="22"/>
        </w:rPr>
        <w:t xml:space="preserve"> patrimônio poético-musical brasileiro. Datam do início do século XX as primeiras coletâneas de versos de repentistas publicadas por estud</w:t>
      </w:r>
      <w:r w:rsidR="00137666">
        <w:rPr>
          <w:rFonts w:ascii="Tahoma" w:hAnsi="Tahoma" w:cs="Tahoma"/>
          <w:sz w:val="22"/>
          <w:szCs w:val="22"/>
        </w:rPr>
        <w:t>iosos. Apesar da ampla divulgaçã</w:t>
      </w:r>
      <w:r w:rsidRPr="009A0B9B">
        <w:rPr>
          <w:rFonts w:ascii="Tahoma" w:hAnsi="Tahoma" w:cs="Tahoma"/>
          <w:sz w:val="22"/>
          <w:szCs w:val="22"/>
        </w:rPr>
        <w:t>o de sua</w:t>
      </w:r>
      <w:r>
        <w:rPr>
          <w:rFonts w:ascii="Tahoma" w:hAnsi="Tahoma" w:cs="Tahoma"/>
          <w:sz w:val="22"/>
          <w:szCs w:val="22"/>
        </w:rPr>
        <w:t>s</w:t>
      </w:r>
      <w:r w:rsidRPr="009A0B9B">
        <w:rPr>
          <w:rFonts w:ascii="Tahoma" w:hAnsi="Tahoma" w:cs="Tahoma"/>
          <w:sz w:val="22"/>
          <w:szCs w:val="22"/>
        </w:rPr>
        <w:t xml:space="preserve"> obra</w:t>
      </w:r>
      <w:r>
        <w:rPr>
          <w:rFonts w:ascii="Tahoma" w:hAnsi="Tahoma" w:cs="Tahoma"/>
          <w:sz w:val="22"/>
          <w:szCs w:val="22"/>
        </w:rPr>
        <w:t>s</w:t>
      </w:r>
      <w:r w:rsidRPr="009A0B9B">
        <w:rPr>
          <w:rFonts w:ascii="Tahoma" w:hAnsi="Tahoma" w:cs="Tahoma"/>
          <w:sz w:val="22"/>
          <w:szCs w:val="22"/>
        </w:rPr>
        <w:t xml:space="preserve">, pouco se sabe a respeito da biografia de alguns dos repentistas do século XIX, principalmente no caso das mulheres – </w:t>
      </w:r>
      <w:r w:rsidR="00137666">
        <w:rPr>
          <w:rFonts w:ascii="Tahoma" w:hAnsi="Tahoma" w:cs="Tahoma"/>
          <w:sz w:val="22"/>
          <w:szCs w:val="22"/>
        </w:rPr>
        <w:t xml:space="preserve">chegando-se </w:t>
      </w:r>
      <w:r w:rsidRPr="009A0B9B">
        <w:rPr>
          <w:rFonts w:ascii="Tahoma" w:hAnsi="Tahoma" w:cs="Tahoma"/>
          <w:sz w:val="22"/>
          <w:szCs w:val="22"/>
        </w:rPr>
        <w:t xml:space="preserve">a colocar em dúvida </w:t>
      </w:r>
      <w:r w:rsidR="00137666">
        <w:rPr>
          <w:rFonts w:ascii="Tahoma" w:hAnsi="Tahoma" w:cs="Tahoma"/>
          <w:sz w:val="22"/>
          <w:szCs w:val="22"/>
        </w:rPr>
        <w:t>a</w:t>
      </w:r>
      <w:r w:rsidRPr="009A0B9B">
        <w:rPr>
          <w:rFonts w:ascii="Tahoma" w:hAnsi="Tahoma" w:cs="Tahoma"/>
          <w:sz w:val="22"/>
          <w:szCs w:val="22"/>
        </w:rPr>
        <w:t xml:space="preserve"> existência</w:t>
      </w:r>
      <w:r w:rsidR="00137666">
        <w:rPr>
          <w:rFonts w:ascii="Tahoma" w:hAnsi="Tahoma" w:cs="Tahoma"/>
          <w:sz w:val="22"/>
          <w:szCs w:val="22"/>
        </w:rPr>
        <w:t xml:space="preserve"> de algumas delas</w:t>
      </w:r>
      <w:r w:rsidRPr="009A0B9B">
        <w:rPr>
          <w:rFonts w:ascii="Tahoma" w:hAnsi="Tahoma" w:cs="Tahoma"/>
          <w:sz w:val="22"/>
          <w:szCs w:val="22"/>
        </w:rPr>
        <w:t xml:space="preserve">. Nos propusemos, portanto, a investigar sobre a historicidade de algumas das </w:t>
      </w:r>
      <w:r w:rsidRPr="00F22AF8">
        <w:rPr>
          <w:rFonts w:ascii="Tahoma" w:hAnsi="Tahoma" w:cs="Tahoma"/>
          <w:sz w:val="22"/>
          <w:szCs w:val="22"/>
        </w:rPr>
        <w:t>figuras</w:t>
      </w:r>
      <w:r w:rsidRPr="009A0B9B">
        <w:rPr>
          <w:rFonts w:ascii="Tahoma" w:hAnsi="Tahoma" w:cs="Tahoma"/>
          <w:sz w:val="22"/>
          <w:szCs w:val="22"/>
        </w:rPr>
        <w:t xml:space="preserve"> femininas do repente oitocentista, como Chica Barrosa, concentrando-nos</w:t>
      </w:r>
      <w:r w:rsidR="00E54862">
        <w:rPr>
          <w:rFonts w:ascii="Tahoma" w:hAnsi="Tahoma" w:cs="Tahoma"/>
          <w:sz w:val="22"/>
          <w:szCs w:val="22"/>
        </w:rPr>
        <w:t>,</w:t>
      </w:r>
      <w:r w:rsidRPr="009A0B9B">
        <w:rPr>
          <w:rFonts w:ascii="Tahoma" w:hAnsi="Tahoma" w:cs="Tahoma"/>
          <w:sz w:val="22"/>
          <w:szCs w:val="22"/>
        </w:rPr>
        <w:t xml:space="preserve"> porém</w:t>
      </w:r>
      <w:r w:rsidR="00E54862">
        <w:rPr>
          <w:rFonts w:ascii="Tahoma" w:hAnsi="Tahoma" w:cs="Tahoma"/>
          <w:sz w:val="22"/>
          <w:szCs w:val="22"/>
        </w:rPr>
        <w:t>,</w:t>
      </w:r>
      <w:r w:rsidRPr="009A0B9B">
        <w:rPr>
          <w:rFonts w:ascii="Tahoma" w:hAnsi="Tahoma" w:cs="Tahoma"/>
          <w:sz w:val="22"/>
          <w:szCs w:val="22"/>
        </w:rPr>
        <w:t xml:space="preserve"> em Maria Turbana, também chamada Maria Trubana</w:t>
      </w:r>
      <w:r>
        <w:rPr>
          <w:rFonts w:ascii="Tahoma" w:hAnsi="Tahoma" w:cs="Tahoma"/>
          <w:sz w:val="22"/>
          <w:szCs w:val="22"/>
        </w:rPr>
        <w:t>, Maria Trobana, Maria Tebana</w:t>
      </w:r>
      <w:r w:rsidRPr="009A0B9B">
        <w:rPr>
          <w:rFonts w:ascii="Tahoma" w:hAnsi="Tahoma" w:cs="Tahoma"/>
          <w:sz w:val="22"/>
          <w:szCs w:val="22"/>
        </w:rPr>
        <w:t xml:space="preserve"> ou Maria Thebana</w:t>
      </w:r>
      <w:r>
        <w:rPr>
          <w:rFonts w:ascii="Tahoma" w:hAnsi="Tahoma" w:cs="Tahoma"/>
          <w:sz w:val="22"/>
          <w:szCs w:val="22"/>
        </w:rPr>
        <w:t xml:space="preserve"> conforme a fonte</w:t>
      </w:r>
      <w:r w:rsidRPr="009A0B9B">
        <w:rPr>
          <w:rFonts w:ascii="Tahoma" w:hAnsi="Tahoma" w:cs="Tahoma"/>
          <w:sz w:val="22"/>
          <w:szCs w:val="22"/>
        </w:rPr>
        <w:t xml:space="preserve"> – cuja menção mais antiga identificada </w:t>
      </w:r>
      <w:r>
        <w:rPr>
          <w:rFonts w:ascii="Tahoma" w:hAnsi="Tahoma" w:cs="Tahoma"/>
          <w:sz w:val="22"/>
          <w:szCs w:val="22"/>
        </w:rPr>
        <w:t xml:space="preserve">até o presente </w:t>
      </w:r>
      <w:r w:rsidRPr="009A0B9B">
        <w:rPr>
          <w:rFonts w:ascii="Tahoma" w:hAnsi="Tahoma" w:cs="Tahoma"/>
          <w:sz w:val="22"/>
          <w:szCs w:val="22"/>
        </w:rPr>
        <w:t xml:space="preserve">foi feita por Rodrigues de Carvalho em 1903. Pesquisando em assentamentos paroquiais de dioceses do interior da Paraíba e do Rio Grande do Norte </w:t>
      </w:r>
      <w:r>
        <w:rPr>
          <w:rFonts w:ascii="Tahoma" w:hAnsi="Tahoma" w:cs="Tahoma"/>
          <w:sz w:val="22"/>
          <w:szCs w:val="22"/>
        </w:rPr>
        <w:t xml:space="preserve">assim como </w:t>
      </w:r>
      <w:r w:rsidRPr="009A0B9B">
        <w:rPr>
          <w:rFonts w:ascii="Tahoma" w:hAnsi="Tahoma" w:cs="Tahoma"/>
          <w:sz w:val="22"/>
          <w:szCs w:val="22"/>
        </w:rPr>
        <w:t>e</w:t>
      </w:r>
      <w:r w:rsidR="00E54862">
        <w:rPr>
          <w:rFonts w:ascii="Tahoma" w:hAnsi="Tahoma" w:cs="Tahoma"/>
          <w:sz w:val="22"/>
          <w:szCs w:val="22"/>
        </w:rPr>
        <w:t>m</w:t>
      </w:r>
      <w:r w:rsidRPr="009A0B9B">
        <w:rPr>
          <w:rFonts w:ascii="Tahoma" w:hAnsi="Tahoma" w:cs="Tahoma"/>
          <w:sz w:val="22"/>
          <w:szCs w:val="22"/>
        </w:rPr>
        <w:t xml:space="preserve"> jornais e periódicos literários da época, chegamos a encontrar refer</w:t>
      </w:r>
      <w:r w:rsidRPr="009A0B9B">
        <w:rPr>
          <w:rFonts w:ascii="Tahoma" w:hAnsi="Tahoma" w:cs="Tahoma"/>
          <w:sz w:val="22"/>
          <w:szCs w:val="22"/>
          <w:lang w:val="de-DE"/>
        </w:rPr>
        <w:t>ê</w:t>
      </w:r>
      <w:r w:rsidRPr="009A0B9B">
        <w:rPr>
          <w:rFonts w:ascii="Tahoma" w:hAnsi="Tahoma" w:cs="Tahoma"/>
          <w:sz w:val="22"/>
          <w:szCs w:val="22"/>
        </w:rPr>
        <w:t xml:space="preserve">ncias anteriores a 1903, assim como relatos de contemporâneos que testemunharam de sua existência na década de 1870. E encontramos também formas de memória popular que dispensam a intermediação de arquivos e bibliotecas, como versos de Maria Turbana </w:t>
      </w:r>
      <w:r>
        <w:rPr>
          <w:rFonts w:ascii="Tahoma" w:hAnsi="Tahoma" w:cs="Tahoma"/>
          <w:sz w:val="22"/>
          <w:szCs w:val="22"/>
        </w:rPr>
        <w:t xml:space="preserve">presentes </w:t>
      </w:r>
      <w:r w:rsidRPr="009A0B9B">
        <w:rPr>
          <w:rFonts w:ascii="Tahoma" w:hAnsi="Tahoma" w:cs="Tahoma"/>
          <w:sz w:val="22"/>
          <w:szCs w:val="22"/>
        </w:rPr>
        <w:t>no repertório de rabequeiros pernambucanos e na boca de uma pombagira que leva seu nome (os mesmos registrados por Rodrigues de Carvalho quase 120 anos antes) num terreiro de umbanda ativo na periferia de Recife.</w:t>
      </w:r>
    </w:p>
    <w:p w14:paraId="6CA7B3D7" w14:textId="77777777" w:rsidR="003772F2" w:rsidRPr="00AA00B9" w:rsidRDefault="003772F2" w:rsidP="003772F2">
      <w:pPr>
        <w:pStyle w:val="jd-resumo"/>
        <w:rPr>
          <w:lang w:val="pt-BR"/>
        </w:rPr>
      </w:pPr>
      <w:r w:rsidRPr="00AA00B9">
        <w:rPr>
          <w:b/>
          <w:lang w:val="pt-BR"/>
        </w:rPr>
        <w:t>Palavras-chave</w:t>
      </w:r>
      <w:r w:rsidRPr="00AA00B9">
        <w:rPr>
          <w:lang w:val="pt-BR"/>
        </w:rPr>
        <w:t xml:space="preserve">: </w:t>
      </w:r>
      <w:r>
        <w:rPr>
          <w:lang w:val="pt-BR"/>
        </w:rPr>
        <w:t>repente</w:t>
      </w:r>
      <w:r w:rsidRPr="00AA00B9">
        <w:rPr>
          <w:lang w:val="pt-BR"/>
        </w:rPr>
        <w:t xml:space="preserve">; </w:t>
      </w:r>
      <w:r>
        <w:rPr>
          <w:lang w:val="pt-BR"/>
        </w:rPr>
        <w:t>repentistas</w:t>
      </w:r>
      <w:r w:rsidRPr="00AA00B9">
        <w:rPr>
          <w:lang w:val="pt-BR"/>
        </w:rPr>
        <w:t xml:space="preserve">; </w:t>
      </w:r>
      <w:r>
        <w:rPr>
          <w:lang w:val="pt-BR"/>
        </w:rPr>
        <w:t>Maria Turbana; memória popular; tradição oral.</w:t>
      </w:r>
    </w:p>
    <w:p w14:paraId="78AB38DC" w14:textId="77777777" w:rsidR="003772F2" w:rsidRPr="00AA00B9" w:rsidRDefault="003772F2" w:rsidP="003772F2">
      <w:pPr>
        <w:pStyle w:val="jd-resumo"/>
        <w:rPr>
          <w:lang w:val="pt-BR"/>
        </w:rPr>
      </w:pPr>
    </w:p>
    <w:p w14:paraId="5BB15691" w14:textId="36C0C8C6" w:rsidR="003772F2" w:rsidRPr="006D5F7A" w:rsidRDefault="003772F2" w:rsidP="003772F2">
      <w:pPr>
        <w:jc w:val="both"/>
        <w:rPr>
          <w:rFonts w:ascii="Tahoma" w:hAnsi="Tahoma" w:cs="Tahoma"/>
          <w:sz w:val="22"/>
          <w:szCs w:val="22"/>
        </w:rPr>
      </w:pPr>
      <w:r w:rsidRPr="00CA1FA0">
        <w:rPr>
          <w:rFonts w:ascii="Tahoma" w:hAnsi="Tahoma" w:cs="Tahoma"/>
          <w:b/>
          <w:sz w:val="22"/>
          <w:szCs w:val="22"/>
        </w:rPr>
        <w:t>Abstract</w:t>
      </w:r>
      <w:r w:rsidRPr="00CA1FA0">
        <w:rPr>
          <w:rFonts w:ascii="Tahoma" w:hAnsi="Tahoma" w:cs="Tahoma"/>
          <w:sz w:val="22"/>
          <w:szCs w:val="22"/>
        </w:rPr>
        <w:t xml:space="preserve">: </w:t>
      </w:r>
      <w:r w:rsidRPr="00CA1FA0">
        <w:rPr>
          <w:rFonts w:ascii="Tahoma" w:hAnsi="Tahoma" w:cs="Tahoma"/>
          <w:color w:val="353535"/>
          <w:sz w:val="22"/>
          <w:szCs w:val="22"/>
        </w:rPr>
        <w:t xml:space="preserve">The </w:t>
      </w:r>
      <w:r w:rsidRPr="00CA1FA0">
        <w:rPr>
          <w:rFonts w:ascii="Tahoma" w:hAnsi="Tahoma" w:cs="Tahoma"/>
          <w:i/>
          <w:color w:val="353535"/>
          <w:sz w:val="22"/>
          <w:szCs w:val="22"/>
        </w:rPr>
        <w:t>repente</w:t>
      </w:r>
      <w:r w:rsidRPr="00CA1FA0">
        <w:rPr>
          <w:rFonts w:ascii="Tahoma" w:hAnsi="Tahoma" w:cs="Tahoma"/>
          <w:color w:val="353535"/>
          <w:sz w:val="22"/>
          <w:szCs w:val="22"/>
        </w:rPr>
        <w:t xml:space="preserve"> is one of the most characteristic manifestations of the Northeast </w:t>
      </w:r>
      <w:r w:rsidR="00C67523">
        <w:rPr>
          <w:rFonts w:ascii="Tahoma" w:hAnsi="Tahoma" w:cs="Tahoma"/>
          <w:color w:val="353535"/>
          <w:sz w:val="22"/>
          <w:szCs w:val="22"/>
        </w:rPr>
        <w:t xml:space="preserve">region </w:t>
      </w:r>
      <w:r w:rsidRPr="00CA1FA0">
        <w:rPr>
          <w:rFonts w:ascii="Tahoma" w:hAnsi="Tahoma" w:cs="Tahoma"/>
          <w:color w:val="353535"/>
          <w:sz w:val="22"/>
          <w:szCs w:val="22"/>
        </w:rPr>
        <w:t>and is an</w:t>
      </w:r>
      <w:r w:rsidRPr="006D5F7A">
        <w:rPr>
          <w:rFonts w:ascii="Tahoma" w:hAnsi="Tahoma" w:cs="Tahoma"/>
          <w:color w:val="353535"/>
          <w:sz w:val="22"/>
          <w:szCs w:val="22"/>
        </w:rPr>
        <w:t xml:space="preserve"> important Brazilian poetic and musical heritage. The first collections of its verses published by scholars date back to the beginning of the 20th century. Despite the wide dissemination of their works, little is known about the biographies of some of those singer-poets of the 19th century, especially in the case of women – sometimes even questioning their existence. We therefore set out to investigate the historicity of some of the female </w:t>
      </w:r>
      <w:r w:rsidRPr="00CA1FA0">
        <w:rPr>
          <w:rFonts w:ascii="Tahoma" w:hAnsi="Tahoma" w:cs="Tahoma"/>
          <w:i/>
          <w:color w:val="353535"/>
          <w:sz w:val="22"/>
          <w:szCs w:val="22"/>
        </w:rPr>
        <w:t>repentistas</w:t>
      </w:r>
      <w:r w:rsidRPr="006D5F7A">
        <w:rPr>
          <w:rFonts w:ascii="Tahoma" w:hAnsi="Tahoma" w:cs="Tahoma"/>
          <w:color w:val="353535"/>
          <w:sz w:val="22"/>
          <w:szCs w:val="22"/>
        </w:rPr>
        <w:t xml:space="preserve"> of the nineteenth-century, such as Chica Barrosa, but focusing on Maria Turbana, also called Maria Trubana</w:t>
      </w:r>
      <w:r>
        <w:rPr>
          <w:rFonts w:ascii="Tahoma" w:hAnsi="Tahoma" w:cs="Tahoma"/>
          <w:color w:val="353535"/>
          <w:sz w:val="22"/>
          <w:szCs w:val="22"/>
        </w:rPr>
        <w:t>, Maria Trobana, Maria Tebana</w:t>
      </w:r>
      <w:r w:rsidRPr="006D5F7A">
        <w:rPr>
          <w:rFonts w:ascii="Tahoma" w:hAnsi="Tahoma" w:cs="Tahoma"/>
          <w:color w:val="353535"/>
          <w:sz w:val="22"/>
          <w:szCs w:val="22"/>
        </w:rPr>
        <w:t xml:space="preserve"> or Maria Thebana</w:t>
      </w:r>
      <w:r>
        <w:rPr>
          <w:rFonts w:ascii="Tahoma" w:hAnsi="Tahoma" w:cs="Tahoma"/>
          <w:color w:val="353535"/>
          <w:sz w:val="22"/>
          <w:szCs w:val="22"/>
        </w:rPr>
        <w:t xml:space="preserve"> according to the source</w:t>
      </w:r>
      <w:r w:rsidRPr="006D5F7A">
        <w:rPr>
          <w:rFonts w:ascii="Tahoma" w:hAnsi="Tahoma" w:cs="Tahoma"/>
          <w:color w:val="353535"/>
          <w:sz w:val="22"/>
          <w:szCs w:val="22"/>
        </w:rPr>
        <w:t xml:space="preserve"> – whose earliest mention we identified</w:t>
      </w:r>
      <w:r w:rsidR="003008A2">
        <w:rPr>
          <w:rFonts w:ascii="Tahoma" w:hAnsi="Tahoma" w:cs="Tahoma"/>
          <w:color w:val="353535"/>
          <w:sz w:val="22"/>
          <w:szCs w:val="22"/>
        </w:rPr>
        <w:t xml:space="preserve"> </w:t>
      </w:r>
      <w:r w:rsidRPr="006D5F7A">
        <w:rPr>
          <w:rFonts w:ascii="Tahoma" w:hAnsi="Tahoma" w:cs="Tahoma"/>
          <w:color w:val="353535"/>
          <w:sz w:val="22"/>
          <w:szCs w:val="22"/>
        </w:rPr>
        <w:t>was by Rodrigues de Carvalho in 1903. By researching parish registers in</w:t>
      </w:r>
      <w:r w:rsidR="00AF57F9">
        <w:rPr>
          <w:rFonts w:ascii="Tahoma" w:hAnsi="Tahoma" w:cs="Tahoma"/>
          <w:color w:val="353535"/>
          <w:sz w:val="22"/>
          <w:szCs w:val="22"/>
        </w:rPr>
        <w:t xml:space="preserve"> the</w:t>
      </w:r>
      <w:r w:rsidRPr="006D5F7A">
        <w:rPr>
          <w:rFonts w:ascii="Tahoma" w:hAnsi="Tahoma" w:cs="Tahoma"/>
          <w:color w:val="353535"/>
          <w:sz w:val="22"/>
          <w:szCs w:val="22"/>
        </w:rPr>
        <w:t xml:space="preserve"> dioceses of Paraíba and Rio Grande do Norte, newspapers and literary periodicals of the time, we found references prior to 1903, as well as reports from contemporaries who attested </w:t>
      </w:r>
      <w:r w:rsidR="00AF57F9">
        <w:rPr>
          <w:rFonts w:ascii="Tahoma" w:hAnsi="Tahoma" w:cs="Tahoma"/>
          <w:color w:val="353535"/>
          <w:sz w:val="22"/>
          <w:szCs w:val="22"/>
        </w:rPr>
        <w:t>to</w:t>
      </w:r>
      <w:r w:rsidRPr="006D5F7A">
        <w:rPr>
          <w:rFonts w:ascii="Tahoma" w:hAnsi="Tahoma" w:cs="Tahoma"/>
          <w:color w:val="353535"/>
          <w:sz w:val="22"/>
          <w:szCs w:val="22"/>
        </w:rPr>
        <w:t xml:space="preserve"> her </w:t>
      </w:r>
      <w:r w:rsidRPr="006D5F7A">
        <w:rPr>
          <w:rFonts w:ascii="Tahoma" w:hAnsi="Tahoma" w:cs="Tahoma"/>
          <w:color w:val="353535"/>
          <w:sz w:val="22"/>
          <w:szCs w:val="22"/>
        </w:rPr>
        <w:lastRenderedPageBreak/>
        <w:t xml:space="preserve">existence in the 1870s. And we also found forms of popular memory that do not require the intermediation of archives and libraries, such as verses by Maria Turbana present in the repertoire of </w:t>
      </w:r>
      <w:r w:rsidRPr="00CA1FA0">
        <w:rPr>
          <w:rFonts w:ascii="Tahoma" w:hAnsi="Tahoma" w:cs="Tahoma"/>
          <w:i/>
          <w:color w:val="353535"/>
          <w:sz w:val="22"/>
          <w:szCs w:val="22"/>
        </w:rPr>
        <w:t>rabequeiros</w:t>
      </w:r>
      <w:r w:rsidRPr="006D5F7A">
        <w:rPr>
          <w:rFonts w:ascii="Tahoma" w:hAnsi="Tahoma" w:cs="Tahoma"/>
          <w:color w:val="353535"/>
          <w:sz w:val="22"/>
          <w:szCs w:val="22"/>
        </w:rPr>
        <w:t xml:space="preserve"> from Pernambuco and in the mouth of a </w:t>
      </w:r>
      <w:r w:rsidRPr="00CA1FA0">
        <w:rPr>
          <w:rFonts w:ascii="Tahoma" w:hAnsi="Tahoma" w:cs="Tahoma"/>
          <w:i/>
          <w:color w:val="353535"/>
          <w:sz w:val="22"/>
          <w:szCs w:val="22"/>
        </w:rPr>
        <w:t>pombagira</w:t>
      </w:r>
      <w:r w:rsidRPr="006D5F7A">
        <w:rPr>
          <w:rFonts w:ascii="Tahoma" w:hAnsi="Tahoma" w:cs="Tahoma"/>
          <w:color w:val="353535"/>
          <w:sz w:val="22"/>
          <w:szCs w:val="22"/>
        </w:rPr>
        <w:t xml:space="preserve"> that bears her name (the same ones recorded by Rodrigues de Carvalho almost 120 years earlier) in a </w:t>
      </w:r>
      <w:r w:rsidRPr="00CA1FA0">
        <w:rPr>
          <w:rFonts w:ascii="Tahoma" w:hAnsi="Tahoma" w:cs="Tahoma"/>
          <w:i/>
          <w:color w:val="353535"/>
          <w:sz w:val="22"/>
          <w:szCs w:val="22"/>
        </w:rPr>
        <w:t>terreiro de umbanda</w:t>
      </w:r>
      <w:r w:rsidRPr="006D5F7A">
        <w:rPr>
          <w:rFonts w:ascii="Tahoma" w:hAnsi="Tahoma" w:cs="Tahoma"/>
          <w:color w:val="353535"/>
          <w:sz w:val="22"/>
          <w:szCs w:val="22"/>
        </w:rPr>
        <w:t xml:space="preserve"> active on the outskirts of Recife.</w:t>
      </w:r>
    </w:p>
    <w:p w14:paraId="3D52E240" w14:textId="77777777" w:rsidR="003772F2" w:rsidRPr="002D76D5" w:rsidRDefault="003772F2" w:rsidP="003772F2">
      <w:pPr>
        <w:pStyle w:val="jd-resumo"/>
      </w:pPr>
      <w:r w:rsidRPr="002D76D5">
        <w:rPr>
          <w:b/>
        </w:rPr>
        <w:t>Keywords</w:t>
      </w:r>
      <w:r w:rsidRPr="002D76D5">
        <w:t xml:space="preserve">: </w:t>
      </w:r>
      <w:r w:rsidRPr="00CA1FA0">
        <w:rPr>
          <w:i/>
          <w:lang w:val="pt-BR"/>
        </w:rPr>
        <w:t>repente</w:t>
      </w:r>
      <w:r w:rsidRPr="00AA00B9">
        <w:rPr>
          <w:lang w:val="pt-BR"/>
        </w:rPr>
        <w:t xml:space="preserve">; </w:t>
      </w:r>
      <w:r w:rsidRPr="00CA1FA0">
        <w:rPr>
          <w:i/>
          <w:lang w:val="pt-BR"/>
        </w:rPr>
        <w:t>repentistas</w:t>
      </w:r>
      <w:r w:rsidRPr="00AA00B9">
        <w:rPr>
          <w:lang w:val="pt-BR"/>
        </w:rPr>
        <w:t xml:space="preserve">; </w:t>
      </w:r>
      <w:r>
        <w:rPr>
          <w:lang w:val="pt-BR"/>
        </w:rPr>
        <w:t>Maria Turbana; popular memor</w:t>
      </w:r>
      <w:r>
        <w:rPr>
          <w:lang w:val="de-DE"/>
        </w:rPr>
        <w:t>y</w:t>
      </w:r>
      <w:r>
        <w:rPr>
          <w:lang w:val="pt-BR"/>
        </w:rPr>
        <w:t>; oral tradition.</w:t>
      </w:r>
    </w:p>
    <w:p w14:paraId="2FBE8878" w14:textId="77777777" w:rsidR="003772F2" w:rsidRPr="002D76D5" w:rsidRDefault="003772F2" w:rsidP="003772F2">
      <w:pPr>
        <w:pStyle w:val="jd-titulo2"/>
      </w:pPr>
      <w:r w:rsidRPr="002D76D5">
        <w:t>Introdução</w:t>
      </w:r>
    </w:p>
    <w:p w14:paraId="3B86278E" w14:textId="1A039157" w:rsidR="003772F2" w:rsidRPr="008C5CF2" w:rsidRDefault="003772F2" w:rsidP="003772F2">
      <w:pPr>
        <w:spacing w:line="300" w:lineRule="auto"/>
        <w:ind w:firstLine="709"/>
        <w:jc w:val="both"/>
        <w:rPr>
          <w:rFonts w:ascii="Tahoma" w:hAnsi="Tahoma" w:cs="Tahoma"/>
        </w:rPr>
      </w:pPr>
      <w:r w:rsidRPr="008C5CF2">
        <w:rPr>
          <w:rFonts w:ascii="Tahoma" w:hAnsi="Tahoma" w:cs="Tahoma"/>
        </w:rPr>
        <w:t>A segunda metade do século XIX parece ter sido uma época áurea para os cantadores repentistas muitos dos quais alcançaram fama regional, e mesmo nacional, após a publicação de seus versos os quais, até então, eram transmitidos oralmente. Rodrigues de Carvalho foi um dos primeiros a documentar, em seu "Cancioneiro do Norte"</w:t>
      </w:r>
      <w:r w:rsidRPr="008C5CF2">
        <w:rPr>
          <w:rFonts w:ascii="Tahoma" w:hAnsi="Tahoma" w:cs="Tahoma"/>
          <w:lang w:val="de-DE"/>
        </w:rPr>
        <w:t xml:space="preserve"> (</w:t>
      </w:r>
      <w:r w:rsidR="009B4398">
        <w:rPr>
          <w:rFonts w:ascii="Tahoma" w:hAnsi="Tahoma" w:cs="Tahoma"/>
          <w:lang w:val="de-DE"/>
        </w:rPr>
        <w:t xml:space="preserve">Carvalho, </w:t>
      </w:r>
      <w:r w:rsidRPr="008C5CF2">
        <w:rPr>
          <w:rFonts w:ascii="Tahoma" w:hAnsi="Tahoma" w:cs="Tahoma"/>
        </w:rPr>
        <w:t>1903), esse repertório que circulava</w:t>
      </w:r>
      <w:r w:rsidR="00EE2A82">
        <w:rPr>
          <w:rFonts w:ascii="Tahoma" w:hAnsi="Tahoma" w:cs="Tahoma"/>
        </w:rPr>
        <w:t xml:space="preserve"> principalmente</w:t>
      </w:r>
      <w:r w:rsidRPr="008C5CF2">
        <w:rPr>
          <w:rFonts w:ascii="Tahoma" w:hAnsi="Tahoma" w:cs="Tahoma"/>
        </w:rPr>
        <w:t xml:space="preserve"> na tradição oral rio-grandense e paraibana. Outros pioneiros foram Leonardo Mota, em "Cantadores – Poesia e Linguagem do Sertão Cearense" (</w:t>
      </w:r>
      <w:r w:rsidR="009B4398">
        <w:rPr>
          <w:rFonts w:ascii="Tahoma" w:hAnsi="Tahoma" w:cs="Tahoma"/>
        </w:rPr>
        <w:t xml:space="preserve">Mota, </w:t>
      </w:r>
      <w:r w:rsidRPr="008C5CF2">
        <w:rPr>
          <w:rFonts w:ascii="Tahoma" w:hAnsi="Tahoma" w:cs="Tahoma"/>
        </w:rPr>
        <w:t>1921), e Francisco das Chagas Batista, em "Cantadores e Poetas Populares" (</w:t>
      </w:r>
      <w:r w:rsidR="009B4398">
        <w:rPr>
          <w:rFonts w:ascii="Tahoma" w:hAnsi="Tahoma" w:cs="Tahoma"/>
        </w:rPr>
        <w:t xml:space="preserve">Batista, </w:t>
      </w:r>
      <w:r w:rsidRPr="008C5CF2">
        <w:rPr>
          <w:rFonts w:ascii="Tahoma" w:hAnsi="Tahoma" w:cs="Tahoma"/>
        </w:rPr>
        <w:t>1929) – sendo e</w:t>
      </w:r>
      <w:r w:rsidR="00CB2DB9">
        <w:rPr>
          <w:rFonts w:ascii="Tahoma" w:hAnsi="Tahoma" w:cs="Tahoma"/>
        </w:rPr>
        <w:t>le próprio descendente de um clã</w:t>
      </w:r>
      <w:r w:rsidRPr="008C5CF2">
        <w:rPr>
          <w:rFonts w:ascii="Tahoma" w:hAnsi="Tahoma" w:cs="Tahoma"/>
        </w:rPr>
        <w:t xml:space="preserve"> de repentistas (Lewin</w:t>
      </w:r>
      <w:r>
        <w:rPr>
          <w:rStyle w:val="FootnoteReference"/>
          <w:rFonts w:ascii="Tahoma" w:hAnsi="Tahoma" w:cs="Tahoma"/>
        </w:rPr>
        <w:footnoteReference w:id="1"/>
      </w:r>
      <w:r w:rsidRPr="008C5CF2">
        <w:rPr>
          <w:rFonts w:ascii="Tahoma" w:hAnsi="Tahoma" w:cs="Tahoma"/>
        </w:rPr>
        <w:t xml:space="preserve">, 1979, p. 176). Esses três autores foram os principais responsáveis por dar a conhecer esse repertório e seus autores aos círculos </w:t>
      </w:r>
      <w:r w:rsidRPr="008C5CF2">
        <w:rPr>
          <w:rFonts w:ascii="Tahoma" w:hAnsi="Tahoma" w:cs="Tahoma"/>
          <w:i/>
        </w:rPr>
        <w:t>savants</w:t>
      </w:r>
      <w:r w:rsidRPr="008C5CF2">
        <w:rPr>
          <w:rFonts w:ascii="Tahoma" w:hAnsi="Tahoma" w:cs="Tahoma"/>
        </w:rPr>
        <w:t xml:space="preserve"> no começo do século XX.</w:t>
      </w:r>
    </w:p>
    <w:p w14:paraId="24A842C3" w14:textId="71B970C8" w:rsidR="003772F2" w:rsidRPr="008C5CF2" w:rsidRDefault="009B4398" w:rsidP="003772F2">
      <w:pPr>
        <w:spacing w:line="300" w:lineRule="auto"/>
        <w:ind w:firstLine="709"/>
        <w:jc w:val="both"/>
        <w:rPr>
          <w:rFonts w:ascii="Tahoma" w:hAnsi="Tahoma" w:cs="Tahoma"/>
        </w:rPr>
      </w:pPr>
      <w:r>
        <w:rPr>
          <w:rFonts w:ascii="Tahoma" w:hAnsi="Tahoma" w:cs="Tahoma"/>
        </w:rPr>
        <w:t xml:space="preserve">Negro e ex-escravizado, </w:t>
      </w:r>
      <w:r w:rsidR="003772F2" w:rsidRPr="008C5CF2">
        <w:rPr>
          <w:rFonts w:ascii="Tahoma" w:hAnsi="Tahoma" w:cs="Tahoma"/>
        </w:rPr>
        <w:t>Fabião das Queimadas (1848-1928) é um exemplo de cantador que conseguiu conquistar o reconhecimento das elites, tendo sido convidado para se apresentar em festas do governador Joaquim Ferreira Chaves e do próprio Câmara Cascudo. Talvez seja por isso que dele não faltam registros, até mesmo fotográficos, sendo que sua família conservou inclusive o arco original de sua rabeca (Medeiros, 2017, p. 120). Outro com farta documentação a respeito é Neco Martins, coronel e membro de uma família de latifundiário e que foi, inclusive</w:t>
      </w:r>
      <w:r w:rsidR="007F398E">
        <w:rPr>
          <w:rFonts w:ascii="Tahoma" w:hAnsi="Tahoma" w:cs="Tahoma"/>
        </w:rPr>
        <w:t>,</w:t>
      </w:r>
      <w:r w:rsidR="003772F2" w:rsidRPr="008C5CF2">
        <w:rPr>
          <w:rFonts w:ascii="Tahoma" w:hAnsi="Tahoma" w:cs="Tahoma"/>
        </w:rPr>
        <w:t xml:space="preserve"> o fundador da cidade de São Gonçalo do Amarante, no Ceará. No entanto, sobre Chica Barrosa, violeira negra com quem Neco teria duelado, quase não há registros além dos versos transcritos a partir dos relatos orais – como</w:t>
      </w:r>
      <w:r w:rsidR="00C051FC">
        <w:rPr>
          <w:rFonts w:ascii="Tahoma" w:hAnsi="Tahoma" w:cs="Tahoma"/>
        </w:rPr>
        <w:t>,</w:t>
      </w:r>
      <w:r w:rsidR="003772F2" w:rsidRPr="008C5CF2">
        <w:rPr>
          <w:rFonts w:ascii="Tahoma" w:hAnsi="Tahoma" w:cs="Tahoma"/>
        </w:rPr>
        <w:t xml:space="preserve"> aliás</w:t>
      </w:r>
      <w:r w:rsidR="00C051FC">
        <w:rPr>
          <w:rFonts w:ascii="Tahoma" w:hAnsi="Tahoma" w:cs="Tahoma"/>
        </w:rPr>
        <w:t>,</w:t>
      </w:r>
      <w:r w:rsidR="003772F2" w:rsidRPr="008C5CF2">
        <w:rPr>
          <w:rFonts w:ascii="Tahoma" w:hAnsi="Tahoma" w:cs="Tahoma"/>
        </w:rPr>
        <w:t xml:space="preserve"> ocorre com a maioria das mulheres repentistas daquele período – levando alguns inclusive a questionar a sua existência. Discorrendo sobre "Maria Tebana", Atila de Almeida e José Alves Sobrinho exemplificam esse fenômeno:</w:t>
      </w:r>
    </w:p>
    <w:p w14:paraId="6615F3F3" w14:textId="77777777" w:rsidR="003772F2" w:rsidRDefault="003772F2" w:rsidP="003772F2">
      <w:pPr>
        <w:spacing w:before="240" w:after="240"/>
        <w:ind w:left="2268"/>
        <w:jc w:val="both"/>
        <w:rPr>
          <w:rFonts w:ascii="Tahoma" w:hAnsi="Tahoma" w:cs="Tahoma"/>
          <w:sz w:val="22"/>
          <w:szCs w:val="22"/>
        </w:rPr>
      </w:pPr>
      <w:r w:rsidRPr="00A72FD4">
        <w:rPr>
          <w:rFonts w:ascii="Tahoma" w:hAnsi="Tahoma" w:cs="Tahoma"/>
          <w:sz w:val="22"/>
          <w:szCs w:val="22"/>
        </w:rPr>
        <w:t>cantadora norte-rio-grandense do século passado sobre a qual as notícias se resumem a fragmentos de desafio havido entre ela e Manoel do Riachão. O desafio, pela mostra, é medíocre. Em Vaqueiros e Cantadores, Câmara Cascudo fornece dela retrat</w:t>
      </w:r>
      <w:r>
        <w:rPr>
          <w:rFonts w:ascii="Tahoma" w:hAnsi="Tahoma" w:cs="Tahoma"/>
          <w:sz w:val="22"/>
          <w:szCs w:val="22"/>
        </w:rPr>
        <w:t>o mais realista ou fantasioso: "</w:t>
      </w:r>
      <w:r w:rsidRPr="00A72FD4">
        <w:rPr>
          <w:rFonts w:ascii="Tahoma" w:hAnsi="Tahoma" w:cs="Tahoma"/>
          <w:sz w:val="22"/>
          <w:szCs w:val="22"/>
        </w:rPr>
        <w:t xml:space="preserve">possuiu uma das mais fortes e lindas vozes de que o sertão se orgulhava. Versejava com rapidez </w:t>
      </w:r>
      <w:r>
        <w:rPr>
          <w:rFonts w:ascii="Tahoma" w:hAnsi="Tahoma" w:cs="Tahoma"/>
          <w:sz w:val="22"/>
          <w:szCs w:val="22"/>
        </w:rPr>
        <w:t>e seu 'repente’ era assustador…"</w:t>
      </w:r>
      <w:r w:rsidRPr="00A72FD4">
        <w:rPr>
          <w:rFonts w:ascii="Tahoma" w:hAnsi="Tahoma" w:cs="Tahoma"/>
          <w:sz w:val="22"/>
          <w:szCs w:val="22"/>
        </w:rPr>
        <w:t xml:space="preserve">. Nunca houve quem soubesse em que município e ano nasceu. Ao contrário, da existência de </w:t>
      </w:r>
      <w:r>
        <w:rPr>
          <w:rFonts w:ascii="Tahoma" w:hAnsi="Tahoma" w:cs="Tahoma"/>
          <w:sz w:val="22"/>
          <w:szCs w:val="22"/>
        </w:rPr>
        <w:t>Rita Medeiros, há mais certeza. (Almeida; Sobrinho, 1978, p. 305).</w:t>
      </w:r>
    </w:p>
    <w:p w14:paraId="733CAB8F" w14:textId="029A468F" w:rsidR="003772F2" w:rsidRPr="008C5CF2" w:rsidRDefault="003772F2" w:rsidP="00193267">
      <w:pPr>
        <w:spacing w:line="300" w:lineRule="auto"/>
        <w:ind w:firstLine="709"/>
        <w:jc w:val="both"/>
        <w:rPr>
          <w:rFonts w:ascii="Tahoma" w:hAnsi="Tahoma" w:cs="Tahoma"/>
        </w:rPr>
      </w:pPr>
      <w:r w:rsidRPr="008C5CF2">
        <w:rPr>
          <w:rFonts w:ascii="Tahoma" w:hAnsi="Tahoma" w:cs="Tahoma"/>
        </w:rPr>
        <w:t>Sobre Rita Medeiros, escrevem ainda Almeida e Alves Sobrinho</w:t>
      </w:r>
      <w:r w:rsidR="004E0908">
        <w:rPr>
          <w:rFonts w:ascii="Tahoma" w:hAnsi="Tahoma" w:cs="Tahoma"/>
        </w:rPr>
        <w:t>:</w:t>
      </w:r>
      <w:r w:rsidRPr="008C5CF2">
        <w:rPr>
          <w:rFonts w:ascii="Tahoma" w:hAnsi="Tahoma" w:cs="Tahoma"/>
        </w:rPr>
        <w:t xml:space="preserve"> "figura vaga […] Certamente, pelo menos como cantadora ou emboladora de coco</w:t>
      </w:r>
      <w:r w:rsidR="002B79E2">
        <w:rPr>
          <w:rStyle w:val="FootnoteReference"/>
          <w:rFonts w:ascii="Tahoma" w:hAnsi="Tahoma" w:cs="Tahoma"/>
          <w:sz w:val="22"/>
          <w:szCs w:val="22"/>
        </w:rPr>
        <w:footnoteReference w:id="2"/>
      </w:r>
      <w:r w:rsidRPr="008C5CF2">
        <w:rPr>
          <w:rFonts w:ascii="Tahoma" w:hAnsi="Tahoma" w:cs="Tahoma"/>
        </w:rPr>
        <w:t>, Rita Medeiros nunca existiu. Se existiu como mulher, virou personagem musical" (Almeida; Sobrinho, 1978, p. 179).</w:t>
      </w:r>
    </w:p>
    <w:p w14:paraId="798E7792" w14:textId="0E3CDEEA" w:rsidR="003772F2" w:rsidRPr="008C5CF2" w:rsidRDefault="003772F2" w:rsidP="003772F2">
      <w:pPr>
        <w:spacing w:line="300" w:lineRule="auto"/>
        <w:ind w:firstLine="709"/>
        <w:jc w:val="both"/>
        <w:rPr>
          <w:rFonts w:ascii="Tahoma" w:hAnsi="Tahoma" w:cs="Tahoma"/>
        </w:rPr>
      </w:pPr>
      <w:r w:rsidRPr="008C5CF2">
        <w:rPr>
          <w:rFonts w:ascii="Tahoma" w:hAnsi="Tahoma" w:cs="Tahoma"/>
        </w:rPr>
        <w:t xml:space="preserve">Há quem compare os repentistas aos trovadores </w:t>
      </w:r>
      <w:r w:rsidR="009F6EEC">
        <w:rPr>
          <w:rFonts w:ascii="Tahoma" w:hAnsi="Tahoma" w:cs="Tahoma"/>
        </w:rPr>
        <w:t>medievais</w:t>
      </w:r>
      <w:r w:rsidRPr="008C5CF2">
        <w:rPr>
          <w:rFonts w:ascii="Tahoma" w:hAnsi="Tahoma" w:cs="Tahoma"/>
        </w:rPr>
        <w:t>, enxergando neles inclusive uma possível sobrevivência, hibridi</w:t>
      </w:r>
      <w:r w:rsidR="000B15A3">
        <w:rPr>
          <w:rFonts w:ascii="Tahoma" w:hAnsi="Tahoma" w:cs="Tahoma"/>
        </w:rPr>
        <w:t>zada, dessa tradiçã</w:t>
      </w:r>
      <w:r w:rsidRPr="008C5CF2">
        <w:rPr>
          <w:rFonts w:ascii="Tahoma" w:hAnsi="Tahoma" w:cs="Tahoma"/>
        </w:rPr>
        <w:t xml:space="preserve">o no Brasil (Barroso, 1921, 15, 563 </w:t>
      </w:r>
      <w:r w:rsidRPr="00151380">
        <w:rPr>
          <w:rFonts w:ascii="Tahoma" w:hAnsi="Tahoma" w:cs="Tahoma"/>
          <w:i/>
        </w:rPr>
        <w:t>et seq</w:t>
      </w:r>
      <w:r w:rsidRPr="008C5CF2">
        <w:rPr>
          <w:rFonts w:ascii="Tahoma" w:hAnsi="Tahoma" w:cs="Tahoma"/>
        </w:rPr>
        <w:t xml:space="preserve">., 583 </w:t>
      </w:r>
      <w:r w:rsidRPr="00151380">
        <w:rPr>
          <w:rFonts w:ascii="Tahoma" w:hAnsi="Tahoma" w:cs="Tahoma"/>
          <w:i/>
        </w:rPr>
        <w:t>et seq</w:t>
      </w:r>
      <w:r w:rsidRPr="008C5CF2">
        <w:rPr>
          <w:rFonts w:ascii="Tahoma" w:hAnsi="Tahoma" w:cs="Tahoma"/>
        </w:rPr>
        <w:t>.). Ainda que essa hipótese seja difícil de ser comprovada, pode-se traçar alguns paralelos entre os menestréis da Idade Média e os poetas sertanejos como o fato de serem músicos-poetas, a um só tempo criadores e intérpretes, de vida errante, cujas peças eram transmitidas oralmente. Eventualmente, suas obras eram transcritas a posteriori em coletâne</w:t>
      </w:r>
      <w:r w:rsidR="00341845">
        <w:rPr>
          <w:rFonts w:ascii="Tahoma" w:hAnsi="Tahoma" w:cs="Tahoma"/>
        </w:rPr>
        <w:t xml:space="preserve">as, nas quais </w:t>
      </w:r>
      <w:r w:rsidR="00D60164">
        <w:rPr>
          <w:rFonts w:ascii="Tahoma" w:hAnsi="Tahoma" w:cs="Tahoma"/>
        </w:rPr>
        <w:t>se encontram</w:t>
      </w:r>
      <w:r w:rsidR="00341845">
        <w:rPr>
          <w:rFonts w:ascii="Tahoma" w:hAnsi="Tahoma" w:cs="Tahoma"/>
        </w:rPr>
        <w:t xml:space="preserve"> versõ</w:t>
      </w:r>
      <w:r w:rsidRPr="008C5CF2">
        <w:rPr>
          <w:rFonts w:ascii="Tahoma" w:hAnsi="Tahoma" w:cs="Tahoma"/>
        </w:rPr>
        <w:t xml:space="preserve">es diferentes da mesma peça, variando conforme o escriba ou o informante. Apesar da notoriedade de suas obras, </w:t>
      </w:r>
      <w:r w:rsidR="000B15A3">
        <w:rPr>
          <w:rFonts w:ascii="Tahoma" w:hAnsi="Tahoma" w:cs="Tahoma"/>
        </w:rPr>
        <w:t>há relativamente pouca informaçã</w:t>
      </w:r>
      <w:r w:rsidRPr="008C5CF2">
        <w:rPr>
          <w:rFonts w:ascii="Tahoma" w:hAnsi="Tahoma" w:cs="Tahoma"/>
        </w:rPr>
        <w:t>o sobre a biografia desses poetas-músicos, sobre os quais sobreviveram apenas dados escassos, muitas v</w:t>
      </w:r>
      <w:r w:rsidR="000B15A3">
        <w:rPr>
          <w:rFonts w:ascii="Tahoma" w:hAnsi="Tahoma" w:cs="Tahoma"/>
        </w:rPr>
        <w:t>ezes preenchidos com a imaginaçã</w:t>
      </w:r>
      <w:r w:rsidRPr="008C5CF2">
        <w:rPr>
          <w:rFonts w:ascii="Tahoma" w:hAnsi="Tahoma" w:cs="Tahoma"/>
        </w:rPr>
        <w:t xml:space="preserve">o dos biógrafos, tornando-os personagens semi-lendários </w:t>
      </w:r>
      <w:r w:rsidR="00CD6290">
        <w:rPr>
          <w:rFonts w:ascii="Tahoma" w:hAnsi="Tahoma" w:cs="Tahoma"/>
        </w:rPr>
        <w:t>(Boutière; Schutz, 1973. p. XII</w:t>
      </w:r>
      <w:r w:rsidRPr="008C5CF2">
        <w:rPr>
          <w:rFonts w:ascii="Tahoma" w:hAnsi="Tahoma" w:cs="Tahoma"/>
        </w:rPr>
        <w:t xml:space="preserve"> </w:t>
      </w:r>
      <w:r w:rsidRPr="001B78DD">
        <w:rPr>
          <w:rFonts w:ascii="Tahoma" w:hAnsi="Tahoma" w:cs="Tahoma"/>
          <w:i/>
        </w:rPr>
        <w:t>et seq</w:t>
      </w:r>
      <w:r w:rsidRPr="008C5CF2">
        <w:rPr>
          <w:rFonts w:ascii="Tahoma" w:hAnsi="Tahoma" w:cs="Tahoma"/>
        </w:rPr>
        <w:t>.). O que é verdade para os trovadores medievais, também é</w:t>
      </w:r>
      <w:r w:rsidR="000B15A3">
        <w:rPr>
          <w:rFonts w:ascii="Tahoma" w:hAnsi="Tahoma" w:cs="Tahoma"/>
        </w:rPr>
        <w:t xml:space="preserve"> para certos cantadores do sertã</w:t>
      </w:r>
      <w:r w:rsidRPr="008C5CF2">
        <w:rPr>
          <w:rFonts w:ascii="Tahoma" w:hAnsi="Tahoma" w:cs="Tahoma"/>
        </w:rPr>
        <w:t xml:space="preserve">o do século XIX, sobretudo no caso de mulheres, iletrados e ex-escravizados. </w:t>
      </w:r>
    </w:p>
    <w:p w14:paraId="698E0829" w14:textId="3AB75E08" w:rsidR="003772F2" w:rsidRPr="008C5CF2" w:rsidRDefault="003772F2" w:rsidP="003772F2">
      <w:pPr>
        <w:spacing w:line="300" w:lineRule="auto"/>
        <w:ind w:firstLine="709"/>
        <w:jc w:val="both"/>
        <w:rPr>
          <w:rFonts w:ascii="Tahoma" w:hAnsi="Tahoma" w:cs="Tahoma"/>
        </w:rPr>
      </w:pPr>
      <w:r w:rsidRPr="008C5CF2">
        <w:rPr>
          <w:rFonts w:ascii="Tahoma" w:hAnsi="Tahoma" w:cs="Tahoma"/>
        </w:rPr>
        <w:t>Existiriam outras fontes históricas sobre essas cantadoras, sendo que a maioria delas eram filhas do povo, analfabetas, e mesmo ex-escravizadas? Em nossa investigaç</w:t>
      </w:r>
      <w:r w:rsidRPr="008C5CF2">
        <w:rPr>
          <w:rFonts w:ascii="Tahoma" w:hAnsi="Tahoma" w:cs="Tahoma"/>
          <w:lang w:val="en-US"/>
        </w:rPr>
        <w:t>ã</w:t>
      </w:r>
      <w:r w:rsidRPr="008C5CF2">
        <w:rPr>
          <w:rFonts w:ascii="Tahoma" w:hAnsi="Tahoma" w:cs="Tahoma"/>
        </w:rPr>
        <w:t xml:space="preserve">o, tratamos de buscar registros da existência dessas repentistas, centrando-nos na figura de Maria Turbana, também chamada Maria Thebana (com e sem "h"), Maria Trubana, ou </w:t>
      </w:r>
      <w:r w:rsidR="008C5614">
        <w:rPr>
          <w:rFonts w:ascii="Tahoma" w:hAnsi="Tahoma" w:cs="Tahoma"/>
        </w:rPr>
        <w:t>ainda</w:t>
      </w:r>
      <w:r w:rsidRPr="008C5CF2">
        <w:rPr>
          <w:rFonts w:ascii="Tahoma" w:hAnsi="Tahoma" w:cs="Tahoma"/>
        </w:rPr>
        <w:t xml:space="preserve"> Trobana.</w:t>
      </w:r>
    </w:p>
    <w:p w14:paraId="08DBEAEF" w14:textId="77777777" w:rsidR="003772F2" w:rsidRPr="002D76D5" w:rsidRDefault="003772F2" w:rsidP="003772F2">
      <w:pPr>
        <w:pStyle w:val="jd-titulo2"/>
      </w:pPr>
      <w:r>
        <w:t>O caso de Chica Barrosa</w:t>
      </w:r>
    </w:p>
    <w:p w14:paraId="77D084B9" w14:textId="24982936" w:rsidR="003772F2" w:rsidRPr="008C5CF2" w:rsidRDefault="003772F2" w:rsidP="003772F2">
      <w:pPr>
        <w:spacing w:line="300" w:lineRule="auto"/>
        <w:ind w:firstLine="709"/>
        <w:jc w:val="both"/>
        <w:rPr>
          <w:rFonts w:ascii="Tahoma" w:hAnsi="Tahoma" w:cs="Tahoma"/>
        </w:rPr>
      </w:pPr>
      <w:r w:rsidRPr="008C5CF2">
        <w:rPr>
          <w:rFonts w:ascii="Tahoma" w:hAnsi="Tahoma" w:cs="Tahoma"/>
        </w:rPr>
        <w:t xml:space="preserve">Apesar de seu notório duelo com Neco Martins, </w:t>
      </w:r>
      <w:r>
        <w:rPr>
          <w:rFonts w:ascii="Tahoma" w:hAnsi="Tahoma" w:cs="Tahoma"/>
        </w:rPr>
        <w:t xml:space="preserve">repentista </w:t>
      </w:r>
      <w:r w:rsidR="000B15A3">
        <w:rPr>
          <w:rFonts w:ascii="Tahoma" w:hAnsi="Tahoma" w:cs="Tahoma"/>
        </w:rPr>
        <w:t>sobre cuja existência nã</w:t>
      </w:r>
      <w:r w:rsidRPr="008C5CF2">
        <w:rPr>
          <w:rFonts w:ascii="Tahoma" w:hAnsi="Tahoma" w:cs="Tahoma"/>
        </w:rPr>
        <w:t xml:space="preserve">o pairam dúvidas, os dados biográficos </w:t>
      </w:r>
      <w:r>
        <w:rPr>
          <w:rFonts w:ascii="Tahoma" w:hAnsi="Tahoma" w:cs="Tahoma"/>
        </w:rPr>
        <w:t>a respeito</w:t>
      </w:r>
      <w:r w:rsidR="000B15A3">
        <w:rPr>
          <w:rFonts w:ascii="Tahoma" w:hAnsi="Tahoma" w:cs="Tahoma"/>
        </w:rPr>
        <w:t xml:space="preserve"> Chica Barrosa sã</w:t>
      </w:r>
      <w:r w:rsidRPr="008C5CF2">
        <w:rPr>
          <w:rFonts w:ascii="Tahoma" w:hAnsi="Tahoma" w:cs="Tahoma"/>
        </w:rPr>
        <w:t xml:space="preserve">o fragmentários e imprecisos. </w:t>
      </w:r>
      <w:r w:rsidRPr="008C5CF2">
        <w:rPr>
          <w:rFonts w:ascii="Tahoma" w:hAnsi="Tahoma" w:cs="Tahoma"/>
          <w:shd w:val="clear" w:color="auto" w:fill="FFFFFF"/>
        </w:rPr>
        <w:t>Segundo o Dicionário bio-bibliográfico de repentistas e poetas de bancada</w:t>
      </w:r>
      <w:r w:rsidR="006346FE">
        <w:rPr>
          <w:rFonts w:ascii="Tahoma" w:hAnsi="Tahoma" w:cs="Tahoma"/>
          <w:shd w:val="clear" w:color="auto" w:fill="FFFFFF"/>
        </w:rPr>
        <w:t>,</w:t>
      </w:r>
      <w:r w:rsidRPr="008C5CF2">
        <w:rPr>
          <w:rFonts w:ascii="Tahoma" w:hAnsi="Tahoma" w:cs="Tahoma"/>
        </w:rPr>
        <w:t xml:space="preserve"> Chica Barrosa era uma</w:t>
      </w:r>
    </w:p>
    <w:p w14:paraId="1580AC5D" w14:textId="1EB5A86F" w:rsidR="003772F2" w:rsidRPr="008C5702" w:rsidRDefault="003772F2" w:rsidP="003772F2">
      <w:pPr>
        <w:spacing w:before="240" w:after="240"/>
        <w:ind w:left="2268"/>
        <w:jc w:val="both"/>
        <w:rPr>
          <w:rFonts w:ascii="Tahoma" w:hAnsi="Tahoma" w:cs="Tahoma"/>
          <w:sz w:val="22"/>
          <w:szCs w:val="22"/>
          <w:lang w:val="de-DE"/>
        </w:rPr>
      </w:pPr>
      <w:r w:rsidRPr="00A72FD4">
        <w:rPr>
          <w:rFonts w:ascii="Tahoma" w:hAnsi="Tahoma" w:cs="Tahoma"/>
          <w:sz w:val="22"/>
          <w:szCs w:val="22"/>
        </w:rPr>
        <w:t>cantadora paraibana nascida em Patos [que], viveu no final do século passado e começo d</w:t>
      </w:r>
      <w:r w:rsidR="000B15A3">
        <w:rPr>
          <w:rFonts w:ascii="Tahoma" w:hAnsi="Tahoma" w:cs="Tahoma"/>
          <w:sz w:val="22"/>
          <w:szCs w:val="22"/>
        </w:rPr>
        <w:t>este. Morreu em 1916. A descriçã</w:t>
      </w:r>
      <w:r w:rsidRPr="00A72FD4">
        <w:rPr>
          <w:rFonts w:ascii="Tahoma" w:hAnsi="Tahoma" w:cs="Tahoma"/>
          <w:sz w:val="22"/>
          <w:szCs w:val="22"/>
        </w:rPr>
        <w:t>o que Câmara Cascudo em Vaqueiros e Cantadores faz de Xica Barrosa como era conhecida a cantadora, é a de José Rodrigues de Carvalho, em Cancioneiro do Norte, a ele passada por Romeu Mariz: "alta, robusta, mulata simpática, bebia e jogava como qualquer boêmio, e tinha voz regular". Xica Barrosa foi vencida num desafio em 1910 por Neco Martins e venceu Manoel Francisco em Pombal. Nesta mesma cidad</w:t>
      </w:r>
      <w:r>
        <w:rPr>
          <w:rFonts w:ascii="Tahoma" w:hAnsi="Tahoma" w:cs="Tahoma"/>
          <w:sz w:val="22"/>
          <w:szCs w:val="22"/>
        </w:rPr>
        <w:t>e morreu assassinada num samba.</w:t>
      </w:r>
      <w:r w:rsidRPr="00496155">
        <w:rPr>
          <w:rFonts w:ascii="Tahoma" w:hAnsi="Tahoma" w:cs="Tahoma"/>
          <w:sz w:val="22"/>
          <w:szCs w:val="22"/>
        </w:rPr>
        <w:t xml:space="preserve"> </w:t>
      </w:r>
      <w:r w:rsidRPr="00A72FD4">
        <w:rPr>
          <w:rFonts w:ascii="Tahoma" w:hAnsi="Tahoma" w:cs="Tahoma"/>
          <w:sz w:val="22"/>
          <w:szCs w:val="22"/>
        </w:rPr>
        <w:t>(</w:t>
      </w:r>
      <w:r>
        <w:rPr>
          <w:rFonts w:ascii="Tahoma" w:hAnsi="Tahoma" w:cs="Tahoma"/>
          <w:sz w:val="22"/>
          <w:szCs w:val="22"/>
        </w:rPr>
        <w:t>Almeida</w:t>
      </w:r>
      <w:r w:rsidRPr="00A72FD4">
        <w:rPr>
          <w:rFonts w:ascii="Tahoma" w:hAnsi="Tahoma" w:cs="Tahoma"/>
          <w:sz w:val="22"/>
          <w:szCs w:val="22"/>
        </w:rPr>
        <w:t xml:space="preserve">; </w:t>
      </w:r>
      <w:r>
        <w:rPr>
          <w:rFonts w:ascii="Tahoma" w:hAnsi="Tahoma" w:cs="Tahoma"/>
          <w:sz w:val="22"/>
          <w:szCs w:val="22"/>
        </w:rPr>
        <w:t>Sobrinho</w:t>
      </w:r>
      <w:r w:rsidRPr="00A72FD4">
        <w:rPr>
          <w:rFonts w:ascii="Tahoma" w:hAnsi="Tahoma" w:cs="Tahoma"/>
          <w:sz w:val="22"/>
          <w:szCs w:val="22"/>
        </w:rPr>
        <w:t>, 1978, v. 1, p.</w:t>
      </w:r>
      <w:r>
        <w:rPr>
          <w:rFonts w:ascii="Tahoma" w:hAnsi="Tahoma" w:cs="Tahoma"/>
          <w:sz w:val="22"/>
          <w:szCs w:val="22"/>
        </w:rPr>
        <w:t xml:space="preserve"> 86).</w:t>
      </w:r>
    </w:p>
    <w:p w14:paraId="046128B5" w14:textId="6448F6A6" w:rsidR="003772F2" w:rsidRPr="008C5CF2" w:rsidRDefault="003772F2" w:rsidP="003772F2">
      <w:pPr>
        <w:spacing w:line="300" w:lineRule="auto"/>
        <w:ind w:firstLine="709"/>
        <w:jc w:val="both"/>
        <w:rPr>
          <w:rFonts w:ascii="Tahoma" w:hAnsi="Tahoma" w:cs="Tahoma"/>
        </w:rPr>
      </w:pPr>
      <w:r w:rsidRPr="008C5CF2">
        <w:rPr>
          <w:rFonts w:ascii="Tahoma" w:hAnsi="Tahoma" w:cs="Tahoma"/>
        </w:rPr>
        <w:tab/>
        <w:t>Em seu livro sobre Chica Barrosa, Irani Medeiros afirma que seu nome</w:t>
      </w:r>
      <w:r w:rsidR="000B15A3">
        <w:rPr>
          <w:rFonts w:ascii="Tahoma" w:hAnsi="Tahoma" w:cs="Tahoma"/>
        </w:rPr>
        <w:t xml:space="preserve"> era Francisca Maria da Conceição e teria nascido nã</w:t>
      </w:r>
      <w:r w:rsidRPr="008C5CF2">
        <w:rPr>
          <w:rFonts w:ascii="Tahoma" w:hAnsi="Tahoma" w:cs="Tahoma"/>
        </w:rPr>
        <w:t>o em Patos</w:t>
      </w:r>
      <w:r w:rsidR="00DD78F5">
        <w:rPr>
          <w:rFonts w:ascii="Tahoma" w:hAnsi="Tahoma" w:cs="Tahoma"/>
        </w:rPr>
        <w:t>,</w:t>
      </w:r>
      <w:r w:rsidRPr="008C5CF2">
        <w:rPr>
          <w:rFonts w:ascii="Tahoma" w:hAnsi="Tahoma" w:cs="Tahoma"/>
        </w:rPr>
        <w:t xml:space="preserve"> mas em Pombal, a 10 de julho de 1867, </w:t>
      </w:r>
      <w:r w:rsidR="000B15A3">
        <w:rPr>
          <w:rFonts w:ascii="Tahoma" w:hAnsi="Tahoma" w:cs="Tahoma"/>
        </w:rPr>
        <w:t>filha dos negros alforriados Joã</w:t>
      </w:r>
      <w:r w:rsidRPr="008C5CF2">
        <w:rPr>
          <w:rFonts w:ascii="Tahoma" w:hAnsi="Tahoma" w:cs="Tahoma"/>
        </w:rPr>
        <w:t>o Francisco</w:t>
      </w:r>
      <w:r w:rsidR="000B15A3">
        <w:rPr>
          <w:rFonts w:ascii="Tahoma" w:hAnsi="Tahoma" w:cs="Tahoma"/>
        </w:rPr>
        <w:t xml:space="preserve"> dos Santos e Josefa da Conceiçã</w:t>
      </w:r>
      <w:r w:rsidRPr="008C5CF2">
        <w:rPr>
          <w:rFonts w:ascii="Tahoma" w:hAnsi="Tahoma" w:cs="Tahoma"/>
        </w:rPr>
        <w:t xml:space="preserve">o Silva, e que morrera assassinada por José Pedro da Silva no dia 3 de outubro de </w:t>
      </w:r>
      <w:r w:rsidR="00341845">
        <w:rPr>
          <w:rFonts w:ascii="Tahoma" w:hAnsi="Tahoma" w:cs="Tahoma"/>
        </w:rPr>
        <w:t>1916, num baile, por questõ</w:t>
      </w:r>
      <w:r w:rsidRPr="008C5CF2">
        <w:rPr>
          <w:rFonts w:ascii="Tahoma" w:hAnsi="Tahoma" w:cs="Tahoma"/>
        </w:rPr>
        <w:t xml:space="preserve">es de relacionamento amoroso (Medeiros, 2009, p. 53-54). Mariana Ananias, em sua tese sobre </w:t>
      </w:r>
      <w:r w:rsidR="000B15A3">
        <w:rPr>
          <w:rFonts w:ascii="Tahoma" w:hAnsi="Tahoma" w:cs="Tahoma"/>
        </w:rPr>
        <w:t>Chica Barrosa, buscou confirmaçõ</w:t>
      </w:r>
      <w:r w:rsidRPr="008C5CF2">
        <w:rPr>
          <w:rFonts w:ascii="Tahoma" w:hAnsi="Tahoma" w:cs="Tahoma"/>
        </w:rPr>
        <w:t>es destes dados nos registro</w:t>
      </w:r>
      <w:r w:rsidR="000B15A3">
        <w:rPr>
          <w:rFonts w:ascii="Tahoma" w:hAnsi="Tahoma" w:cs="Tahoma"/>
        </w:rPr>
        <w:t>s paroquiais de Pombal, porém nã</w:t>
      </w:r>
      <w:r w:rsidRPr="008C5CF2">
        <w:rPr>
          <w:rFonts w:ascii="Tahoma" w:hAnsi="Tahoma" w:cs="Tahoma"/>
        </w:rPr>
        <w:t>o os encontrou (Ananias, 2023, p. 72-73). Procedemos da mesma forma, incluindo também os registros de Patos, tendo os mesmos resultados negativos</w:t>
      </w:r>
      <w:r w:rsidRPr="00053AA1">
        <w:rPr>
          <w:vertAlign w:val="superscript"/>
        </w:rPr>
        <w:footnoteReference w:id="3"/>
      </w:r>
      <w:r w:rsidRPr="008C5CF2">
        <w:rPr>
          <w:rFonts w:ascii="Tahoma" w:hAnsi="Tahoma" w:cs="Tahoma"/>
        </w:rPr>
        <w:t xml:space="preserve">. A data de seu falecimento também é um dado controverso, uma vez que tanto Almeida e Sobrinho (1978, p. 86) quanto Medeiros (2009, p. 53), indicam o ano de 1916 para esse evento. Porém, já em 1903, Rodrigues de Carvalho dá notícias de sua morte "assassinada em um samba, em Pombal, Parahyba" (Carvalho, 1903, p. 170). Perguntei a Medeiros, </w:t>
      </w:r>
      <w:r w:rsidR="001E0902">
        <w:rPr>
          <w:rFonts w:ascii="Tahoma" w:hAnsi="Tahoma" w:cs="Tahoma"/>
        </w:rPr>
        <w:t>por telefone</w:t>
      </w:r>
      <w:r w:rsidRPr="008C5CF2">
        <w:rPr>
          <w:rFonts w:ascii="Tahoma" w:hAnsi="Tahoma" w:cs="Tahoma"/>
        </w:rPr>
        <w:t>, quais eram suas fontes, e ele respondeu que muita coisa havia sido passada a ele</w:t>
      </w:r>
      <w:r w:rsidR="001E0902">
        <w:rPr>
          <w:rFonts w:ascii="Tahoma" w:hAnsi="Tahoma" w:cs="Tahoma"/>
        </w:rPr>
        <w:t>, oralmente,</w:t>
      </w:r>
      <w:r w:rsidRPr="008C5CF2">
        <w:rPr>
          <w:rFonts w:ascii="Tahoma" w:hAnsi="Tahoma" w:cs="Tahoma"/>
        </w:rPr>
        <w:t xml:space="preserve"> por José Alves Sobrinho (1921-1911), um dos autores do dicionário de repentistas. Sobre Chica Barrosa, Medeiros ainda afirma que:</w:t>
      </w:r>
    </w:p>
    <w:p w14:paraId="1E634EB8" w14:textId="77777777" w:rsidR="003772F2" w:rsidRDefault="003772F2" w:rsidP="003772F2">
      <w:pPr>
        <w:spacing w:before="240" w:after="240"/>
        <w:ind w:left="2268"/>
        <w:jc w:val="both"/>
        <w:rPr>
          <w:rFonts w:ascii="Tahoma" w:hAnsi="Tahoma" w:cs="Tahoma"/>
        </w:rPr>
      </w:pPr>
      <w:r w:rsidRPr="00A72FD4">
        <w:rPr>
          <w:rFonts w:ascii="Tahoma" w:hAnsi="Tahoma" w:cs="Tahoma"/>
          <w:sz w:val="22"/>
          <w:szCs w:val="22"/>
        </w:rPr>
        <w:t>Foram seus pais os negros alforriados João Francisco dos Santos e Josefa da Conceição Silva, nascidos nas redondezas de Pombal, mais precisamente no Quilombo da Mãe D’água [</w:t>
      </w:r>
      <w:r w:rsidRPr="00A72FD4">
        <w:rPr>
          <w:rFonts w:ascii="Tahoma" w:hAnsi="Tahoma" w:cs="Tahoma"/>
          <w:sz w:val="22"/>
          <w:szCs w:val="22"/>
          <w:lang w:val="mr-IN"/>
        </w:rPr>
        <w:t>…</w:t>
      </w:r>
      <w:r w:rsidRPr="00A72FD4">
        <w:rPr>
          <w:rFonts w:ascii="Tahoma" w:hAnsi="Tahoma" w:cs="Tahoma"/>
          <w:sz w:val="22"/>
          <w:szCs w:val="22"/>
        </w:rPr>
        <w:t>] em Pombal ainda existem descendentes dos negros da Mãe D’água, como eram conhecidos tais quilombolas. Chica Barrosa teve vários irmãos e nenhum deu para cantador afora ela, embora te</w:t>
      </w:r>
      <w:r>
        <w:rPr>
          <w:rFonts w:ascii="Tahoma" w:hAnsi="Tahoma" w:cs="Tahoma"/>
          <w:sz w:val="22"/>
          <w:szCs w:val="22"/>
        </w:rPr>
        <w:t>nha parentes tocadores de fole.</w:t>
      </w:r>
      <w:r w:rsidRPr="00A72FD4">
        <w:rPr>
          <w:rFonts w:ascii="Tahoma" w:hAnsi="Tahoma" w:cs="Tahoma"/>
          <w:sz w:val="22"/>
          <w:szCs w:val="22"/>
        </w:rPr>
        <w:t xml:space="preserve"> </w:t>
      </w:r>
      <w:r w:rsidRPr="008C5CF2">
        <w:rPr>
          <w:rFonts w:ascii="Tahoma" w:hAnsi="Tahoma" w:cs="Tahoma"/>
        </w:rPr>
        <w:t>(Medeiros, 2009, p. 54).</w:t>
      </w:r>
    </w:p>
    <w:p w14:paraId="62CFADB3" w14:textId="46B62D49" w:rsidR="003772F2" w:rsidRPr="005C1108" w:rsidRDefault="003772F2" w:rsidP="003772F2">
      <w:pPr>
        <w:spacing w:line="300" w:lineRule="auto"/>
        <w:ind w:firstLine="709"/>
        <w:jc w:val="both"/>
        <w:rPr>
          <w:rFonts w:ascii="Tahoma" w:hAnsi="Tahoma" w:cs="Tahoma"/>
        </w:rPr>
      </w:pPr>
      <w:r w:rsidRPr="005C1108">
        <w:rPr>
          <w:rFonts w:ascii="Tahoma" w:hAnsi="Tahoma" w:cs="Tahoma"/>
        </w:rPr>
        <w:t>Isso s</w:t>
      </w:r>
      <w:r w:rsidR="000B15A3">
        <w:rPr>
          <w:rFonts w:ascii="Tahoma" w:hAnsi="Tahoma" w:cs="Tahoma"/>
        </w:rPr>
        <w:t>ugere que as fontes de informação de Medeiros (diretas ou nã</w:t>
      </w:r>
      <w:r w:rsidRPr="005C1108">
        <w:rPr>
          <w:rFonts w:ascii="Tahoma" w:hAnsi="Tahoma" w:cs="Tahoma"/>
        </w:rPr>
        <w:t xml:space="preserve">o) possam ter sido os próprios </w:t>
      </w:r>
      <w:r w:rsidR="00FD4FCB">
        <w:rPr>
          <w:rFonts w:ascii="Tahoma" w:hAnsi="Tahoma" w:cs="Tahoma"/>
        </w:rPr>
        <w:t>moradores do Quilombo da Mãe d’Á</w:t>
      </w:r>
      <w:r w:rsidRPr="005C1108">
        <w:rPr>
          <w:rFonts w:ascii="Tahoma" w:hAnsi="Tahoma" w:cs="Tahoma"/>
        </w:rPr>
        <w:t>gua, onde residiriam ainda seus descendentes.</w:t>
      </w:r>
    </w:p>
    <w:p w14:paraId="5447A975" w14:textId="77777777" w:rsidR="003772F2" w:rsidRPr="000241A5" w:rsidRDefault="003772F2" w:rsidP="003772F2">
      <w:pPr>
        <w:pStyle w:val="jd-titulo2"/>
      </w:pPr>
      <w:r>
        <w:t>Testemunhos da existência de Maria Turbana</w:t>
      </w:r>
    </w:p>
    <w:p w14:paraId="5C3CC9E4" w14:textId="64361910" w:rsidR="003772F2" w:rsidRDefault="003772F2" w:rsidP="003772F2">
      <w:pPr>
        <w:spacing w:line="300" w:lineRule="auto"/>
        <w:ind w:firstLine="709"/>
        <w:jc w:val="both"/>
        <w:rPr>
          <w:rFonts w:ascii="Tahoma" w:hAnsi="Tahoma" w:cs="Tahoma"/>
        </w:rPr>
      </w:pPr>
      <w:r>
        <w:rPr>
          <w:rFonts w:ascii="Tahoma" w:hAnsi="Tahoma" w:cs="Tahoma"/>
        </w:rPr>
        <w:t xml:space="preserve">O verbete sobre Maria Turbana </w:t>
      </w:r>
      <w:r w:rsidR="000B15A3">
        <w:rPr>
          <w:rFonts w:ascii="Tahoma" w:hAnsi="Tahoma" w:cs="Tahoma"/>
        </w:rPr>
        <w:t>que transcrevemos na introduçã</w:t>
      </w:r>
      <w:r w:rsidRPr="000A5F1F">
        <w:rPr>
          <w:rFonts w:ascii="Tahoma" w:hAnsi="Tahoma" w:cs="Tahoma"/>
        </w:rPr>
        <w:t>o demonstra a escass</w:t>
      </w:r>
      <w:r w:rsidR="00CF0677">
        <w:rPr>
          <w:rFonts w:ascii="Tahoma" w:hAnsi="Tahoma" w:cs="Tahoma"/>
        </w:rPr>
        <w:t>e</w:t>
      </w:r>
      <w:r w:rsidR="00341845">
        <w:rPr>
          <w:rFonts w:ascii="Tahoma" w:hAnsi="Tahoma" w:cs="Tahoma"/>
        </w:rPr>
        <w:t>z e a fragilidade das informaçõ</w:t>
      </w:r>
      <w:r w:rsidRPr="000A5F1F">
        <w:rPr>
          <w:rFonts w:ascii="Tahoma" w:hAnsi="Tahoma" w:cs="Tahoma"/>
        </w:rPr>
        <w:t xml:space="preserve">es </w:t>
      </w:r>
      <w:r>
        <w:rPr>
          <w:rFonts w:ascii="Tahoma" w:hAnsi="Tahoma" w:cs="Tahoma"/>
        </w:rPr>
        <w:t>sobre ela</w:t>
      </w:r>
      <w:r w:rsidRPr="000A5F1F">
        <w:rPr>
          <w:rFonts w:ascii="Tahoma" w:hAnsi="Tahoma" w:cs="Tahoma"/>
        </w:rPr>
        <w:t>, cuja memória</w:t>
      </w:r>
      <w:r>
        <w:rPr>
          <w:rFonts w:ascii="Tahoma" w:hAnsi="Tahoma" w:cs="Tahoma"/>
        </w:rPr>
        <w:t>, assim como a de seus versos,</w:t>
      </w:r>
      <w:r w:rsidRPr="000A5F1F">
        <w:rPr>
          <w:rFonts w:ascii="Tahoma" w:hAnsi="Tahoma" w:cs="Tahoma"/>
        </w:rPr>
        <w:t xml:space="preserve"> fo</w:t>
      </w:r>
      <w:r>
        <w:rPr>
          <w:rFonts w:ascii="Tahoma" w:hAnsi="Tahoma" w:cs="Tahoma"/>
        </w:rPr>
        <w:t>ram transmitidos</w:t>
      </w:r>
      <w:r w:rsidRPr="000A5F1F">
        <w:rPr>
          <w:rFonts w:ascii="Tahoma" w:hAnsi="Tahoma" w:cs="Tahoma"/>
        </w:rPr>
        <w:t xml:space="preserve"> através da oralidade. Mesmo a grafia de s</w:t>
      </w:r>
      <w:r>
        <w:rPr>
          <w:rFonts w:ascii="Tahoma" w:hAnsi="Tahoma" w:cs="Tahoma"/>
        </w:rPr>
        <w:t xml:space="preserve">eu nome varia conforme a fonte: </w:t>
      </w:r>
      <w:r w:rsidRPr="000A5F1F">
        <w:rPr>
          <w:rFonts w:ascii="Tahoma" w:hAnsi="Tahoma" w:cs="Tahoma"/>
        </w:rPr>
        <w:t>Maria Turbana, Maria Trubana, Maria Trobana, Maria</w:t>
      </w:r>
      <w:r>
        <w:rPr>
          <w:rFonts w:ascii="Tahoma" w:hAnsi="Tahoma" w:cs="Tahoma"/>
        </w:rPr>
        <w:t xml:space="preserve"> Tebana ou ainda Maria Thebana</w:t>
      </w:r>
      <w:r>
        <w:rPr>
          <w:rStyle w:val="FootnoteReference"/>
          <w:rFonts w:ascii="Tahoma" w:hAnsi="Tahoma" w:cs="Tahoma"/>
        </w:rPr>
        <w:footnoteReference w:id="4"/>
      </w:r>
      <w:r>
        <w:rPr>
          <w:rFonts w:ascii="Tahoma" w:hAnsi="Tahoma" w:cs="Tahoma"/>
        </w:rPr>
        <w:t>. Câmara Cascud</w:t>
      </w:r>
      <w:r w:rsidR="00341845">
        <w:rPr>
          <w:rFonts w:ascii="Tahoma" w:hAnsi="Tahoma" w:cs="Tahoma"/>
        </w:rPr>
        <w:t>o complementa ainda as informaçõ</w:t>
      </w:r>
      <w:r>
        <w:rPr>
          <w:rFonts w:ascii="Tahoma" w:hAnsi="Tahoma" w:cs="Tahoma"/>
        </w:rPr>
        <w:t>es sobre ela:</w:t>
      </w:r>
    </w:p>
    <w:p w14:paraId="231A083F" w14:textId="37B0BF82" w:rsidR="003772F2" w:rsidRPr="002E3CF3" w:rsidRDefault="003772F2" w:rsidP="003772F2">
      <w:pPr>
        <w:spacing w:before="240" w:after="240"/>
        <w:ind w:left="2268"/>
        <w:jc w:val="both"/>
        <w:rPr>
          <w:rFonts w:ascii="Tahoma" w:hAnsi="Tahoma" w:cs="Tahoma"/>
          <w:sz w:val="22"/>
          <w:szCs w:val="22"/>
        </w:rPr>
      </w:pPr>
      <w:r w:rsidRPr="002E3CF3">
        <w:rPr>
          <w:rFonts w:ascii="Tahoma" w:hAnsi="Tahoma" w:cs="Tahoma"/>
          <w:sz w:val="22"/>
          <w:szCs w:val="22"/>
        </w:rPr>
        <w:t>Tocava bem vi</w:t>
      </w:r>
      <w:r w:rsidR="00341845">
        <w:rPr>
          <w:rFonts w:ascii="Tahoma" w:hAnsi="Tahoma" w:cs="Tahoma"/>
          <w:sz w:val="22"/>
          <w:szCs w:val="22"/>
        </w:rPr>
        <w:t>ola e compunha, de ouvido, "rojõ</w:t>
      </w:r>
      <w:r w:rsidRPr="002E3CF3">
        <w:rPr>
          <w:rFonts w:ascii="Tahoma" w:hAnsi="Tahoma" w:cs="Tahoma"/>
          <w:sz w:val="22"/>
          <w:szCs w:val="22"/>
        </w:rPr>
        <w:t>es" e "baianos" repinicados e tradicion</w:t>
      </w:r>
      <w:r w:rsidR="000B15A3">
        <w:rPr>
          <w:rFonts w:ascii="Tahoma" w:hAnsi="Tahoma" w:cs="Tahoma"/>
          <w:sz w:val="22"/>
          <w:szCs w:val="22"/>
        </w:rPr>
        <w:t>ais. Passou a têrmo de comparaçã</w:t>
      </w:r>
      <w:r w:rsidRPr="002E3CF3">
        <w:rPr>
          <w:rFonts w:ascii="Tahoma" w:hAnsi="Tahoma" w:cs="Tahoma"/>
          <w:sz w:val="22"/>
          <w:szCs w:val="22"/>
        </w:rPr>
        <w:t>o. Tocar assim só Maria Turbana</w:t>
      </w:r>
      <w:r w:rsidR="000B15A3">
        <w:rPr>
          <w:rFonts w:ascii="Tahoma" w:hAnsi="Tahoma" w:cs="Tahoma"/>
          <w:sz w:val="22"/>
          <w:szCs w:val="22"/>
        </w:rPr>
        <w:t>!… Bateu-se com Manuel do Riachã</w:t>
      </w:r>
      <w:r w:rsidRPr="002E3CF3">
        <w:rPr>
          <w:rFonts w:ascii="Tahoma" w:hAnsi="Tahoma" w:cs="Tahoma"/>
          <w:sz w:val="22"/>
          <w:szCs w:val="22"/>
        </w:rPr>
        <w:t>o, negro afamado nos desafios, depois cego e ainda mais respeitável, ficando a luta indecisa. Êsse desafio é o mais falado dos encontros de Maria Tebana. (Cascudo, 1939, p. 257).</w:t>
      </w:r>
    </w:p>
    <w:p w14:paraId="38BB1940" w14:textId="43D5D2EA" w:rsidR="003772F2" w:rsidRPr="004F6715" w:rsidRDefault="000B15A3" w:rsidP="003772F2">
      <w:pPr>
        <w:spacing w:line="300" w:lineRule="auto"/>
        <w:jc w:val="both"/>
        <w:rPr>
          <w:rFonts w:ascii="Tahoma" w:hAnsi="Tahoma" w:cs="Tahoma"/>
        </w:rPr>
      </w:pPr>
      <w:r>
        <w:rPr>
          <w:rFonts w:ascii="Tahoma" w:hAnsi="Tahoma" w:cs="Tahoma"/>
        </w:rPr>
        <w:tab/>
        <w:t>Cascudo nã</w:t>
      </w:r>
      <w:r w:rsidR="003772F2" w:rsidRPr="004F6715">
        <w:rPr>
          <w:rFonts w:ascii="Tahoma" w:hAnsi="Tahoma" w:cs="Tahoma"/>
        </w:rPr>
        <w:t>o e</w:t>
      </w:r>
      <w:r>
        <w:rPr>
          <w:rFonts w:ascii="Tahoma" w:hAnsi="Tahoma" w:cs="Tahoma"/>
        </w:rPr>
        <w:t>xplicita de onde tirou informaçõ</w:t>
      </w:r>
      <w:r w:rsidR="003772F2" w:rsidRPr="004F6715">
        <w:rPr>
          <w:rFonts w:ascii="Tahoma" w:hAnsi="Tahoma" w:cs="Tahoma"/>
        </w:rPr>
        <w:t>es</w:t>
      </w:r>
      <w:r w:rsidR="003F6C53">
        <w:rPr>
          <w:rFonts w:ascii="Tahoma" w:hAnsi="Tahoma" w:cs="Tahoma"/>
        </w:rPr>
        <w:t xml:space="preserve"> tã</w:t>
      </w:r>
      <w:r w:rsidR="003772F2">
        <w:rPr>
          <w:rFonts w:ascii="Tahoma" w:hAnsi="Tahoma" w:cs="Tahoma"/>
        </w:rPr>
        <w:t>o específicas</w:t>
      </w:r>
      <w:r>
        <w:rPr>
          <w:rFonts w:ascii="Tahoma" w:hAnsi="Tahoma" w:cs="Tahoma"/>
        </w:rPr>
        <w:t>, uma vez que elas nã</w:t>
      </w:r>
      <w:r w:rsidR="003772F2" w:rsidRPr="004F6715">
        <w:rPr>
          <w:rFonts w:ascii="Tahoma" w:hAnsi="Tahoma" w:cs="Tahoma"/>
        </w:rPr>
        <w:t xml:space="preserve">o se encontram nas fontes que cita (Mota, 1921 e 1925; Carvalho, 1903 e Batista, 1929), de forma que provavelmente vêm </w:t>
      </w:r>
      <w:r w:rsidR="001369E4">
        <w:rPr>
          <w:rFonts w:ascii="Tahoma" w:hAnsi="Tahoma" w:cs="Tahoma"/>
        </w:rPr>
        <w:t xml:space="preserve">de </w:t>
      </w:r>
      <w:r w:rsidR="003772F2" w:rsidRPr="004F6715">
        <w:rPr>
          <w:rFonts w:ascii="Tahoma" w:hAnsi="Tahoma" w:cs="Tahoma"/>
        </w:rPr>
        <w:t>fontes orais. Evidencia-se nelas, como no trech</w:t>
      </w:r>
      <w:r>
        <w:rPr>
          <w:rFonts w:ascii="Tahoma" w:hAnsi="Tahoma" w:cs="Tahoma"/>
        </w:rPr>
        <w:t>o citado anteriormente, a conexã</w:t>
      </w:r>
      <w:r w:rsidR="003772F2" w:rsidRPr="004F6715">
        <w:rPr>
          <w:rFonts w:ascii="Tahoma" w:hAnsi="Tahoma" w:cs="Tahoma"/>
        </w:rPr>
        <w:t xml:space="preserve">o com </w:t>
      </w:r>
      <w:r>
        <w:rPr>
          <w:rFonts w:ascii="Tahoma" w:hAnsi="Tahoma" w:cs="Tahoma"/>
        </w:rPr>
        <w:t>outro cantador, Manoel do Riachã</w:t>
      </w:r>
      <w:r w:rsidR="003772F2" w:rsidRPr="004F6715">
        <w:rPr>
          <w:rFonts w:ascii="Tahoma" w:hAnsi="Tahoma" w:cs="Tahoma"/>
        </w:rPr>
        <w:t>o.</w:t>
      </w:r>
    </w:p>
    <w:p w14:paraId="7CC48736" w14:textId="304C20EF" w:rsidR="003772F2" w:rsidRPr="004F6715" w:rsidRDefault="003772F2" w:rsidP="003772F2">
      <w:pPr>
        <w:spacing w:line="300" w:lineRule="auto"/>
        <w:ind w:firstLine="709"/>
        <w:jc w:val="both"/>
        <w:rPr>
          <w:rFonts w:ascii="Tahoma" w:hAnsi="Tahoma" w:cs="Tahoma"/>
        </w:rPr>
      </w:pPr>
      <w:r>
        <w:rPr>
          <w:rFonts w:ascii="Tahoma" w:hAnsi="Tahoma" w:cs="Tahoma"/>
        </w:rPr>
        <w:t>No</w:t>
      </w:r>
      <w:r w:rsidRPr="004F6715">
        <w:rPr>
          <w:rFonts w:ascii="Tahoma" w:hAnsi="Tahoma" w:cs="Tahoma"/>
        </w:rPr>
        <w:t xml:space="preserve"> jornal </w:t>
      </w:r>
      <w:r w:rsidRPr="004F6715">
        <w:rPr>
          <w:rFonts w:ascii="Tahoma" w:hAnsi="Tahoma" w:cs="Tahoma"/>
          <w:i/>
        </w:rPr>
        <w:t>O Paiz</w:t>
      </w:r>
      <w:r w:rsidRPr="004F6715">
        <w:rPr>
          <w:rFonts w:ascii="Tahoma" w:hAnsi="Tahoma" w:cs="Tahoma"/>
        </w:rPr>
        <w:t xml:space="preserve"> do </w:t>
      </w:r>
      <w:r>
        <w:rPr>
          <w:rFonts w:ascii="Tahoma" w:hAnsi="Tahoma" w:cs="Tahoma"/>
        </w:rPr>
        <w:t>Rio de Janeiro</w:t>
      </w:r>
      <w:r w:rsidRPr="004F6715">
        <w:rPr>
          <w:rFonts w:ascii="Tahoma" w:hAnsi="Tahoma" w:cs="Tahoma"/>
        </w:rPr>
        <w:t xml:space="preserve"> </w:t>
      </w:r>
      <w:r>
        <w:rPr>
          <w:rFonts w:ascii="Tahoma" w:hAnsi="Tahoma" w:cs="Tahoma"/>
        </w:rPr>
        <w:t xml:space="preserve">encontramos, aos </w:t>
      </w:r>
      <w:r w:rsidRPr="004F6715">
        <w:rPr>
          <w:rFonts w:ascii="Tahoma" w:hAnsi="Tahoma" w:cs="Tahoma"/>
        </w:rPr>
        <w:t>6 de agosto de 1906</w:t>
      </w:r>
      <w:r>
        <w:rPr>
          <w:rFonts w:ascii="Tahoma" w:hAnsi="Tahoma" w:cs="Tahoma"/>
        </w:rPr>
        <w:t>, um curioso relato</w:t>
      </w:r>
      <w:r w:rsidRPr="004F6715">
        <w:rPr>
          <w:rFonts w:ascii="Tahoma" w:hAnsi="Tahoma" w:cs="Tahoma"/>
        </w:rPr>
        <w:t xml:space="preserve"> por um leitor </w:t>
      </w:r>
      <w:r>
        <w:rPr>
          <w:rFonts w:ascii="Tahoma" w:hAnsi="Tahoma" w:cs="Tahoma"/>
        </w:rPr>
        <w:t>identificado como</w:t>
      </w:r>
      <w:r w:rsidRPr="004F6715">
        <w:rPr>
          <w:rFonts w:ascii="Tahoma" w:hAnsi="Tahoma" w:cs="Tahoma"/>
        </w:rPr>
        <w:t xml:space="preserve"> major Rego Barros, que parece </w:t>
      </w:r>
      <w:r>
        <w:rPr>
          <w:rFonts w:ascii="Tahoma" w:hAnsi="Tahoma" w:cs="Tahoma"/>
        </w:rPr>
        <w:t>estar reagindo</w:t>
      </w:r>
      <w:r w:rsidRPr="004F6715">
        <w:rPr>
          <w:rFonts w:ascii="Tahoma" w:hAnsi="Tahoma" w:cs="Tahoma"/>
        </w:rPr>
        <w:t xml:space="preserve"> a uma matéria anterior </w:t>
      </w:r>
      <w:r>
        <w:rPr>
          <w:rFonts w:ascii="Tahoma" w:hAnsi="Tahoma" w:cs="Tahoma"/>
        </w:rPr>
        <w:t xml:space="preserve">do mesmo jornal </w:t>
      </w:r>
      <w:r w:rsidRPr="004F6715">
        <w:rPr>
          <w:rFonts w:ascii="Tahoma" w:hAnsi="Tahoma" w:cs="Tahoma"/>
        </w:rPr>
        <w:t xml:space="preserve">que se referia à </w:t>
      </w:r>
      <w:r>
        <w:rPr>
          <w:rFonts w:ascii="Tahoma" w:hAnsi="Tahoma" w:cs="Tahoma"/>
        </w:rPr>
        <w:t>"</w:t>
      </w:r>
      <w:r w:rsidRPr="004F6715">
        <w:rPr>
          <w:rFonts w:ascii="Tahoma" w:hAnsi="Tahoma" w:cs="Tahoma"/>
        </w:rPr>
        <w:t>lenda d</w:t>
      </w:r>
      <w:r>
        <w:rPr>
          <w:rFonts w:ascii="Tahoma" w:hAnsi="Tahoma" w:cs="Tahoma"/>
        </w:rPr>
        <w:t>e</w:t>
      </w:r>
      <w:r w:rsidRPr="004F6715">
        <w:rPr>
          <w:rFonts w:ascii="Tahoma" w:hAnsi="Tahoma" w:cs="Tahoma"/>
        </w:rPr>
        <w:t xml:space="preserve"> Manoel </w:t>
      </w:r>
      <w:r>
        <w:rPr>
          <w:rFonts w:ascii="Tahoma" w:hAnsi="Tahoma" w:cs="Tahoma"/>
        </w:rPr>
        <w:t xml:space="preserve">do </w:t>
      </w:r>
      <w:r w:rsidRPr="004F6715">
        <w:rPr>
          <w:rFonts w:ascii="Tahoma" w:hAnsi="Tahoma" w:cs="Tahoma"/>
        </w:rPr>
        <w:t>Riachão</w:t>
      </w:r>
      <w:r>
        <w:rPr>
          <w:rFonts w:ascii="Tahoma" w:hAnsi="Tahoma" w:cs="Tahoma"/>
        </w:rPr>
        <w:t>"</w:t>
      </w:r>
      <w:r w:rsidR="003F6C53">
        <w:rPr>
          <w:rFonts w:ascii="Tahoma" w:hAnsi="Tahoma" w:cs="Tahoma"/>
        </w:rPr>
        <w:t>. Rego Barros nega que Riachã</w:t>
      </w:r>
      <w:r w:rsidRPr="004F6715">
        <w:rPr>
          <w:rFonts w:ascii="Tahoma" w:hAnsi="Tahoma" w:cs="Tahoma"/>
        </w:rPr>
        <w:t xml:space="preserve">o seja uma figura lendária, afirmando tê-lo </w:t>
      </w:r>
      <w:r>
        <w:rPr>
          <w:rFonts w:ascii="Tahoma" w:hAnsi="Tahoma" w:cs="Tahoma"/>
        </w:rPr>
        <w:t>conhecido</w:t>
      </w:r>
      <w:r w:rsidRPr="004F6715">
        <w:rPr>
          <w:rFonts w:ascii="Tahoma" w:hAnsi="Tahoma" w:cs="Tahoma"/>
        </w:rPr>
        <w:t xml:space="preserve"> na infância na fazenda de seu avô, juntamente com Maria Turbana, que seria sua esposa:</w:t>
      </w:r>
    </w:p>
    <w:p w14:paraId="1A841017" w14:textId="77B3C24E" w:rsidR="003772F2" w:rsidRPr="00A72FD4" w:rsidRDefault="003772F2" w:rsidP="003772F2">
      <w:pPr>
        <w:spacing w:before="240"/>
        <w:ind w:left="2268" w:firstLine="612"/>
        <w:jc w:val="both"/>
        <w:rPr>
          <w:rFonts w:ascii="Tahoma" w:hAnsi="Tahoma" w:cs="Tahoma"/>
          <w:sz w:val="22"/>
          <w:szCs w:val="22"/>
          <w:lang w:val="de-DE"/>
        </w:rPr>
      </w:pPr>
      <w:r w:rsidRPr="00A72FD4">
        <w:rPr>
          <w:rFonts w:ascii="Tahoma" w:hAnsi="Tahoma" w:cs="Tahoma"/>
          <w:sz w:val="22"/>
          <w:szCs w:val="22"/>
        </w:rPr>
        <w:t>Escreve</w:t>
      </w:r>
      <w:r w:rsidRPr="00A72FD4">
        <w:rPr>
          <w:rFonts w:ascii="Tahoma" w:hAnsi="Tahoma" w:cs="Tahoma"/>
          <w:sz w:val="22"/>
          <w:szCs w:val="22"/>
          <w:lang w:val="de-DE"/>
        </w:rPr>
        <w:t>-nos o major Rego Barros: "Sr. re</w:t>
      </w:r>
      <w:r>
        <w:rPr>
          <w:rFonts w:ascii="Tahoma" w:hAnsi="Tahoma" w:cs="Tahoma"/>
          <w:sz w:val="22"/>
          <w:szCs w:val="22"/>
          <w:lang w:val="de-DE"/>
        </w:rPr>
        <w:t>dactor – Havendo lido hoje, com</w:t>
      </w:r>
      <w:r w:rsidRPr="00A72FD4">
        <w:rPr>
          <w:rFonts w:ascii="Tahoma" w:hAnsi="Tahoma" w:cs="Tahoma"/>
          <w:sz w:val="22"/>
          <w:szCs w:val="22"/>
          <w:lang w:val="de-DE"/>
        </w:rPr>
        <w:t xml:space="preserve"> maximo prazer e interesse, vossa noticia sobre a conferência literaria do Sr. Viriato Correia, onde encontrei aberta</w:t>
      </w:r>
      <w:r w:rsidR="003F6C53">
        <w:rPr>
          <w:rFonts w:ascii="Tahoma" w:hAnsi="Tahoma" w:cs="Tahoma"/>
          <w:sz w:val="22"/>
          <w:szCs w:val="22"/>
          <w:lang w:val="de-DE"/>
        </w:rPr>
        <w:t xml:space="preserve"> a alma de nossos sertanejos, tã</w:t>
      </w:r>
      <w:r w:rsidRPr="00A72FD4">
        <w:rPr>
          <w:rFonts w:ascii="Tahoma" w:hAnsi="Tahoma" w:cs="Tahoma"/>
          <w:sz w:val="22"/>
          <w:szCs w:val="22"/>
          <w:lang w:val="de-DE"/>
        </w:rPr>
        <w:t>o pura e simples como as selva</w:t>
      </w:r>
      <w:r w:rsidR="00A71EC8">
        <w:rPr>
          <w:rFonts w:ascii="Tahoma" w:hAnsi="Tahoma" w:cs="Tahoma"/>
          <w:sz w:val="22"/>
          <w:szCs w:val="22"/>
          <w:lang w:val="de-DE"/>
        </w:rPr>
        <w:t>s de nossos sertõ</w:t>
      </w:r>
      <w:r w:rsidRPr="00A72FD4">
        <w:rPr>
          <w:rFonts w:ascii="Tahoma" w:hAnsi="Tahoma" w:cs="Tahoma"/>
          <w:sz w:val="22"/>
          <w:szCs w:val="22"/>
          <w:lang w:val="de-DE"/>
        </w:rPr>
        <w:t xml:space="preserve">es do norte, encontrei, na parte em que trata dos poetas vagabundos, referencia á </w:t>
      </w:r>
      <w:r w:rsidRPr="00A72FD4">
        <w:rPr>
          <w:rFonts w:ascii="Tahoma" w:hAnsi="Tahoma" w:cs="Tahoma"/>
          <w:i/>
          <w:sz w:val="22"/>
          <w:szCs w:val="22"/>
          <w:lang w:val="de-DE"/>
        </w:rPr>
        <w:t>lenda</w:t>
      </w:r>
      <w:r w:rsidR="003F6C53">
        <w:rPr>
          <w:rFonts w:ascii="Tahoma" w:hAnsi="Tahoma" w:cs="Tahoma"/>
          <w:sz w:val="22"/>
          <w:szCs w:val="22"/>
          <w:lang w:val="de-DE"/>
        </w:rPr>
        <w:t xml:space="preserve"> de Manoel Riachã</w:t>
      </w:r>
      <w:r w:rsidRPr="00A72FD4">
        <w:rPr>
          <w:rFonts w:ascii="Tahoma" w:hAnsi="Tahoma" w:cs="Tahoma"/>
          <w:sz w:val="22"/>
          <w:szCs w:val="22"/>
          <w:lang w:val="de-DE"/>
        </w:rPr>
        <w:t>o.</w:t>
      </w:r>
    </w:p>
    <w:p w14:paraId="576A045E" w14:textId="4738B76C" w:rsidR="003772F2" w:rsidRPr="00A72FD4" w:rsidRDefault="003F6C53" w:rsidP="003772F2">
      <w:pPr>
        <w:ind w:left="2268"/>
        <w:jc w:val="both"/>
        <w:rPr>
          <w:rFonts w:ascii="Tahoma" w:hAnsi="Tahoma" w:cs="Tahoma"/>
          <w:sz w:val="22"/>
          <w:szCs w:val="22"/>
          <w:lang w:val="de-DE"/>
        </w:rPr>
      </w:pPr>
      <w:r>
        <w:rPr>
          <w:rFonts w:ascii="Tahoma" w:hAnsi="Tahoma" w:cs="Tahoma"/>
          <w:sz w:val="22"/>
          <w:szCs w:val="22"/>
          <w:lang w:val="de-DE"/>
        </w:rPr>
        <w:tab/>
        <w:t>Nã</w:t>
      </w:r>
      <w:r w:rsidR="003772F2" w:rsidRPr="00A72FD4">
        <w:rPr>
          <w:rFonts w:ascii="Tahoma" w:hAnsi="Tahoma" w:cs="Tahoma"/>
          <w:sz w:val="22"/>
          <w:szCs w:val="22"/>
          <w:lang w:val="de-DE"/>
        </w:rPr>
        <w:t>o é, Sr. redactor, uma len</w:t>
      </w:r>
      <w:r>
        <w:rPr>
          <w:rFonts w:ascii="Tahoma" w:hAnsi="Tahoma" w:cs="Tahoma"/>
          <w:sz w:val="22"/>
          <w:szCs w:val="22"/>
          <w:lang w:val="de-DE"/>
        </w:rPr>
        <w:t>da a existencia de Manoel Riachã</w:t>
      </w:r>
      <w:r w:rsidR="003772F2" w:rsidRPr="00A72FD4">
        <w:rPr>
          <w:rFonts w:ascii="Tahoma" w:hAnsi="Tahoma" w:cs="Tahoma"/>
          <w:sz w:val="22"/>
          <w:szCs w:val="22"/>
          <w:lang w:val="de-DE"/>
        </w:rPr>
        <w:t>o. Elle era, realmente, um poeta re</w:t>
      </w:r>
      <w:r>
        <w:rPr>
          <w:rFonts w:ascii="Tahoma" w:hAnsi="Tahoma" w:cs="Tahoma"/>
          <w:sz w:val="22"/>
          <w:szCs w:val="22"/>
          <w:lang w:val="de-DE"/>
        </w:rPr>
        <w:t>pentista desprovido de instrucçã</w:t>
      </w:r>
      <w:r w:rsidR="003772F2" w:rsidRPr="00A72FD4">
        <w:rPr>
          <w:rFonts w:ascii="Tahoma" w:hAnsi="Tahoma" w:cs="Tahoma"/>
          <w:sz w:val="22"/>
          <w:szCs w:val="22"/>
          <w:lang w:val="de-DE"/>
        </w:rPr>
        <w:t>o, filho da Parahyba do Norte e casado com uma mulata chamada Maria Turbana, ta</w:t>
      </w:r>
      <w:r>
        <w:rPr>
          <w:rFonts w:ascii="Tahoma" w:hAnsi="Tahoma" w:cs="Tahoma"/>
          <w:sz w:val="22"/>
          <w:szCs w:val="22"/>
          <w:lang w:val="de-DE"/>
        </w:rPr>
        <w:t>mbém poetiza, nas mesmas condiçõ</w:t>
      </w:r>
      <w:r w:rsidR="003772F2" w:rsidRPr="00A72FD4">
        <w:rPr>
          <w:rFonts w:ascii="Tahoma" w:hAnsi="Tahoma" w:cs="Tahoma"/>
          <w:sz w:val="22"/>
          <w:szCs w:val="22"/>
          <w:lang w:val="de-DE"/>
        </w:rPr>
        <w:t xml:space="preserve">es que elle, cujo casamento </w:t>
      </w:r>
      <w:r>
        <w:rPr>
          <w:rFonts w:ascii="Tahoma" w:hAnsi="Tahoma" w:cs="Tahoma"/>
          <w:sz w:val="22"/>
          <w:szCs w:val="22"/>
          <w:lang w:val="de-DE"/>
        </w:rPr>
        <w:t>se effectuou em virtude da paixã</w:t>
      </w:r>
      <w:r w:rsidR="003772F2" w:rsidRPr="00A72FD4">
        <w:rPr>
          <w:rFonts w:ascii="Tahoma" w:hAnsi="Tahoma" w:cs="Tahoma"/>
          <w:sz w:val="22"/>
          <w:szCs w:val="22"/>
          <w:lang w:val="de-DE"/>
        </w:rPr>
        <w:t>o nascida nos constantes desafios poeticos que travavam.</w:t>
      </w:r>
    </w:p>
    <w:p w14:paraId="193664F7" w14:textId="334BB3B0" w:rsidR="003772F2" w:rsidRPr="00A72FD4" w:rsidRDefault="003772F2" w:rsidP="003772F2">
      <w:pPr>
        <w:ind w:left="2268"/>
        <w:jc w:val="both"/>
        <w:rPr>
          <w:rFonts w:ascii="Tahoma" w:hAnsi="Tahoma" w:cs="Tahoma"/>
          <w:sz w:val="22"/>
          <w:szCs w:val="22"/>
          <w:lang w:val="de-DE"/>
        </w:rPr>
      </w:pPr>
      <w:r w:rsidRPr="00A72FD4">
        <w:rPr>
          <w:rFonts w:ascii="Tahoma" w:hAnsi="Tahoma" w:cs="Tahoma"/>
          <w:sz w:val="22"/>
          <w:szCs w:val="22"/>
          <w:lang w:val="de-DE"/>
        </w:rPr>
        <w:tab/>
        <w:t>Era eu bem criança ainda qua</w:t>
      </w:r>
      <w:r w:rsidR="003F6C53">
        <w:rPr>
          <w:rFonts w:ascii="Tahoma" w:hAnsi="Tahoma" w:cs="Tahoma"/>
          <w:sz w:val="22"/>
          <w:szCs w:val="22"/>
          <w:lang w:val="de-DE"/>
        </w:rPr>
        <w:t>ndo vi Manoel Riachã</w:t>
      </w:r>
      <w:r w:rsidRPr="00A72FD4">
        <w:rPr>
          <w:rFonts w:ascii="Tahoma" w:hAnsi="Tahoma" w:cs="Tahoma"/>
          <w:sz w:val="22"/>
          <w:szCs w:val="22"/>
          <w:lang w:val="de-DE"/>
        </w:rPr>
        <w:t>o e Mar</w:t>
      </w:r>
      <w:r w:rsidR="003F6C53">
        <w:rPr>
          <w:rFonts w:ascii="Tahoma" w:hAnsi="Tahoma" w:cs="Tahoma"/>
          <w:sz w:val="22"/>
          <w:szCs w:val="22"/>
          <w:lang w:val="de-DE"/>
        </w:rPr>
        <w:t>ia Turbana, e tal foi a impressã</w:t>
      </w:r>
      <w:r w:rsidRPr="00A72FD4">
        <w:rPr>
          <w:rFonts w:ascii="Tahoma" w:hAnsi="Tahoma" w:cs="Tahoma"/>
          <w:sz w:val="22"/>
          <w:szCs w:val="22"/>
          <w:lang w:val="de-DE"/>
        </w:rPr>
        <w:t xml:space="preserve">o causada que até hoje guardo </w:t>
      </w:r>
      <w:r w:rsidR="003F6C53">
        <w:rPr>
          <w:rFonts w:ascii="Tahoma" w:hAnsi="Tahoma" w:cs="Tahoma"/>
          <w:sz w:val="22"/>
          <w:szCs w:val="22"/>
          <w:lang w:val="de-DE"/>
        </w:rPr>
        <w:t>perfeitamente nítidas suas feiçõ</w:t>
      </w:r>
      <w:r w:rsidRPr="00A72FD4">
        <w:rPr>
          <w:rFonts w:ascii="Tahoma" w:hAnsi="Tahoma" w:cs="Tahoma"/>
          <w:sz w:val="22"/>
          <w:szCs w:val="22"/>
          <w:lang w:val="de-DE"/>
        </w:rPr>
        <w:t>es.</w:t>
      </w:r>
    </w:p>
    <w:p w14:paraId="56CC10E6" w14:textId="3D94493E" w:rsidR="003772F2" w:rsidRPr="00A72FD4" w:rsidRDefault="003772F2" w:rsidP="003772F2">
      <w:pPr>
        <w:ind w:left="2268"/>
        <w:jc w:val="both"/>
        <w:rPr>
          <w:rFonts w:ascii="Tahoma" w:hAnsi="Tahoma" w:cs="Tahoma"/>
          <w:sz w:val="22"/>
          <w:szCs w:val="22"/>
          <w:lang w:val="de-DE"/>
        </w:rPr>
      </w:pPr>
      <w:r w:rsidRPr="00A72FD4">
        <w:rPr>
          <w:rFonts w:ascii="Tahoma" w:hAnsi="Tahoma" w:cs="Tahoma"/>
          <w:sz w:val="22"/>
          <w:szCs w:val="22"/>
          <w:lang w:val="de-DE"/>
        </w:rPr>
        <w:tab/>
        <w:t>A sua chegada em nossa cas</w:t>
      </w:r>
      <w:r w:rsidR="003F6C53">
        <w:rPr>
          <w:rFonts w:ascii="Tahoma" w:hAnsi="Tahoma" w:cs="Tahoma"/>
          <w:sz w:val="22"/>
          <w:szCs w:val="22"/>
          <w:lang w:val="de-DE"/>
        </w:rPr>
        <w:t>a – como receiava que meu avô nã</w:t>
      </w:r>
      <w:r w:rsidRPr="00A72FD4">
        <w:rPr>
          <w:rFonts w:ascii="Tahoma" w:hAnsi="Tahoma" w:cs="Tahoma"/>
          <w:sz w:val="22"/>
          <w:szCs w:val="22"/>
          <w:lang w:val="de-DE"/>
        </w:rPr>
        <w:t xml:space="preserve">o </w:t>
      </w:r>
      <w:r w:rsidR="003F6C53">
        <w:rPr>
          <w:rFonts w:ascii="Tahoma" w:hAnsi="Tahoma" w:cs="Tahoma"/>
          <w:sz w:val="22"/>
          <w:szCs w:val="22"/>
          <w:lang w:val="de-DE"/>
        </w:rPr>
        <w:t>lhes daria guarida, por saber nã</w:t>
      </w:r>
      <w:r w:rsidRPr="00A72FD4">
        <w:rPr>
          <w:rFonts w:ascii="Tahoma" w:hAnsi="Tahoma" w:cs="Tahoma"/>
          <w:sz w:val="22"/>
          <w:szCs w:val="22"/>
          <w:lang w:val="de-DE"/>
        </w:rPr>
        <w:t>o apreciar de taes poetas vagabundos, logo [ilegível] fazenda, saiu-se com essa:</w:t>
      </w:r>
    </w:p>
    <w:p w14:paraId="6DB13818" w14:textId="77777777" w:rsidR="003772F2" w:rsidRPr="00A72FD4" w:rsidRDefault="003772F2" w:rsidP="003772F2">
      <w:pPr>
        <w:ind w:left="2268"/>
        <w:jc w:val="both"/>
        <w:rPr>
          <w:rFonts w:ascii="Tahoma" w:hAnsi="Tahoma" w:cs="Tahoma"/>
          <w:sz w:val="22"/>
          <w:szCs w:val="22"/>
          <w:lang w:val="de-DE"/>
        </w:rPr>
      </w:pPr>
    </w:p>
    <w:p w14:paraId="42C1EA2D" w14:textId="77777777" w:rsidR="003772F2" w:rsidRPr="00A72FD4" w:rsidRDefault="003772F2" w:rsidP="003772F2">
      <w:pPr>
        <w:ind w:left="2268"/>
        <w:jc w:val="both"/>
        <w:rPr>
          <w:rFonts w:ascii="Tahoma" w:hAnsi="Tahoma" w:cs="Tahoma"/>
          <w:sz w:val="22"/>
          <w:szCs w:val="22"/>
          <w:lang w:val="de-DE"/>
        </w:rPr>
      </w:pPr>
      <w:r w:rsidRPr="00A72FD4">
        <w:rPr>
          <w:rFonts w:ascii="Tahoma" w:hAnsi="Tahoma" w:cs="Tahoma"/>
          <w:sz w:val="22"/>
          <w:szCs w:val="22"/>
          <w:lang w:val="de-DE"/>
        </w:rPr>
        <w:t>Seu coronel Manoel Antonio,</w:t>
      </w:r>
    </w:p>
    <w:p w14:paraId="2441AB1F" w14:textId="11F6D7AA" w:rsidR="003772F2" w:rsidRPr="00A72FD4" w:rsidRDefault="003F6C53" w:rsidP="003772F2">
      <w:pPr>
        <w:ind w:left="2268"/>
        <w:jc w:val="both"/>
        <w:rPr>
          <w:rFonts w:ascii="Tahoma" w:hAnsi="Tahoma" w:cs="Tahoma"/>
          <w:sz w:val="22"/>
          <w:szCs w:val="22"/>
          <w:lang w:val="de-DE"/>
        </w:rPr>
      </w:pPr>
      <w:r>
        <w:rPr>
          <w:rFonts w:ascii="Tahoma" w:hAnsi="Tahoma" w:cs="Tahoma"/>
          <w:sz w:val="22"/>
          <w:szCs w:val="22"/>
          <w:lang w:val="de-DE"/>
        </w:rPr>
        <w:t>Eu nã</w:t>
      </w:r>
      <w:r w:rsidR="003772F2" w:rsidRPr="00A72FD4">
        <w:rPr>
          <w:rFonts w:ascii="Tahoma" w:hAnsi="Tahoma" w:cs="Tahoma"/>
          <w:sz w:val="22"/>
          <w:szCs w:val="22"/>
          <w:lang w:val="de-DE"/>
        </w:rPr>
        <w:t>o quero seu dinheiro,</w:t>
      </w:r>
    </w:p>
    <w:p w14:paraId="064E97E3" w14:textId="77777777" w:rsidR="003772F2" w:rsidRPr="00A72FD4" w:rsidRDefault="003772F2" w:rsidP="003772F2">
      <w:pPr>
        <w:ind w:left="2268"/>
        <w:jc w:val="both"/>
        <w:rPr>
          <w:rFonts w:ascii="Tahoma" w:hAnsi="Tahoma" w:cs="Tahoma"/>
          <w:sz w:val="22"/>
          <w:szCs w:val="22"/>
          <w:lang w:val="de-DE"/>
        </w:rPr>
      </w:pPr>
      <w:r w:rsidRPr="00A72FD4">
        <w:rPr>
          <w:rFonts w:ascii="Tahoma" w:hAnsi="Tahoma" w:cs="Tahoma"/>
          <w:sz w:val="22"/>
          <w:szCs w:val="22"/>
          <w:lang w:val="de-DE"/>
        </w:rPr>
        <w:t>Só quero que dê licença</w:t>
      </w:r>
    </w:p>
    <w:p w14:paraId="102587DB" w14:textId="77777777" w:rsidR="003772F2" w:rsidRPr="00A72FD4" w:rsidRDefault="003772F2" w:rsidP="003772F2">
      <w:pPr>
        <w:ind w:left="2268"/>
        <w:jc w:val="both"/>
        <w:rPr>
          <w:rFonts w:ascii="Tahoma" w:hAnsi="Tahoma" w:cs="Tahoma"/>
          <w:sz w:val="22"/>
          <w:szCs w:val="22"/>
          <w:lang w:val="de-DE"/>
        </w:rPr>
      </w:pPr>
      <w:r w:rsidRPr="00A72FD4">
        <w:rPr>
          <w:rFonts w:ascii="Tahoma" w:hAnsi="Tahoma" w:cs="Tahoma"/>
          <w:sz w:val="22"/>
          <w:szCs w:val="22"/>
          <w:lang w:val="de-DE"/>
        </w:rPr>
        <w:t>Que eu cante em seu terreiro.</w:t>
      </w:r>
    </w:p>
    <w:p w14:paraId="0AD98C5E" w14:textId="77777777" w:rsidR="003772F2" w:rsidRPr="00A72FD4" w:rsidRDefault="003772F2" w:rsidP="003772F2">
      <w:pPr>
        <w:ind w:left="2268"/>
        <w:jc w:val="both"/>
        <w:rPr>
          <w:rFonts w:ascii="Tahoma" w:hAnsi="Tahoma" w:cs="Tahoma"/>
          <w:sz w:val="22"/>
          <w:szCs w:val="22"/>
          <w:lang w:val="de-DE"/>
        </w:rPr>
      </w:pPr>
    </w:p>
    <w:p w14:paraId="56EAA147" w14:textId="77777777" w:rsidR="003772F2" w:rsidRPr="00A72FD4" w:rsidRDefault="003772F2" w:rsidP="003772F2">
      <w:pPr>
        <w:spacing w:after="240"/>
        <w:ind w:left="2268"/>
        <w:jc w:val="both"/>
        <w:rPr>
          <w:rFonts w:ascii="Tahoma" w:hAnsi="Tahoma" w:cs="Tahoma"/>
          <w:sz w:val="22"/>
          <w:szCs w:val="22"/>
          <w:lang w:val="de-DE"/>
        </w:rPr>
      </w:pPr>
      <w:r w:rsidRPr="00A72FD4">
        <w:rPr>
          <w:rFonts w:ascii="Tahoma" w:hAnsi="Tahoma" w:cs="Tahoma"/>
          <w:sz w:val="22"/>
          <w:szCs w:val="22"/>
          <w:lang w:val="de-DE"/>
        </w:rPr>
        <w:t>Isso lhe valeu dois dias de fes</w:t>
      </w:r>
      <w:r>
        <w:rPr>
          <w:rFonts w:ascii="Tahoma" w:hAnsi="Tahoma" w:cs="Tahoma"/>
          <w:sz w:val="22"/>
          <w:szCs w:val="22"/>
          <w:lang w:val="de-DE"/>
        </w:rPr>
        <w:t>ta em nossa fazenda (engenho Cam</w:t>
      </w:r>
      <w:r w:rsidRPr="00A72FD4">
        <w:rPr>
          <w:rFonts w:ascii="Tahoma" w:hAnsi="Tahoma" w:cs="Tahoma"/>
          <w:sz w:val="22"/>
          <w:szCs w:val="22"/>
          <w:lang w:val="de-DE"/>
        </w:rPr>
        <w:t>a</w:t>
      </w:r>
      <w:r>
        <w:rPr>
          <w:rFonts w:ascii="Tahoma" w:hAnsi="Tahoma" w:cs="Tahoma"/>
          <w:sz w:val="22"/>
          <w:szCs w:val="22"/>
          <w:lang w:val="de-DE"/>
        </w:rPr>
        <w:t>r</w:t>
      </w:r>
      <w:r w:rsidRPr="00A72FD4">
        <w:rPr>
          <w:rFonts w:ascii="Tahoma" w:hAnsi="Tahoma" w:cs="Tahoma"/>
          <w:sz w:val="22"/>
          <w:szCs w:val="22"/>
          <w:lang w:val="de-DE"/>
        </w:rPr>
        <w:t>atuba)</w:t>
      </w:r>
      <w:r>
        <w:rPr>
          <w:rFonts w:ascii="Tahoma" w:hAnsi="Tahoma" w:cs="Tahoma"/>
          <w:sz w:val="22"/>
          <w:szCs w:val="22"/>
          <w:lang w:val="de-DE"/>
        </w:rPr>
        <w:t>" (BARROS, 1906, p. 2).</w:t>
      </w:r>
    </w:p>
    <w:p w14:paraId="023A044D" w14:textId="4279AC45" w:rsidR="003772F2" w:rsidRPr="00A37119" w:rsidRDefault="00B41B9E" w:rsidP="003772F2">
      <w:pPr>
        <w:spacing w:line="300" w:lineRule="auto"/>
        <w:ind w:firstLine="708"/>
        <w:jc w:val="both"/>
        <w:rPr>
          <w:rFonts w:ascii="Tahoma" w:hAnsi="Tahoma" w:cs="Tahoma"/>
          <w:lang w:val="de-DE"/>
        </w:rPr>
      </w:pPr>
      <w:r w:rsidRPr="00A37119">
        <w:rPr>
          <w:rFonts w:ascii="Tahoma" w:hAnsi="Tahoma" w:cs="Tahoma"/>
        </w:rPr>
        <w:t>Reunimos</w:t>
      </w:r>
      <w:r w:rsidR="003772F2" w:rsidRPr="00A37119">
        <w:rPr>
          <w:rFonts w:ascii="Tahoma" w:hAnsi="Tahoma" w:cs="Tahoma"/>
        </w:rPr>
        <w:t xml:space="preserve"> a</w:t>
      </w:r>
      <w:r w:rsidR="00D72730" w:rsidRPr="00A37119">
        <w:rPr>
          <w:rFonts w:ascii="Tahoma" w:hAnsi="Tahoma" w:cs="Tahoma"/>
        </w:rPr>
        <w:t>s informaçõ</w:t>
      </w:r>
      <w:r w:rsidR="003772F2" w:rsidRPr="00A37119">
        <w:rPr>
          <w:rFonts w:ascii="Tahoma" w:hAnsi="Tahoma" w:cs="Tahoma"/>
        </w:rPr>
        <w:t xml:space="preserve">es aí contidas (major "Rego Barros", neto do "coronel Manoel Antonio", que seria proprietário de uma fazenda de nome "Camaratuba") e chegamos ao inventário do avô do informante, o </w:t>
      </w:r>
      <w:r w:rsidR="003F6C53" w:rsidRPr="00A37119">
        <w:rPr>
          <w:rFonts w:ascii="Tahoma" w:hAnsi="Tahoma" w:cs="Tahoma"/>
          <w:lang w:val="de-DE"/>
        </w:rPr>
        <w:t>capitã</w:t>
      </w:r>
      <w:r w:rsidR="003772F2" w:rsidRPr="00A37119">
        <w:rPr>
          <w:rFonts w:ascii="Tahoma" w:hAnsi="Tahoma" w:cs="Tahoma"/>
          <w:lang w:val="de-DE"/>
        </w:rPr>
        <w:t>o Manoel Antonio de Siqueira e Mello, realizado em 1879 no município de Mamanguape (</w:t>
      </w:r>
      <w:r w:rsidR="00D72730" w:rsidRPr="00A37119">
        <w:rPr>
          <w:rFonts w:ascii="Tahoma" w:hAnsi="Tahoma" w:cs="Tahoma"/>
          <w:lang w:val="de-DE"/>
        </w:rPr>
        <w:t>PB) onde, entre outras informaçõ</w:t>
      </w:r>
      <w:r w:rsidR="003772F2" w:rsidRPr="00A37119">
        <w:rPr>
          <w:rFonts w:ascii="Tahoma" w:hAnsi="Tahoma" w:cs="Tahoma"/>
          <w:lang w:val="de-DE"/>
        </w:rPr>
        <w:t>es, consta que faleceu "com testamento, no dia 25 de dezembro de 1877, no Engenho Camaratuba, deste município […], deixando bens que precisam ser inventariados."</w:t>
      </w:r>
      <w:r w:rsidR="003F6C53" w:rsidRPr="00A37119">
        <w:rPr>
          <w:rFonts w:ascii="Tahoma" w:hAnsi="Tahoma" w:cs="Tahoma"/>
          <w:lang w:val="de-DE"/>
        </w:rPr>
        <w:t xml:space="preserve"> (Inventário do capitã</w:t>
      </w:r>
      <w:r w:rsidR="003772F2" w:rsidRPr="00A37119">
        <w:rPr>
          <w:rFonts w:ascii="Tahoma" w:hAnsi="Tahoma" w:cs="Tahoma"/>
          <w:lang w:val="de-DE"/>
        </w:rPr>
        <w:t>o Manoel Antonio de Siqueira Mello, 1879, p. 2). Entre os h</w:t>
      </w:r>
      <w:r w:rsidR="003F6C53" w:rsidRPr="00A37119">
        <w:rPr>
          <w:rFonts w:ascii="Tahoma" w:hAnsi="Tahoma" w:cs="Tahoma"/>
          <w:lang w:val="de-DE"/>
        </w:rPr>
        <w:t>erdeiros, encontravam-se os órfã</w:t>
      </w:r>
      <w:r w:rsidR="003772F2" w:rsidRPr="00A37119">
        <w:rPr>
          <w:rFonts w:ascii="Tahoma" w:hAnsi="Tahoma" w:cs="Tahoma"/>
          <w:lang w:val="de-DE"/>
        </w:rPr>
        <w:t>os:</w:t>
      </w:r>
    </w:p>
    <w:p w14:paraId="06C3B9D8" w14:textId="4E001040" w:rsidR="003772F2" w:rsidRPr="00A72FD4" w:rsidRDefault="003772F2" w:rsidP="003772F2">
      <w:pPr>
        <w:tabs>
          <w:tab w:val="left" w:pos="1239"/>
        </w:tabs>
        <w:spacing w:before="240" w:after="240"/>
        <w:ind w:left="2268"/>
        <w:jc w:val="both"/>
        <w:rPr>
          <w:rFonts w:ascii="Tahoma" w:hAnsi="Tahoma" w:cs="Tahoma"/>
          <w:sz w:val="22"/>
          <w:szCs w:val="22"/>
          <w:lang w:val="de-DE"/>
        </w:rPr>
      </w:pPr>
      <w:r w:rsidRPr="00A72FD4">
        <w:rPr>
          <w:rFonts w:ascii="Tahoma" w:hAnsi="Tahoma" w:cs="Tahoma"/>
          <w:sz w:val="22"/>
          <w:szCs w:val="22"/>
          <w:lang w:val="de-DE"/>
        </w:rPr>
        <w:t>Francisco Antonio de Siqueira Mello, Manoel Antonio de Siqueira Cabral, Jozé Joaq.</w:t>
      </w:r>
      <w:r w:rsidRPr="00A72FD4">
        <w:rPr>
          <w:rFonts w:ascii="Tahoma" w:hAnsi="Tahoma" w:cs="Tahoma"/>
          <w:sz w:val="22"/>
          <w:szCs w:val="22"/>
          <w:vertAlign w:val="superscript"/>
          <w:lang w:val="de-DE"/>
        </w:rPr>
        <w:t>m</w:t>
      </w:r>
      <w:r w:rsidRPr="00A72FD4">
        <w:rPr>
          <w:rFonts w:ascii="Tahoma" w:hAnsi="Tahoma" w:cs="Tahoma"/>
          <w:sz w:val="22"/>
          <w:szCs w:val="22"/>
          <w:lang w:val="de-DE"/>
        </w:rPr>
        <w:t xml:space="preserve"> do Rego Barros, D. Anna Idalina do</w:t>
      </w:r>
      <w:r w:rsidR="00D72730">
        <w:rPr>
          <w:rFonts w:ascii="Tahoma" w:hAnsi="Tahoma" w:cs="Tahoma"/>
          <w:sz w:val="22"/>
          <w:szCs w:val="22"/>
          <w:lang w:val="de-DE"/>
        </w:rPr>
        <w:t xml:space="preserve"> Rego Barros e Antonio José Simõ</w:t>
      </w:r>
      <w:r w:rsidRPr="00A72FD4">
        <w:rPr>
          <w:rFonts w:ascii="Tahoma" w:hAnsi="Tahoma" w:cs="Tahoma"/>
          <w:sz w:val="22"/>
          <w:szCs w:val="22"/>
          <w:lang w:val="de-DE"/>
        </w:rPr>
        <w:t>es; representando os quatro primeiros, o seo finado pae Fran.</w:t>
      </w:r>
      <w:r w:rsidRPr="00A72FD4">
        <w:rPr>
          <w:rFonts w:ascii="Tahoma" w:hAnsi="Tahoma" w:cs="Tahoma"/>
          <w:sz w:val="22"/>
          <w:szCs w:val="22"/>
          <w:vertAlign w:val="superscript"/>
          <w:lang w:val="de-DE"/>
        </w:rPr>
        <w:t>co</w:t>
      </w:r>
      <w:r w:rsidRPr="00A72FD4">
        <w:rPr>
          <w:rFonts w:ascii="Tahoma" w:hAnsi="Tahoma" w:cs="Tahoma"/>
          <w:sz w:val="22"/>
          <w:szCs w:val="22"/>
          <w:lang w:val="de-DE"/>
        </w:rPr>
        <w:t xml:space="preserve"> Antonio de Siq.</w:t>
      </w:r>
      <w:r w:rsidRPr="00A72FD4">
        <w:rPr>
          <w:rFonts w:ascii="Tahoma" w:hAnsi="Tahoma" w:cs="Tahoma"/>
          <w:sz w:val="22"/>
          <w:szCs w:val="22"/>
          <w:vertAlign w:val="superscript"/>
          <w:lang w:val="de-DE"/>
        </w:rPr>
        <w:t>ra</w:t>
      </w:r>
      <w:r w:rsidRPr="00A72FD4">
        <w:rPr>
          <w:rFonts w:ascii="Tahoma" w:hAnsi="Tahoma" w:cs="Tahoma"/>
          <w:sz w:val="22"/>
          <w:szCs w:val="22"/>
          <w:lang w:val="de-DE"/>
        </w:rPr>
        <w:t xml:space="preserve"> M</w:t>
      </w:r>
      <w:r w:rsidR="00293F7B">
        <w:rPr>
          <w:rFonts w:ascii="Tahoma" w:hAnsi="Tahoma" w:cs="Tahoma"/>
          <w:sz w:val="22"/>
          <w:szCs w:val="22"/>
          <w:lang w:val="de-DE"/>
        </w:rPr>
        <w:t>ello, e o ultimo a sua finada mã</w:t>
      </w:r>
      <w:r w:rsidRPr="00A72FD4">
        <w:rPr>
          <w:rFonts w:ascii="Tahoma" w:hAnsi="Tahoma" w:cs="Tahoma"/>
          <w:sz w:val="22"/>
          <w:szCs w:val="22"/>
          <w:lang w:val="de-DE"/>
        </w:rPr>
        <w:t>e D. Maria dos Anj</w:t>
      </w:r>
      <w:r w:rsidR="00D72730">
        <w:rPr>
          <w:rFonts w:ascii="Tahoma" w:hAnsi="Tahoma" w:cs="Tahoma"/>
          <w:sz w:val="22"/>
          <w:szCs w:val="22"/>
          <w:lang w:val="de-DE"/>
        </w:rPr>
        <w:t>os Mello Simõ</w:t>
      </w:r>
      <w:r w:rsidR="003F6C53">
        <w:rPr>
          <w:rFonts w:ascii="Tahoma" w:hAnsi="Tahoma" w:cs="Tahoma"/>
          <w:sz w:val="22"/>
          <w:szCs w:val="22"/>
          <w:lang w:val="de-DE"/>
        </w:rPr>
        <w:t>es, de cujo[s] orfã</w:t>
      </w:r>
      <w:r w:rsidRPr="00A72FD4">
        <w:rPr>
          <w:rFonts w:ascii="Tahoma" w:hAnsi="Tahoma" w:cs="Tahoma"/>
          <w:sz w:val="22"/>
          <w:szCs w:val="22"/>
          <w:lang w:val="de-DE"/>
        </w:rPr>
        <w:t>os é o supp.</w:t>
      </w:r>
      <w:r w:rsidRPr="00A72FD4">
        <w:rPr>
          <w:rFonts w:ascii="Tahoma" w:hAnsi="Tahoma" w:cs="Tahoma"/>
          <w:sz w:val="22"/>
          <w:szCs w:val="22"/>
          <w:vertAlign w:val="superscript"/>
          <w:lang w:val="de-DE"/>
        </w:rPr>
        <w:t>e</w:t>
      </w:r>
      <w:r w:rsidR="003F6C53">
        <w:rPr>
          <w:rFonts w:ascii="Tahoma" w:hAnsi="Tahoma" w:cs="Tahoma"/>
          <w:sz w:val="22"/>
          <w:szCs w:val="22"/>
          <w:lang w:val="de-DE"/>
        </w:rPr>
        <w:t xml:space="preserve"> tutor. (Inventário do capitã</w:t>
      </w:r>
      <w:r>
        <w:rPr>
          <w:rFonts w:ascii="Tahoma" w:hAnsi="Tahoma" w:cs="Tahoma"/>
          <w:sz w:val="22"/>
          <w:szCs w:val="22"/>
          <w:lang w:val="de-DE"/>
        </w:rPr>
        <w:t>o Manoel Antonio de Siqueira Mello, 1879, p. 2).</w:t>
      </w:r>
    </w:p>
    <w:p w14:paraId="1DBD4BF8" w14:textId="01D97C85" w:rsidR="003772F2" w:rsidRDefault="003772F2" w:rsidP="003772F2">
      <w:pPr>
        <w:spacing w:line="300" w:lineRule="auto"/>
        <w:ind w:firstLine="708"/>
        <w:jc w:val="both"/>
        <w:rPr>
          <w:rFonts w:ascii="Tahoma" w:hAnsi="Tahoma" w:cs="Tahoma"/>
        </w:rPr>
      </w:pPr>
      <w:r>
        <w:rPr>
          <w:rFonts w:ascii="Tahoma" w:hAnsi="Tahoma" w:cs="Tahoma"/>
        </w:rPr>
        <w:t>Encontramos também o i</w:t>
      </w:r>
      <w:r w:rsidR="003F6C53">
        <w:rPr>
          <w:rFonts w:ascii="Tahoma" w:hAnsi="Tahoma" w:cs="Tahoma"/>
        </w:rPr>
        <w:t>nventário da esposa do capit</w:t>
      </w:r>
      <w:r w:rsidR="003F6C53">
        <w:rPr>
          <w:rFonts w:ascii="Tahoma" w:hAnsi="Tahoma" w:cs="Tahoma"/>
          <w:sz w:val="22"/>
          <w:szCs w:val="22"/>
          <w:lang w:val="de-DE"/>
        </w:rPr>
        <w:t>ã</w:t>
      </w:r>
      <w:r>
        <w:rPr>
          <w:rFonts w:ascii="Tahoma" w:hAnsi="Tahoma" w:cs="Tahoma"/>
        </w:rPr>
        <w:t>o Manoel Antonio, dona Maria do Rosário Felisberto de Vasconcellos, realizado em 1876, que fornece ainda mais detalhes sobre os herdeiros:</w:t>
      </w:r>
    </w:p>
    <w:p w14:paraId="021831EB" w14:textId="2012B652" w:rsidR="003772F2" w:rsidRPr="00A72FD4" w:rsidRDefault="003772F2" w:rsidP="003772F2">
      <w:pPr>
        <w:spacing w:before="240" w:after="240"/>
        <w:ind w:left="2268"/>
        <w:jc w:val="both"/>
        <w:rPr>
          <w:rFonts w:ascii="Tahoma" w:hAnsi="Tahoma" w:cs="Tahoma"/>
          <w:sz w:val="22"/>
          <w:szCs w:val="22"/>
          <w:lang w:val="de-DE"/>
        </w:rPr>
      </w:pPr>
      <w:r>
        <w:rPr>
          <w:rFonts w:ascii="Tahoma" w:hAnsi="Tahoma" w:cs="Tahoma"/>
          <w:sz w:val="22"/>
          <w:szCs w:val="22"/>
          <w:lang w:val="de-DE"/>
        </w:rPr>
        <w:t xml:space="preserve">[…] </w:t>
      </w:r>
      <w:r w:rsidRPr="00A72FD4">
        <w:rPr>
          <w:rFonts w:ascii="Tahoma" w:hAnsi="Tahoma" w:cs="Tahoma"/>
          <w:sz w:val="22"/>
          <w:szCs w:val="22"/>
          <w:lang w:val="de-DE"/>
        </w:rPr>
        <w:t>aos menores filhos do finado Francisco Antonio de Siqueira e Mello, a saber: Francisco Antonio de Siqueira e Mello, com dezoito ou dezenove annos de idade; Manoel Cabral de Mello, com dezessete ou dezoi</w:t>
      </w:r>
      <w:r>
        <w:rPr>
          <w:rFonts w:ascii="Tahoma" w:hAnsi="Tahoma" w:cs="Tahoma"/>
          <w:sz w:val="22"/>
          <w:szCs w:val="22"/>
          <w:lang w:val="de-DE"/>
        </w:rPr>
        <w:t>to annos de idade; Dona</w:t>
      </w:r>
      <w:r w:rsidRPr="00A72FD4">
        <w:rPr>
          <w:rFonts w:ascii="Tahoma" w:hAnsi="Tahoma" w:cs="Tahoma"/>
          <w:sz w:val="22"/>
          <w:szCs w:val="22"/>
          <w:lang w:val="de-DE"/>
        </w:rPr>
        <w:t xml:space="preserve"> Anna com honze ou doze annos de idade; e José Joaquim do Rego B</w:t>
      </w:r>
      <w:r w:rsidR="00F40E99">
        <w:rPr>
          <w:rFonts w:ascii="Tahoma" w:hAnsi="Tahoma" w:cs="Tahoma"/>
          <w:sz w:val="22"/>
          <w:szCs w:val="22"/>
          <w:lang w:val="de-DE"/>
        </w:rPr>
        <w:t>arros de desesseis ou dezessete</w:t>
      </w:r>
      <w:r w:rsidRPr="00A72FD4">
        <w:rPr>
          <w:rFonts w:ascii="Tahoma" w:hAnsi="Tahoma" w:cs="Tahoma"/>
          <w:sz w:val="22"/>
          <w:szCs w:val="22"/>
          <w:lang w:val="de-DE"/>
        </w:rPr>
        <w:t xml:space="preserve"> annos o primeiro morador em Mamanguape, os outros dois em Camaratuba e o último na Capital desta Proví</w:t>
      </w:r>
      <w:r w:rsidR="00F46C56">
        <w:rPr>
          <w:rFonts w:ascii="Tahoma" w:hAnsi="Tahoma" w:cs="Tahoma"/>
          <w:sz w:val="22"/>
          <w:szCs w:val="22"/>
          <w:lang w:val="de-DE"/>
        </w:rPr>
        <w:t>ncia, expedindo-se para a citaçã</w:t>
      </w:r>
      <w:r w:rsidRPr="00A72FD4">
        <w:rPr>
          <w:rFonts w:ascii="Tahoma" w:hAnsi="Tahoma" w:cs="Tahoma"/>
          <w:sz w:val="22"/>
          <w:szCs w:val="22"/>
          <w:lang w:val="de-DE"/>
        </w:rPr>
        <w:t xml:space="preserve">o deste </w:t>
      </w:r>
      <w:r w:rsidR="00F46C56">
        <w:rPr>
          <w:rFonts w:ascii="Tahoma" w:hAnsi="Tahoma" w:cs="Tahoma"/>
          <w:sz w:val="22"/>
          <w:szCs w:val="22"/>
          <w:lang w:val="de-DE"/>
        </w:rPr>
        <w:t>carta precatoria no juizo d’orfã</w:t>
      </w:r>
      <w:r w:rsidRPr="00A72FD4">
        <w:rPr>
          <w:rFonts w:ascii="Tahoma" w:hAnsi="Tahoma" w:cs="Tahoma"/>
          <w:sz w:val="22"/>
          <w:szCs w:val="22"/>
          <w:lang w:val="de-DE"/>
        </w:rPr>
        <w:t>os d’aquella Capital.</w:t>
      </w:r>
      <w:r>
        <w:rPr>
          <w:rFonts w:ascii="Tahoma" w:hAnsi="Tahoma" w:cs="Tahoma"/>
          <w:sz w:val="22"/>
          <w:szCs w:val="22"/>
          <w:lang w:val="de-DE"/>
        </w:rPr>
        <w:t xml:space="preserve"> (Inventário de dona Maria do Rosário Felisberto de Vasconcellos, 1876, p. 2-2v).</w:t>
      </w:r>
    </w:p>
    <w:p w14:paraId="753FBDE0" w14:textId="4C65E3FB" w:rsidR="003772F2" w:rsidRPr="00656617" w:rsidRDefault="003772F2" w:rsidP="003772F2">
      <w:pPr>
        <w:spacing w:line="300" w:lineRule="auto"/>
        <w:ind w:firstLine="708"/>
        <w:jc w:val="both"/>
        <w:rPr>
          <w:rFonts w:ascii="Tahoma" w:hAnsi="Tahoma" w:cs="Tahoma"/>
        </w:rPr>
      </w:pPr>
      <w:r w:rsidRPr="00656617">
        <w:rPr>
          <w:rFonts w:ascii="Tahoma" w:hAnsi="Tahoma" w:cs="Tahoma"/>
        </w:rPr>
        <w:t xml:space="preserve">Concluímos, a partir daí, que o mencionado José Joaquim do Rego Barros é o nosso major Rego Barros. Tendo, conforme o inventário de sua avó, de dezesseis para dezessete anos em 1876, deve ter nascido por volta de 1859 ou 1860 – logo, teria por volta de 46 anos quando deu o depoimento ao jornal </w:t>
      </w:r>
      <w:r w:rsidRPr="00656617">
        <w:rPr>
          <w:rFonts w:ascii="Tahoma" w:hAnsi="Tahoma" w:cs="Tahoma"/>
          <w:i/>
        </w:rPr>
        <w:t>O Paiz</w:t>
      </w:r>
      <w:r w:rsidRPr="00656617">
        <w:rPr>
          <w:rFonts w:ascii="Tahoma" w:hAnsi="Tahoma" w:cs="Tahoma"/>
        </w:rPr>
        <w:t>. De forma que, uma vez declarado ser menino quando conheceu o casal de repentistas na fazenda do avô (o qual faleceu em</w:t>
      </w:r>
      <w:r w:rsidR="00F46C56" w:rsidRPr="00656617">
        <w:rPr>
          <w:rFonts w:ascii="Tahoma" w:hAnsi="Tahoma" w:cs="Tahoma"/>
        </w:rPr>
        <w:t xml:space="preserve"> 1877 e ainda era vivo na ocasiã</w:t>
      </w:r>
      <w:r w:rsidRPr="00656617">
        <w:rPr>
          <w:rFonts w:ascii="Tahoma" w:hAnsi="Tahoma" w:cs="Tahoma"/>
        </w:rPr>
        <w:t>o), esse evento deve ter ocorrido por volta de 1870. Ess</w:t>
      </w:r>
      <w:r w:rsidR="00F46C56" w:rsidRPr="00656617">
        <w:rPr>
          <w:rFonts w:ascii="Tahoma" w:hAnsi="Tahoma" w:cs="Tahoma"/>
        </w:rPr>
        <w:t>a informaç</w:t>
      </w:r>
      <w:r w:rsidR="00F46C56" w:rsidRPr="00656617">
        <w:rPr>
          <w:rFonts w:ascii="Tahoma" w:hAnsi="Tahoma" w:cs="Tahoma"/>
          <w:lang w:val="de-DE"/>
        </w:rPr>
        <w:t>ã</w:t>
      </w:r>
      <w:r w:rsidR="00F46C56" w:rsidRPr="00656617">
        <w:rPr>
          <w:rFonts w:ascii="Tahoma" w:hAnsi="Tahoma" w:cs="Tahoma"/>
        </w:rPr>
        <w:t>o ajuda a situar a atuaç</w:t>
      </w:r>
      <w:r w:rsidR="00F46C56" w:rsidRPr="00656617">
        <w:rPr>
          <w:rFonts w:ascii="Tahoma" w:hAnsi="Tahoma" w:cs="Tahoma"/>
          <w:lang w:val="de-DE"/>
        </w:rPr>
        <w:t>ã</w:t>
      </w:r>
      <w:r w:rsidRPr="00656617">
        <w:rPr>
          <w:rFonts w:ascii="Tahoma" w:hAnsi="Tahoma" w:cs="Tahoma"/>
        </w:rPr>
        <w:t>o de Maria Turbana no tempo e no espaço – no caso, o município de Mamanguape (PB) no início da década de 1870.</w:t>
      </w:r>
    </w:p>
    <w:p w14:paraId="29643719" w14:textId="7985D581" w:rsidR="003772F2" w:rsidRPr="00656617" w:rsidRDefault="00F46C56" w:rsidP="003772F2">
      <w:pPr>
        <w:spacing w:line="300" w:lineRule="auto"/>
        <w:ind w:firstLine="708"/>
        <w:jc w:val="both"/>
        <w:rPr>
          <w:rFonts w:ascii="Tahoma" w:hAnsi="Tahoma" w:cs="Tahoma"/>
        </w:rPr>
      </w:pPr>
      <w:r w:rsidRPr="00656617">
        <w:rPr>
          <w:rFonts w:ascii="Tahoma" w:hAnsi="Tahoma" w:cs="Tahoma"/>
        </w:rPr>
        <w:t>A mais antiga menç</w:t>
      </w:r>
      <w:r w:rsidRPr="00656617">
        <w:rPr>
          <w:rFonts w:ascii="Tahoma" w:hAnsi="Tahoma" w:cs="Tahoma"/>
          <w:lang w:val="de-DE"/>
        </w:rPr>
        <w:t>ã</w:t>
      </w:r>
      <w:r w:rsidR="003772F2" w:rsidRPr="00656617">
        <w:rPr>
          <w:rFonts w:ascii="Tahoma" w:hAnsi="Tahoma" w:cs="Tahoma"/>
        </w:rPr>
        <w:t xml:space="preserve">o </w:t>
      </w:r>
      <w:r w:rsidR="007F79A9" w:rsidRPr="00656617">
        <w:rPr>
          <w:rFonts w:ascii="Tahoma" w:hAnsi="Tahoma" w:cs="Tahoma"/>
        </w:rPr>
        <w:t>escrita</w:t>
      </w:r>
      <w:r w:rsidR="003772F2" w:rsidRPr="00656617">
        <w:rPr>
          <w:rFonts w:ascii="Tahoma" w:hAnsi="Tahoma" w:cs="Tahoma"/>
        </w:rPr>
        <w:t xml:space="preserve"> que encontramos sobre Maria Turbana está na </w:t>
      </w:r>
      <w:r w:rsidR="003772F2" w:rsidRPr="00656617">
        <w:rPr>
          <w:rFonts w:ascii="Tahoma" w:hAnsi="Tahoma" w:cs="Tahoma"/>
          <w:i/>
          <w:lang w:val="de-DE"/>
        </w:rPr>
        <w:t>Revista Cearense</w:t>
      </w:r>
      <w:r w:rsidRPr="00656617">
        <w:rPr>
          <w:rFonts w:ascii="Tahoma" w:hAnsi="Tahoma" w:cs="Tahoma"/>
          <w:lang w:val="de-DE"/>
        </w:rPr>
        <w:t>, publicaçã</w:t>
      </w:r>
      <w:r w:rsidR="003772F2" w:rsidRPr="00656617">
        <w:rPr>
          <w:rFonts w:ascii="Tahoma" w:hAnsi="Tahoma" w:cs="Tahoma"/>
          <w:lang w:val="de-DE"/>
        </w:rPr>
        <w:t xml:space="preserve">o de assuntos literários, </w:t>
      </w:r>
      <w:r w:rsidR="005B652E" w:rsidRPr="00656617">
        <w:rPr>
          <w:rFonts w:ascii="Tahoma" w:hAnsi="Tahoma" w:cs="Tahoma"/>
          <w:lang w:val="de-DE"/>
        </w:rPr>
        <w:t>em</w:t>
      </w:r>
      <w:r w:rsidR="003772F2" w:rsidRPr="00656617">
        <w:rPr>
          <w:rFonts w:ascii="Tahoma" w:hAnsi="Tahoma" w:cs="Tahoma"/>
          <w:lang w:val="de-DE"/>
        </w:rPr>
        <w:t xml:space="preserve"> volume datado de 1900:</w:t>
      </w:r>
    </w:p>
    <w:p w14:paraId="04A27E7F" w14:textId="1BC63676" w:rsidR="003772F2" w:rsidRPr="00A72FD4" w:rsidRDefault="003772F2" w:rsidP="003772F2">
      <w:pPr>
        <w:spacing w:before="240" w:after="240"/>
        <w:ind w:left="2268"/>
        <w:jc w:val="both"/>
        <w:rPr>
          <w:rFonts w:ascii="Tahoma" w:hAnsi="Tahoma" w:cs="Tahoma"/>
          <w:sz w:val="22"/>
          <w:szCs w:val="22"/>
          <w:lang w:val="de-DE"/>
        </w:rPr>
      </w:pPr>
      <w:r w:rsidRPr="00A72FD4">
        <w:rPr>
          <w:rFonts w:ascii="Tahoma" w:hAnsi="Tahoma" w:cs="Tahoma"/>
          <w:sz w:val="22"/>
          <w:szCs w:val="22"/>
          <w:lang w:val="de-DE"/>
        </w:rPr>
        <w:t>E por toda a parte, a mesma expansibilid</w:t>
      </w:r>
      <w:r w:rsidR="008D6B56">
        <w:rPr>
          <w:rFonts w:ascii="Tahoma" w:hAnsi="Tahoma" w:cs="Tahoma"/>
          <w:sz w:val="22"/>
          <w:szCs w:val="22"/>
          <w:lang w:val="de-DE"/>
        </w:rPr>
        <w:t>ade, musicos, tocadores de violão, os cantores populares Joã</w:t>
      </w:r>
      <w:r w:rsidRPr="00A72FD4">
        <w:rPr>
          <w:rFonts w:ascii="Tahoma" w:hAnsi="Tahoma" w:cs="Tahoma"/>
          <w:sz w:val="22"/>
          <w:szCs w:val="22"/>
          <w:lang w:val="de-DE"/>
        </w:rPr>
        <w:t>o Birro do Japy, os mestiços Pedro Re</w:t>
      </w:r>
      <w:r w:rsidR="008D6B56">
        <w:rPr>
          <w:rFonts w:ascii="Tahoma" w:hAnsi="Tahoma" w:cs="Tahoma"/>
          <w:sz w:val="22"/>
          <w:szCs w:val="22"/>
          <w:lang w:val="de-DE"/>
        </w:rPr>
        <w:t>gio, Ventania, Elisiario, Elesbã</w:t>
      </w:r>
      <w:r w:rsidRPr="00A72FD4">
        <w:rPr>
          <w:rFonts w:ascii="Tahoma" w:hAnsi="Tahoma" w:cs="Tahoma"/>
          <w:sz w:val="22"/>
          <w:szCs w:val="22"/>
          <w:lang w:val="de-DE"/>
        </w:rPr>
        <w:t>o, os ex-escravos Thiago, José Romeiro, Maria Trubana, Lourival, Barbosa, e Assucena, etc.</w:t>
      </w:r>
      <w:r>
        <w:rPr>
          <w:rFonts w:ascii="Tahoma" w:hAnsi="Tahoma" w:cs="Tahoma"/>
          <w:sz w:val="22"/>
          <w:szCs w:val="22"/>
          <w:lang w:val="de-DE"/>
        </w:rPr>
        <w:t xml:space="preserve"> </w:t>
      </w:r>
      <w:r w:rsidRPr="00A72FD4">
        <w:rPr>
          <w:rFonts w:ascii="Tahoma" w:hAnsi="Tahoma" w:cs="Tahoma"/>
          <w:sz w:val="22"/>
          <w:szCs w:val="22"/>
          <w:lang w:val="de-DE"/>
        </w:rPr>
        <w:t>Agora (de 1889 para cá) é esse mesmo povo que se manifesta lisongeiram</w:t>
      </w:r>
      <w:r>
        <w:rPr>
          <w:rFonts w:ascii="Tahoma" w:hAnsi="Tahoma" w:cs="Tahoma"/>
          <w:sz w:val="22"/>
          <w:szCs w:val="22"/>
          <w:lang w:val="de-DE"/>
        </w:rPr>
        <w:t>ente em tentamens litterarios</w:t>
      </w:r>
      <w:r w:rsidR="00B31107">
        <w:rPr>
          <w:rStyle w:val="FootnoteReference"/>
          <w:rFonts w:ascii="Tahoma" w:hAnsi="Tahoma" w:cs="Tahoma"/>
          <w:sz w:val="22"/>
          <w:szCs w:val="22"/>
          <w:lang w:val="de-DE"/>
        </w:rPr>
        <w:footnoteReference w:id="5"/>
      </w:r>
      <w:r>
        <w:rPr>
          <w:rFonts w:ascii="Tahoma" w:hAnsi="Tahoma" w:cs="Tahoma"/>
          <w:sz w:val="22"/>
          <w:szCs w:val="22"/>
          <w:lang w:val="de-DE"/>
        </w:rPr>
        <w:t xml:space="preserve">. </w:t>
      </w:r>
      <w:r w:rsidRPr="00A72FD4">
        <w:rPr>
          <w:rFonts w:ascii="Tahoma" w:hAnsi="Tahoma" w:cs="Tahoma"/>
          <w:sz w:val="22"/>
          <w:szCs w:val="22"/>
          <w:lang w:val="de-DE"/>
        </w:rPr>
        <w:t>(CARVALHO, 1900, p. 137)</w:t>
      </w:r>
      <w:r>
        <w:rPr>
          <w:rFonts w:ascii="Tahoma" w:hAnsi="Tahoma" w:cs="Tahoma"/>
          <w:sz w:val="22"/>
          <w:szCs w:val="22"/>
          <w:lang w:val="de-DE"/>
        </w:rPr>
        <w:t>.</w:t>
      </w:r>
    </w:p>
    <w:p w14:paraId="68DB7B64" w14:textId="2722CD5F" w:rsidR="003772F2" w:rsidRPr="0021146D" w:rsidRDefault="003772F2" w:rsidP="003772F2">
      <w:pPr>
        <w:spacing w:line="300" w:lineRule="auto"/>
        <w:jc w:val="both"/>
        <w:rPr>
          <w:rFonts w:ascii="Tahoma" w:hAnsi="Tahoma" w:cs="Tahoma"/>
        </w:rPr>
      </w:pPr>
      <w:r w:rsidRPr="0021146D">
        <w:rPr>
          <w:rFonts w:ascii="Tahoma" w:hAnsi="Tahoma" w:cs="Tahoma"/>
        </w:rPr>
        <w:tab/>
        <w:t>O trecho, que a</w:t>
      </w:r>
      <w:r w:rsidR="008D6B56" w:rsidRPr="0021146D">
        <w:rPr>
          <w:rFonts w:ascii="Tahoma" w:hAnsi="Tahoma" w:cs="Tahoma"/>
        </w:rPr>
        <w:t xml:space="preserve"> classifica como "ex-escrava" n</w:t>
      </w:r>
      <w:r w:rsidR="008D6B56" w:rsidRPr="0021146D">
        <w:rPr>
          <w:rFonts w:ascii="Tahoma" w:hAnsi="Tahoma" w:cs="Tahoma"/>
          <w:lang w:val="de-DE"/>
        </w:rPr>
        <w:t>ã</w:t>
      </w:r>
      <w:r w:rsidRPr="0021146D">
        <w:rPr>
          <w:rFonts w:ascii="Tahoma" w:hAnsi="Tahoma" w:cs="Tahoma"/>
        </w:rPr>
        <w:t>o especifica se Maria Turbana estaria viva ou n</w:t>
      </w:r>
      <w:r w:rsidR="008D6B56" w:rsidRPr="0021146D">
        <w:rPr>
          <w:rFonts w:ascii="Tahoma" w:hAnsi="Tahoma" w:cs="Tahoma"/>
          <w:lang w:val="de-DE"/>
        </w:rPr>
        <w:t>ã</w:t>
      </w:r>
      <w:r w:rsidR="008D6B56" w:rsidRPr="0021146D">
        <w:rPr>
          <w:rFonts w:ascii="Tahoma" w:hAnsi="Tahoma" w:cs="Tahoma"/>
        </w:rPr>
        <w:t>o. Também sugere que sua atuaç</w:t>
      </w:r>
      <w:r w:rsidR="008D6B56" w:rsidRPr="0021146D">
        <w:rPr>
          <w:rFonts w:ascii="Tahoma" w:hAnsi="Tahoma" w:cs="Tahoma"/>
          <w:lang w:val="de-DE"/>
        </w:rPr>
        <w:t>ã</w:t>
      </w:r>
      <w:r w:rsidRPr="0021146D">
        <w:rPr>
          <w:rFonts w:ascii="Tahoma" w:hAnsi="Tahoma" w:cs="Tahoma"/>
        </w:rPr>
        <w:t xml:space="preserve">o e fama, assim como a dos outros cantadores citados, teria se dado em período anterior a 1889 – o </w:t>
      </w:r>
      <w:r w:rsidR="008D6B56" w:rsidRPr="0021146D">
        <w:rPr>
          <w:rFonts w:ascii="Tahoma" w:hAnsi="Tahoma" w:cs="Tahoma"/>
        </w:rPr>
        <w:t>que é compatível com a informaç</w:t>
      </w:r>
      <w:r w:rsidR="008D6B56" w:rsidRPr="0021146D">
        <w:rPr>
          <w:rFonts w:ascii="Tahoma" w:hAnsi="Tahoma" w:cs="Tahoma"/>
          <w:lang w:val="de-DE"/>
        </w:rPr>
        <w:t>ã</w:t>
      </w:r>
      <w:r w:rsidRPr="0021146D">
        <w:rPr>
          <w:rFonts w:ascii="Tahoma" w:hAnsi="Tahoma" w:cs="Tahoma"/>
        </w:rPr>
        <w:t>o anterior de sua atividade na década de 1870.</w:t>
      </w:r>
    </w:p>
    <w:p w14:paraId="4719A071" w14:textId="5918251F" w:rsidR="003772F2" w:rsidRPr="0021146D" w:rsidRDefault="003772F2" w:rsidP="003772F2">
      <w:pPr>
        <w:spacing w:line="300" w:lineRule="auto"/>
        <w:ind w:firstLine="708"/>
        <w:jc w:val="both"/>
        <w:rPr>
          <w:rFonts w:ascii="Tahoma" w:hAnsi="Tahoma" w:cs="Tahoma"/>
        </w:rPr>
      </w:pPr>
      <w:r w:rsidRPr="0021146D">
        <w:rPr>
          <w:rFonts w:ascii="Tahoma" w:hAnsi="Tahoma" w:cs="Tahoma"/>
        </w:rPr>
        <w:t xml:space="preserve">Um outro depoimento atestando da existência de Maria Turbana nos é fornecido por Victorino de Brito Freire. Pernambucano, natural no município de Pedra em </w:t>
      </w:r>
      <w:r w:rsidR="008D6B56" w:rsidRPr="0021146D">
        <w:rPr>
          <w:rFonts w:ascii="Tahoma" w:hAnsi="Tahoma" w:cs="Tahoma"/>
        </w:rPr>
        <w:t>1908, foi senador pelo Maranh</w:t>
      </w:r>
      <w:r w:rsidR="008D6B56" w:rsidRPr="0021146D">
        <w:rPr>
          <w:rFonts w:ascii="Tahoma" w:hAnsi="Tahoma" w:cs="Tahoma"/>
          <w:lang w:val="de-DE"/>
        </w:rPr>
        <w:t>ã</w:t>
      </w:r>
      <w:r w:rsidR="00730A81" w:rsidRPr="0021146D">
        <w:rPr>
          <w:rFonts w:ascii="Tahoma" w:hAnsi="Tahoma" w:cs="Tahoma"/>
        </w:rPr>
        <w:t>o</w:t>
      </w:r>
      <w:r w:rsidRPr="0021146D">
        <w:rPr>
          <w:rFonts w:ascii="Tahoma" w:hAnsi="Tahoma" w:cs="Tahoma"/>
        </w:rPr>
        <w:t xml:space="preserve"> disp</w:t>
      </w:r>
      <w:r w:rsidR="008D6B56" w:rsidRPr="0021146D">
        <w:rPr>
          <w:rFonts w:ascii="Tahoma" w:hAnsi="Tahoma" w:cs="Tahoma"/>
        </w:rPr>
        <w:t>utando poder político com o ent</w:t>
      </w:r>
      <w:r w:rsidR="008D6B56" w:rsidRPr="0021146D">
        <w:rPr>
          <w:rFonts w:ascii="Tahoma" w:hAnsi="Tahoma" w:cs="Tahoma"/>
          <w:lang w:val="de-DE"/>
        </w:rPr>
        <w:t>ã</w:t>
      </w:r>
      <w:r w:rsidRPr="0021146D">
        <w:rPr>
          <w:rFonts w:ascii="Tahoma" w:hAnsi="Tahoma" w:cs="Tahoma"/>
        </w:rPr>
        <w:t xml:space="preserve">o emergente José Sarney. Publicou, em 1978, seu livro de memórias intitulado </w:t>
      </w:r>
      <w:r w:rsidRPr="0021146D">
        <w:rPr>
          <w:rFonts w:ascii="Tahoma" w:hAnsi="Tahoma" w:cs="Tahoma"/>
          <w:i/>
        </w:rPr>
        <w:t>A Laje da Raposa</w:t>
      </w:r>
      <w:r w:rsidRPr="0021146D">
        <w:rPr>
          <w:rFonts w:ascii="Tahoma" w:hAnsi="Tahoma" w:cs="Tahoma"/>
        </w:rPr>
        <w:t>, para o qual declarou ter coligido dados a partir de "recortes de jornais que acumulei durante toda minha vida,</w:t>
      </w:r>
      <w:r w:rsidR="00CB5232" w:rsidRPr="0021146D">
        <w:rPr>
          <w:rFonts w:ascii="Tahoma" w:hAnsi="Tahoma" w:cs="Tahoma"/>
        </w:rPr>
        <w:t xml:space="preserve"> cartas e documentos […] anotações pessoais, além das gravaçõ</w:t>
      </w:r>
      <w:r w:rsidRPr="0021146D">
        <w:rPr>
          <w:rFonts w:ascii="Tahoma" w:hAnsi="Tahoma" w:cs="Tahoma"/>
        </w:rPr>
        <w:t>es feitas, por noites e noites, em companhia de meu filho, Luiz Fernando" (Freire, 1978, p. 12). Entre suas lembranças de infância, encontra-se a seguinte:</w:t>
      </w:r>
    </w:p>
    <w:p w14:paraId="3D2CE538" w14:textId="70D0EBF7" w:rsidR="003772F2" w:rsidRDefault="003772F2" w:rsidP="003772F2">
      <w:pPr>
        <w:spacing w:before="240" w:after="240"/>
        <w:ind w:left="2268"/>
        <w:jc w:val="both"/>
        <w:rPr>
          <w:rFonts w:ascii="Tahoma" w:hAnsi="Tahoma" w:cs="Tahoma"/>
          <w:sz w:val="22"/>
          <w:szCs w:val="22"/>
          <w:lang w:val="de-DE"/>
        </w:rPr>
      </w:pPr>
      <w:r w:rsidRPr="00A72FD4">
        <w:rPr>
          <w:rFonts w:ascii="Tahoma" w:hAnsi="Tahoma" w:cs="Tahoma"/>
          <w:sz w:val="22"/>
          <w:szCs w:val="22"/>
          <w:lang w:val="de-DE"/>
        </w:rPr>
        <w:t>Trabalhava em casa de minha mãe uma empregada que tinha o nome d</w:t>
      </w:r>
      <w:r w:rsidR="008D6B56">
        <w:rPr>
          <w:rFonts w:ascii="Tahoma" w:hAnsi="Tahoma" w:cs="Tahoma"/>
          <w:sz w:val="22"/>
          <w:szCs w:val="22"/>
          <w:lang w:val="de-DE"/>
        </w:rPr>
        <w:t>e Maria Trubana. A nossa diversã</w:t>
      </w:r>
      <w:r w:rsidRPr="00A72FD4">
        <w:rPr>
          <w:rFonts w:ascii="Tahoma" w:hAnsi="Tahoma" w:cs="Tahoma"/>
          <w:sz w:val="22"/>
          <w:szCs w:val="22"/>
          <w:lang w:val="de-DE"/>
        </w:rPr>
        <w:t>o era aborrecer a negra Trubana com versos, para que ela igualmente em versos nos respondesse. Por suas qualidades de repentista, tornou-se conhecida em</w:t>
      </w:r>
      <w:r w:rsidR="00CB5232">
        <w:rPr>
          <w:rFonts w:ascii="Tahoma" w:hAnsi="Tahoma" w:cs="Tahoma"/>
          <w:sz w:val="22"/>
          <w:szCs w:val="22"/>
          <w:lang w:val="de-DE"/>
        </w:rPr>
        <w:t xml:space="preserve"> Arcoverde e, em diversas ocasiõ</w:t>
      </w:r>
      <w:r w:rsidRPr="00A72FD4">
        <w:rPr>
          <w:rFonts w:ascii="Tahoma" w:hAnsi="Tahoma" w:cs="Tahoma"/>
          <w:sz w:val="22"/>
          <w:szCs w:val="22"/>
          <w:lang w:val="de-DE"/>
        </w:rPr>
        <w:t>es, qua</w:t>
      </w:r>
      <w:r w:rsidR="008D6B56">
        <w:rPr>
          <w:rFonts w:ascii="Tahoma" w:hAnsi="Tahoma" w:cs="Tahoma"/>
          <w:sz w:val="22"/>
          <w:szCs w:val="22"/>
          <w:lang w:val="de-DE"/>
        </w:rPr>
        <w:t>nto havia alguma festa ou reuniã</w:t>
      </w:r>
      <w:r w:rsidRPr="00A72FD4">
        <w:rPr>
          <w:rFonts w:ascii="Tahoma" w:hAnsi="Tahoma" w:cs="Tahoma"/>
          <w:sz w:val="22"/>
          <w:szCs w:val="22"/>
          <w:lang w:val="de-DE"/>
        </w:rPr>
        <w:t>o da família, invariavelmente a negra er</w:t>
      </w:r>
      <w:r>
        <w:rPr>
          <w:rFonts w:ascii="Tahoma" w:hAnsi="Tahoma" w:cs="Tahoma"/>
          <w:sz w:val="22"/>
          <w:szCs w:val="22"/>
          <w:lang w:val="de-DE"/>
        </w:rPr>
        <w:t xml:space="preserve">a chamada para se apresentar. </w:t>
      </w:r>
      <w:r w:rsidRPr="00A72FD4">
        <w:rPr>
          <w:rFonts w:ascii="Tahoma" w:hAnsi="Tahoma" w:cs="Tahoma"/>
          <w:sz w:val="22"/>
          <w:szCs w:val="22"/>
          <w:lang w:val="de-DE"/>
        </w:rPr>
        <w:t>(FREIRE, 1978, p. 23)</w:t>
      </w:r>
      <w:r>
        <w:rPr>
          <w:rFonts w:ascii="Tahoma" w:hAnsi="Tahoma" w:cs="Tahoma"/>
          <w:sz w:val="22"/>
          <w:szCs w:val="22"/>
          <w:lang w:val="de-DE"/>
        </w:rPr>
        <w:t>.</w:t>
      </w:r>
    </w:p>
    <w:p w14:paraId="7E626AD5" w14:textId="77DDAB6C" w:rsidR="003772F2" w:rsidRDefault="003772F2" w:rsidP="003772F2">
      <w:pPr>
        <w:spacing w:before="240" w:line="300" w:lineRule="auto"/>
        <w:ind w:firstLine="709"/>
        <w:jc w:val="both"/>
        <w:rPr>
          <w:rFonts w:ascii="Tahoma" w:hAnsi="Tahoma" w:cs="Tahoma"/>
        </w:rPr>
      </w:pPr>
      <w:r>
        <w:rPr>
          <w:rFonts w:ascii="Tahoma" w:hAnsi="Tahoma" w:cs="Tahoma"/>
        </w:rPr>
        <w:t>Tendo nascido em 1908, é de se supor que Victorino Freire tivess</w:t>
      </w:r>
      <w:r w:rsidR="0048149F">
        <w:rPr>
          <w:rFonts w:ascii="Tahoma" w:hAnsi="Tahoma" w:cs="Tahoma"/>
        </w:rPr>
        <w:t xml:space="preserve">e idade suficiente para, se ainda </w:t>
      </w:r>
      <w:r w:rsidR="008D6B56">
        <w:rPr>
          <w:rFonts w:ascii="Tahoma" w:hAnsi="Tahoma" w:cs="Tahoma"/>
        </w:rPr>
        <w:t>n</w:t>
      </w:r>
      <w:r w:rsidR="008D6B56">
        <w:rPr>
          <w:rFonts w:ascii="Tahoma" w:hAnsi="Tahoma" w:cs="Tahoma"/>
          <w:sz w:val="22"/>
          <w:szCs w:val="22"/>
          <w:lang w:val="de-DE"/>
        </w:rPr>
        <w:t>ã</w:t>
      </w:r>
      <w:r w:rsidR="0048149F">
        <w:rPr>
          <w:rFonts w:ascii="Tahoma" w:hAnsi="Tahoma" w:cs="Tahoma"/>
        </w:rPr>
        <w:t xml:space="preserve">o </w:t>
      </w:r>
      <w:r>
        <w:rPr>
          <w:rFonts w:ascii="Tahoma" w:hAnsi="Tahoma" w:cs="Tahoma"/>
        </w:rPr>
        <w:t xml:space="preserve">desafiar Maria "Trubana" com versos, ao menos de </w:t>
      </w:r>
      <w:r w:rsidR="00DD4D10">
        <w:rPr>
          <w:rFonts w:ascii="Tahoma" w:hAnsi="Tahoma" w:cs="Tahoma"/>
        </w:rPr>
        <w:t>compreender</w:t>
      </w:r>
      <w:r>
        <w:rPr>
          <w:rFonts w:ascii="Tahoma" w:hAnsi="Tahoma" w:cs="Tahoma"/>
        </w:rPr>
        <w:t xml:space="preserve"> o que se passava, o que dá a entender que os fatos narrados tenham acontecido por volta da década de 1910. Se já era ativa e famosa como repentista no início da década de 1870, em 1910 já est</w:t>
      </w:r>
      <w:r w:rsidR="00877468">
        <w:rPr>
          <w:rFonts w:ascii="Tahoma" w:hAnsi="Tahoma" w:cs="Tahoma"/>
        </w:rPr>
        <w:t>aria idosa, octogenária talvez.</w:t>
      </w:r>
    </w:p>
    <w:p w14:paraId="20A97740" w14:textId="2C357CAF" w:rsidR="003772F2" w:rsidRPr="00657FBC" w:rsidRDefault="003772F2" w:rsidP="003772F2">
      <w:pPr>
        <w:spacing w:line="300" w:lineRule="auto"/>
        <w:ind w:firstLine="709"/>
        <w:jc w:val="both"/>
        <w:rPr>
          <w:rFonts w:ascii="Tahoma" w:hAnsi="Tahoma" w:cs="Tahoma"/>
          <w:lang w:val="de-DE"/>
        </w:rPr>
      </w:pPr>
      <w:r w:rsidRPr="00657FBC">
        <w:rPr>
          <w:rFonts w:ascii="Tahoma" w:hAnsi="Tahoma" w:cs="Tahoma"/>
        </w:rPr>
        <w:t xml:space="preserve">Teria Maria Turbana terminado </w:t>
      </w:r>
      <w:r w:rsidR="000E5D59">
        <w:rPr>
          <w:rFonts w:ascii="Tahoma" w:hAnsi="Tahoma" w:cs="Tahoma"/>
        </w:rPr>
        <w:t>seus dias</w:t>
      </w:r>
      <w:r w:rsidRPr="00657FBC">
        <w:rPr>
          <w:rFonts w:ascii="Tahoma" w:hAnsi="Tahoma" w:cs="Tahoma"/>
        </w:rPr>
        <w:t xml:space="preserve"> em Arcoverde, Pernambuco, como empregada </w:t>
      </w:r>
      <w:r w:rsidR="00B82F8D">
        <w:rPr>
          <w:rFonts w:ascii="Tahoma" w:hAnsi="Tahoma" w:cs="Tahoma"/>
        </w:rPr>
        <w:t>na casa da</w:t>
      </w:r>
      <w:r w:rsidR="008C4A82">
        <w:rPr>
          <w:rFonts w:ascii="Tahoma" w:hAnsi="Tahoma" w:cs="Tahoma"/>
        </w:rPr>
        <w:t xml:space="preserve"> mã</w:t>
      </w:r>
      <w:r w:rsidR="0048149F">
        <w:rPr>
          <w:rFonts w:ascii="Tahoma" w:hAnsi="Tahoma" w:cs="Tahoma"/>
        </w:rPr>
        <w:t>e de Victorino Freire?</w:t>
      </w:r>
      <w:r w:rsidRPr="00657FBC">
        <w:rPr>
          <w:rFonts w:ascii="Tahoma" w:hAnsi="Tahoma" w:cs="Tahoma"/>
        </w:rPr>
        <w:t xml:space="preserve"> </w:t>
      </w:r>
      <w:r w:rsidR="008D6B56">
        <w:rPr>
          <w:rFonts w:ascii="Tahoma" w:hAnsi="Tahoma" w:cs="Tahoma"/>
          <w:lang w:val="de-DE"/>
        </w:rPr>
        <w:t>N</w:t>
      </w:r>
      <w:r w:rsidR="008D6B56">
        <w:rPr>
          <w:rFonts w:ascii="Tahoma" w:hAnsi="Tahoma" w:cs="Tahoma"/>
          <w:sz w:val="22"/>
          <w:szCs w:val="22"/>
          <w:lang w:val="de-DE"/>
        </w:rPr>
        <w:t>ã</w:t>
      </w:r>
      <w:r>
        <w:rPr>
          <w:rFonts w:ascii="Tahoma" w:hAnsi="Tahoma" w:cs="Tahoma"/>
          <w:lang w:val="de-DE"/>
        </w:rPr>
        <w:t>o se pode também descartar a hipótese de que tratasse de</w:t>
      </w:r>
      <w:r w:rsidRPr="00657FBC">
        <w:rPr>
          <w:rFonts w:ascii="Tahoma" w:hAnsi="Tahoma" w:cs="Tahoma"/>
          <w:lang w:val="de-DE"/>
        </w:rPr>
        <w:t xml:space="preserve"> outra cantadora, alcunhada assim e</w:t>
      </w:r>
      <w:r>
        <w:rPr>
          <w:rFonts w:ascii="Tahoma" w:hAnsi="Tahoma" w:cs="Tahoma"/>
          <w:lang w:val="de-DE"/>
        </w:rPr>
        <w:t>m homenagem à famosa repentista</w:t>
      </w:r>
      <w:r>
        <w:rPr>
          <w:rStyle w:val="FootnoteReference"/>
          <w:rFonts w:ascii="Tahoma" w:hAnsi="Tahoma" w:cs="Tahoma"/>
          <w:lang w:val="de-DE"/>
        </w:rPr>
        <w:footnoteReference w:id="6"/>
      </w:r>
      <w:r>
        <w:rPr>
          <w:rFonts w:ascii="Tahoma" w:hAnsi="Tahoma" w:cs="Tahoma"/>
          <w:lang w:val="de-DE"/>
        </w:rPr>
        <w:t xml:space="preserve"> – </w:t>
      </w:r>
      <w:r w:rsidR="0048149F">
        <w:rPr>
          <w:rFonts w:ascii="Tahoma" w:hAnsi="Tahoma" w:cs="Tahoma"/>
          <w:lang w:val="de-DE"/>
        </w:rPr>
        <w:t xml:space="preserve">e </w:t>
      </w:r>
      <w:r>
        <w:rPr>
          <w:rFonts w:ascii="Tahoma" w:hAnsi="Tahoma" w:cs="Tahoma"/>
          <w:lang w:val="de-DE"/>
        </w:rPr>
        <w:t xml:space="preserve">nem que Victorino </w:t>
      </w:r>
      <w:r w:rsidRPr="00657FBC">
        <w:rPr>
          <w:rFonts w:ascii="Tahoma" w:hAnsi="Tahoma" w:cs="Tahoma"/>
          <w:lang w:val="de-DE"/>
        </w:rPr>
        <w:t xml:space="preserve">Freire </w:t>
      </w:r>
      <w:r>
        <w:rPr>
          <w:rFonts w:ascii="Tahoma" w:hAnsi="Tahoma" w:cs="Tahoma"/>
          <w:lang w:val="de-DE"/>
        </w:rPr>
        <w:t xml:space="preserve">quisesse </w:t>
      </w:r>
      <w:r w:rsidRPr="00657FBC">
        <w:rPr>
          <w:rFonts w:ascii="Tahoma" w:hAnsi="Tahoma" w:cs="Tahoma"/>
          <w:lang w:val="de-DE"/>
        </w:rPr>
        <w:t xml:space="preserve">abrilhantar as glórias de sua casa </w:t>
      </w:r>
      <w:r>
        <w:rPr>
          <w:rFonts w:ascii="Tahoma" w:hAnsi="Tahoma" w:cs="Tahoma"/>
          <w:lang w:val="de-DE"/>
        </w:rPr>
        <w:t>incluindo a</w:t>
      </w:r>
      <w:r w:rsidRPr="00657FBC">
        <w:rPr>
          <w:rFonts w:ascii="Tahoma" w:hAnsi="Tahoma" w:cs="Tahoma"/>
          <w:lang w:val="de-DE"/>
        </w:rPr>
        <w:t xml:space="preserve"> f</w:t>
      </w:r>
      <w:r>
        <w:rPr>
          <w:rFonts w:ascii="Tahoma" w:hAnsi="Tahoma" w:cs="Tahoma"/>
          <w:lang w:val="de-DE"/>
        </w:rPr>
        <w:t xml:space="preserve">amosa repentista como empregada da família, desafiando as fronteiras entre </w:t>
      </w:r>
      <w:r w:rsidR="004C5551">
        <w:rPr>
          <w:rFonts w:ascii="Tahoma" w:hAnsi="Tahoma" w:cs="Tahoma"/>
          <w:lang w:val="de-DE"/>
        </w:rPr>
        <w:t>a ficçã</w:t>
      </w:r>
      <w:r>
        <w:rPr>
          <w:rFonts w:ascii="Tahoma" w:hAnsi="Tahoma" w:cs="Tahoma"/>
          <w:lang w:val="de-DE"/>
        </w:rPr>
        <w:t>o e a realidade. Seja como for, Victorino Freire nos fornece um relato de um desafio que</w:t>
      </w:r>
      <w:r w:rsidR="0010030B">
        <w:rPr>
          <w:rFonts w:ascii="Tahoma" w:hAnsi="Tahoma" w:cs="Tahoma"/>
          <w:lang w:val="de-DE"/>
        </w:rPr>
        <w:t xml:space="preserve"> a sua</w:t>
      </w:r>
      <w:r>
        <w:rPr>
          <w:rFonts w:ascii="Tahoma" w:hAnsi="Tahoma" w:cs="Tahoma"/>
          <w:lang w:val="de-DE"/>
        </w:rPr>
        <w:t xml:space="preserve"> Maria "Trubana" teria travado em sua </w:t>
      </w:r>
      <w:r w:rsidR="0010030B">
        <w:rPr>
          <w:rFonts w:ascii="Tahoma" w:hAnsi="Tahoma" w:cs="Tahoma"/>
          <w:lang w:val="de-DE"/>
        </w:rPr>
        <w:t>presença</w:t>
      </w:r>
      <w:r>
        <w:rPr>
          <w:rFonts w:ascii="Tahoma" w:hAnsi="Tahoma" w:cs="Tahoma"/>
          <w:lang w:val="de-DE"/>
        </w:rPr>
        <w:t>:</w:t>
      </w:r>
    </w:p>
    <w:p w14:paraId="20508E1F" w14:textId="77777777" w:rsidR="003772F2" w:rsidRPr="00A72FD4" w:rsidRDefault="003772F2" w:rsidP="003772F2">
      <w:pPr>
        <w:spacing w:before="240"/>
        <w:ind w:left="2268"/>
        <w:jc w:val="both"/>
        <w:rPr>
          <w:rFonts w:ascii="Tahoma" w:hAnsi="Tahoma" w:cs="Tahoma"/>
          <w:sz w:val="22"/>
          <w:szCs w:val="22"/>
          <w:lang w:val="de-DE"/>
        </w:rPr>
      </w:pPr>
      <w:r w:rsidRPr="00A72FD4">
        <w:rPr>
          <w:rFonts w:ascii="Tahoma" w:hAnsi="Tahoma" w:cs="Tahoma"/>
          <w:sz w:val="22"/>
          <w:szCs w:val="22"/>
          <w:lang w:val="de-DE"/>
        </w:rPr>
        <w:t>Num aniversário de minha mãe, apareceu em nossa casa um cantador, e resolvemos fazer com que Maria Trubana o enfrentasse num desafio. O cantador topou a parada e começou:</w:t>
      </w:r>
    </w:p>
    <w:p w14:paraId="4D68F3C2" w14:textId="77777777" w:rsidR="003772F2" w:rsidRPr="00A72FD4" w:rsidRDefault="003772F2" w:rsidP="003772F2">
      <w:pPr>
        <w:ind w:left="2268"/>
        <w:jc w:val="both"/>
        <w:rPr>
          <w:rFonts w:ascii="Tahoma" w:hAnsi="Tahoma" w:cs="Tahoma"/>
          <w:sz w:val="22"/>
          <w:szCs w:val="22"/>
          <w:lang w:val="de-DE"/>
        </w:rPr>
      </w:pPr>
    </w:p>
    <w:p w14:paraId="4E5C31AB" w14:textId="77777777" w:rsidR="003772F2" w:rsidRPr="00A72FD4" w:rsidRDefault="003772F2" w:rsidP="003772F2">
      <w:pPr>
        <w:ind w:left="2268"/>
        <w:jc w:val="both"/>
        <w:rPr>
          <w:rFonts w:ascii="Tahoma" w:hAnsi="Tahoma" w:cs="Tahoma"/>
          <w:sz w:val="22"/>
          <w:szCs w:val="22"/>
          <w:lang w:val="de-DE"/>
        </w:rPr>
      </w:pPr>
      <w:r w:rsidRPr="00A72FD4">
        <w:rPr>
          <w:rFonts w:ascii="Tahoma" w:hAnsi="Tahoma" w:cs="Tahoma"/>
          <w:sz w:val="22"/>
          <w:szCs w:val="22"/>
          <w:lang w:val="de-DE"/>
        </w:rPr>
        <w:t>Nega Maria Trubana</w:t>
      </w:r>
    </w:p>
    <w:p w14:paraId="41EA3EF1" w14:textId="77777777" w:rsidR="003772F2" w:rsidRPr="00A72FD4" w:rsidRDefault="003772F2" w:rsidP="003772F2">
      <w:pPr>
        <w:ind w:left="2268"/>
        <w:jc w:val="both"/>
        <w:rPr>
          <w:rFonts w:ascii="Tahoma" w:hAnsi="Tahoma" w:cs="Tahoma"/>
          <w:sz w:val="22"/>
          <w:szCs w:val="22"/>
          <w:lang w:val="de-DE"/>
        </w:rPr>
      </w:pPr>
      <w:r w:rsidRPr="00A72FD4">
        <w:rPr>
          <w:rFonts w:ascii="Tahoma" w:hAnsi="Tahoma" w:cs="Tahoma"/>
          <w:sz w:val="22"/>
          <w:szCs w:val="22"/>
          <w:lang w:val="de-DE"/>
        </w:rPr>
        <w:t>Que é nega de sistema</w:t>
      </w:r>
    </w:p>
    <w:p w14:paraId="527D8AE0" w14:textId="77777777" w:rsidR="003772F2" w:rsidRPr="00A72FD4" w:rsidRDefault="003772F2" w:rsidP="003772F2">
      <w:pPr>
        <w:ind w:left="2268"/>
        <w:jc w:val="both"/>
        <w:rPr>
          <w:rFonts w:ascii="Tahoma" w:hAnsi="Tahoma" w:cs="Tahoma"/>
          <w:sz w:val="22"/>
          <w:szCs w:val="22"/>
          <w:lang w:val="de-DE"/>
        </w:rPr>
      </w:pPr>
      <w:r w:rsidRPr="00A72FD4">
        <w:rPr>
          <w:rFonts w:ascii="Tahoma" w:hAnsi="Tahoma" w:cs="Tahoma"/>
          <w:sz w:val="22"/>
          <w:szCs w:val="22"/>
          <w:lang w:val="de-DE"/>
        </w:rPr>
        <w:t>Quero que tu me digas</w:t>
      </w:r>
    </w:p>
    <w:p w14:paraId="35459FB9" w14:textId="77777777" w:rsidR="003772F2" w:rsidRPr="00A72FD4" w:rsidRDefault="003772F2" w:rsidP="003772F2">
      <w:pPr>
        <w:ind w:left="2268"/>
        <w:jc w:val="both"/>
        <w:rPr>
          <w:rFonts w:ascii="Tahoma" w:hAnsi="Tahoma" w:cs="Tahoma"/>
          <w:sz w:val="22"/>
          <w:szCs w:val="22"/>
          <w:lang w:val="de-DE"/>
        </w:rPr>
      </w:pPr>
      <w:r w:rsidRPr="00A72FD4">
        <w:rPr>
          <w:rFonts w:ascii="Tahoma" w:hAnsi="Tahoma" w:cs="Tahoma"/>
          <w:sz w:val="22"/>
          <w:szCs w:val="22"/>
          <w:lang w:val="de-DE"/>
        </w:rPr>
        <w:t>Quantos ovos p</w:t>
      </w:r>
      <w:r w:rsidRPr="00A72FD4">
        <w:rPr>
          <w:rFonts w:ascii="Tahoma" w:hAnsi="Tahoma" w:cs="Tahoma"/>
          <w:sz w:val="22"/>
          <w:szCs w:val="22"/>
        </w:rPr>
        <w:t>õ</w:t>
      </w:r>
      <w:r w:rsidRPr="00A72FD4">
        <w:rPr>
          <w:rFonts w:ascii="Tahoma" w:hAnsi="Tahoma" w:cs="Tahoma"/>
          <w:sz w:val="22"/>
          <w:szCs w:val="22"/>
          <w:lang w:val="de-DE"/>
        </w:rPr>
        <w:t>e a ema</w:t>
      </w:r>
    </w:p>
    <w:p w14:paraId="4B0D48B5" w14:textId="77777777" w:rsidR="003772F2" w:rsidRPr="00A72FD4" w:rsidRDefault="003772F2" w:rsidP="003772F2">
      <w:pPr>
        <w:ind w:left="2268"/>
        <w:jc w:val="both"/>
        <w:rPr>
          <w:rFonts w:ascii="Tahoma" w:hAnsi="Tahoma" w:cs="Tahoma"/>
          <w:sz w:val="22"/>
          <w:szCs w:val="22"/>
          <w:lang w:val="de-DE"/>
        </w:rPr>
      </w:pPr>
    </w:p>
    <w:p w14:paraId="57AB330D" w14:textId="479A1296" w:rsidR="003772F2" w:rsidRPr="00A72FD4" w:rsidRDefault="003772F2" w:rsidP="003772F2">
      <w:pPr>
        <w:ind w:left="2268"/>
        <w:jc w:val="both"/>
        <w:rPr>
          <w:rFonts w:ascii="Tahoma" w:hAnsi="Tahoma" w:cs="Tahoma"/>
          <w:sz w:val="22"/>
          <w:szCs w:val="22"/>
          <w:lang w:val="de-DE"/>
        </w:rPr>
      </w:pPr>
      <w:r w:rsidRPr="00A72FD4">
        <w:rPr>
          <w:rFonts w:ascii="Tahoma" w:hAnsi="Tahoma" w:cs="Tahoma"/>
          <w:sz w:val="22"/>
          <w:szCs w:val="22"/>
          <w:lang w:val="de-DE"/>
        </w:rPr>
        <w:t>É sabido que as emas colocam todos o</w:t>
      </w:r>
      <w:r w:rsidR="00A2316E">
        <w:rPr>
          <w:rFonts w:ascii="Tahoma" w:hAnsi="Tahoma" w:cs="Tahoma"/>
          <w:sz w:val="22"/>
          <w:szCs w:val="22"/>
          <w:lang w:val="de-DE"/>
        </w:rPr>
        <w:t>s seus ovos no mesmo ninho, razã</w:t>
      </w:r>
      <w:r w:rsidRPr="00A72FD4">
        <w:rPr>
          <w:rFonts w:ascii="Tahoma" w:hAnsi="Tahoma" w:cs="Tahoma"/>
          <w:sz w:val="22"/>
          <w:szCs w:val="22"/>
          <w:lang w:val="de-DE"/>
        </w:rPr>
        <w:t>o pela qual a resposta da negra Trubana  foi rápida e precisa:</w:t>
      </w:r>
    </w:p>
    <w:p w14:paraId="5DD257C2" w14:textId="77777777" w:rsidR="003772F2" w:rsidRPr="00A72FD4" w:rsidRDefault="003772F2" w:rsidP="003772F2">
      <w:pPr>
        <w:ind w:left="2268"/>
        <w:jc w:val="both"/>
        <w:rPr>
          <w:rFonts w:ascii="Tahoma" w:hAnsi="Tahoma" w:cs="Tahoma"/>
          <w:sz w:val="22"/>
          <w:szCs w:val="22"/>
          <w:lang w:val="de-DE"/>
        </w:rPr>
      </w:pPr>
    </w:p>
    <w:p w14:paraId="697D85BD" w14:textId="5CB35A05" w:rsidR="003772F2" w:rsidRPr="00A72FD4" w:rsidRDefault="004C5551" w:rsidP="003772F2">
      <w:pPr>
        <w:ind w:left="2268"/>
        <w:jc w:val="both"/>
        <w:rPr>
          <w:rFonts w:ascii="Tahoma" w:hAnsi="Tahoma" w:cs="Tahoma"/>
          <w:sz w:val="22"/>
          <w:szCs w:val="22"/>
          <w:lang w:val="de-DE"/>
        </w:rPr>
      </w:pPr>
      <w:r>
        <w:rPr>
          <w:rFonts w:ascii="Tahoma" w:hAnsi="Tahoma" w:cs="Tahoma"/>
          <w:sz w:val="22"/>
          <w:szCs w:val="22"/>
          <w:lang w:val="de-DE"/>
        </w:rPr>
        <w:t>Quantos ovos põ</w:t>
      </w:r>
      <w:r w:rsidR="003772F2" w:rsidRPr="00A72FD4">
        <w:rPr>
          <w:rFonts w:ascii="Tahoma" w:hAnsi="Tahoma" w:cs="Tahoma"/>
          <w:sz w:val="22"/>
          <w:szCs w:val="22"/>
          <w:lang w:val="de-DE"/>
        </w:rPr>
        <w:t>e a ema</w:t>
      </w:r>
    </w:p>
    <w:p w14:paraId="0F80A2D1" w14:textId="210CF489" w:rsidR="003772F2" w:rsidRPr="00A72FD4" w:rsidRDefault="004C5551" w:rsidP="003772F2">
      <w:pPr>
        <w:ind w:left="2268"/>
        <w:jc w:val="both"/>
        <w:rPr>
          <w:rFonts w:ascii="Tahoma" w:hAnsi="Tahoma" w:cs="Tahoma"/>
          <w:sz w:val="22"/>
          <w:szCs w:val="22"/>
          <w:lang w:val="de-DE"/>
        </w:rPr>
      </w:pPr>
      <w:r>
        <w:rPr>
          <w:rFonts w:ascii="Tahoma" w:hAnsi="Tahoma" w:cs="Tahoma"/>
          <w:sz w:val="22"/>
          <w:szCs w:val="22"/>
          <w:lang w:val="de-DE"/>
        </w:rPr>
        <w:t>Nã</w:t>
      </w:r>
      <w:r w:rsidR="003772F2" w:rsidRPr="00A72FD4">
        <w:rPr>
          <w:rFonts w:ascii="Tahoma" w:hAnsi="Tahoma" w:cs="Tahoma"/>
          <w:sz w:val="22"/>
          <w:szCs w:val="22"/>
          <w:lang w:val="de-DE"/>
        </w:rPr>
        <w:t>o te posso responder</w:t>
      </w:r>
    </w:p>
    <w:p w14:paraId="54F2E8C4" w14:textId="46CE7830" w:rsidR="003772F2" w:rsidRPr="00A72FD4" w:rsidRDefault="004C5551" w:rsidP="003772F2">
      <w:pPr>
        <w:ind w:left="2268"/>
        <w:jc w:val="both"/>
        <w:rPr>
          <w:rFonts w:ascii="Tahoma" w:hAnsi="Tahoma" w:cs="Tahoma"/>
          <w:sz w:val="22"/>
          <w:szCs w:val="22"/>
          <w:lang w:val="de-DE"/>
        </w:rPr>
      </w:pPr>
      <w:r>
        <w:rPr>
          <w:rFonts w:ascii="Tahoma" w:hAnsi="Tahoma" w:cs="Tahoma"/>
          <w:sz w:val="22"/>
          <w:szCs w:val="22"/>
          <w:lang w:val="de-DE"/>
        </w:rPr>
        <w:t>Porque não põ</w:t>
      </w:r>
      <w:r w:rsidR="003772F2" w:rsidRPr="00A72FD4">
        <w:rPr>
          <w:rFonts w:ascii="Tahoma" w:hAnsi="Tahoma" w:cs="Tahoma"/>
          <w:sz w:val="22"/>
          <w:szCs w:val="22"/>
          <w:lang w:val="de-DE"/>
        </w:rPr>
        <w:t>e uma só</w:t>
      </w:r>
    </w:p>
    <w:p w14:paraId="05D893EE" w14:textId="7AFE9DBF" w:rsidR="003772F2" w:rsidRPr="00A72FD4" w:rsidRDefault="00293F7B" w:rsidP="003772F2">
      <w:pPr>
        <w:ind w:left="2268"/>
        <w:jc w:val="both"/>
        <w:rPr>
          <w:rFonts w:ascii="Tahoma" w:hAnsi="Tahoma" w:cs="Tahoma"/>
          <w:sz w:val="22"/>
          <w:szCs w:val="22"/>
          <w:lang w:val="de-DE"/>
        </w:rPr>
      </w:pPr>
      <w:r>
        <w:rPr>
          <w:rFonts w:ascii="Tahoma" w:hAnsi="Tahoma" w:cs="Tahoma"/>
          <w:sz w:val="22"/>
          <w:szCs w:val="22"/>
          <w:lang w:val="de-DE"/>
        </w:rPr>
        <w:t>Põe a mã</w:t>
      </w:r>
      <w:r w:rsidR="004C5551">
        <w:rPr>
          <w:rFonts w:ascii="Tahoma" w:hAnsi="Tahoma" w:cs="Tahoma"/>
          <w:sz w:val="22"/>
          <w:szCs w:val="22"/>
          <w:lang w:val="de-DE"/>
        </w:rPr>
        <w:t>e e põ</w:t>
      </w:r>
      <w:r w:rsidR="003772F2" w:rsidRPr="00A72FD4">
        <w:rPr>
          <w:rFonts w:ascii="Tahoma" w:hAnsi="Tahoma" w:cs="Tahoma"/>
          <w:sz w:val="22"/>
          <w:szCs w:val="22"/>
          <w:lang w:val="de-DE"/>
        </w:rPr>
        <w:t>e a tia</w:t>
      </w:r>
    </w:p>
    <w:p w14:paraId="60AFB413" w14:textId="3020AC05" w:rsidR="003772F2" w:rsidRPr="00A72FD4" w:rsidRDefault="004C5551" w:rsidP="003772F2">
      <w:pPr>
        <w:ind w:left="2268"/>
        <w:jc w:val="both"/>
        <w:rPr>
          <w:rFonts w:ascii="Tahoma" w:hAnsi="Tahoma" w:cs="Tahoma"/>
          <w:sz w:val="22"/>
          <w:szCs w:val="22"/>
          <w:lang w:val="de-DE"/>
        </w:rPr>
      </w:pPr>
      <w:r>
        <w:rPr>
          <w:rFonts w:ascii="Tahoma" w:hAnsi="Tahoma" w:cs="Tahoma"/>
          <w:sz w:val="22"/>
          <w:szCs w:val="22"/>
          <w:lang w:val="de-DE"/>
        </w:rPr>
        <w:t>Põe a filha e põ</w:t>
      </w:r>
      <w:r w:rsidR="003772F2" w:rsidRPr="00A72FD4">
        <w:rPr>
          <w:rFonts w:ascii="Tahoma" w:hAnsi="Tahoma" w:cs="Tahoma"/>
          <w:sz w:val="22"/>
          <w:szCs w:val="22"/>
          <w:lang w:val="de-DE"/>
        </w:rPr>
        <w:t>e a avó</w:t>
      </w:r>
    </w:p>
    <w:p w14:paraId="4F9C39F5" w14:textId="77777777" w:rsidR="003772F2" w:rsidRPr="00A72FD4" w:rsidRDefault="003772F2" w:rsidP="003772F2">
      <w:pPr>
        <w:ind w:left="2268"/>
        <w:jc w:val="both"/>
        <w:rPr>
          <w:rFonts w:ascii="Tahoma" w:hAnsi="Tahoma" w:cs="Tahoma"/>
          <w:sz w:val="22"/>
          <w:szCs w:val="22"/>
          <w:lang w:val="de-DE"/>
        </w:rPr>
      </w:pPr>
    </w:p>
    <w:p w14:paraId="37684BEA" w14:textId="77777777" w:rsidR="003772F2" w:rsidRPr="00A72FD4" w:rsidRDefault="003772F2" w:rsidP="003772F2">
      <w:pPr>
        <w:ind w:left="2268"/>
        <w:jc w:val="both"/>
        <w:rPr>
          <w:rFonts w:ascii="Tahoma" w:hAnsi="Tahoma" w:cs="Tahoma"/>
          <w:sz w:val="22"/>
          <w:szCs w:val="22"/>
          <w:lang w:val="de-DE"/>
        </w:rPr>
      </w:pPr>
      <w:r w:rsidRPr="00A72FD4">
        <w:rPr>
          <w:rFonts w:ascii="Tahoma" w:hAnsi="Tahoma" w:cs="Tahoma"/>
          <w:sz w:val="22"/>
          <w:szCs w:val="22"/>
          <w:lang w:val="de-DE"/>
        </w:rPr>
        <w:t>O cantador ficou surpreso com a rapidez e a lógica da resposta, e, para terminar logo com o assunto arrematou:</w:t>
      </w:r>
    </w:p>
    <w:p w14:paraId="373516AB" w14:textId="77777777" w:rsidR="003772F2" w:rsidRPr="00A72FD4" w:rsidRDefault="003772F2" w:rsidP="003772F2">
      <w:pPr>
        <w:ind w:left="2268"/>
        <w:jc w:val="both"/>
        <w:rPr>
          <w:rFonts w:ascii="Tahoma" w:hAnsi="Tahoma" w:cs="Tahoma"/>
          <w:sz w:val="22"/>
          <w:szCs w:val="22"/>
          <w:lang w:val="de-DE"/>
        </w:rPr>
      </w:pPr>
    </w:p>
    <w:p w14:paraId="0AB35C9D" w14:textId="77777777" w:rsidR="003772F2" w:rsidRPr="00A72FD4" w:rsidRDefault="003772F2" w:rsidP="003772F2">
      <w:pPr>
        <w:ind w:left="2268"/>
        <w:jc w:val="both"/>
        <w:rPr>
          <w:rFonts w:ascii="Tahoma" w:hAnsi="Tahoma" w:cs="Tahoma"/>
          <w:sz w:val="22"/>
          <w:szCs w:val="22"/>
          <w:lang w:val="de-DE"/>
        </w:rPr>
      </w:pPr>
      <w:r w:rsidRPr="00A72FD4">
        <w:rPr>
          <w:rFonts w:ascii="Tahoma" w:hAnsi="Tahoma" w:cs="Tahoma"/>
          <w:sz w:val="22"/>
          <w:szCs w:val="22"/>
          <w:lang w:val="de-DE"/>
        </w:rPr>
        <w:t>Cantador como eu</w:t>
      </w:r>
    </w:p>
    <w:p w14:paraId="1DF4B93F" w14:textId="77777777" w:rsidR="003772F2" w:rsidRPr="00A72FD4" w:rsidRDefault="003772F2" w:rsidP="003772F2">
      <w:pPr>
        <w:ind w:left="2268"/>
        <w:jc w:val="both"/>
        <w:rPr>
          <w:rFonts w:ascii="Tahoma" w:hAnsi="Tahoma" w:cs="Tahoma"/>
          <w:sz w:val="22"/>
          <w:szCs w:val="22"/>
          <w:lang w:val="de-DE"/>
        </w:rPr>
      </w:pPr>
      <w:r w:rsidRPr="00A72FD4">
        <w:rPr>
          <w:rFonts w:ascii="Tahoma" w:hAnsi="Tahoma" w:cs="Tahoma"/>
          <w:sz w:val="22"/>
          <w:szCs w:val="22"/>
          <w:lang w:val="de-DE"/>
        </w:rPr>
        <w:t>Merece todo o respeito</w:t>
      </w:r>
    </w:p>
    <w:p w14:paraId="507360EE" w14:textId="77777777" w:rsidR="003772F2" w:rsidRPr="00A72FD4" w:rsidRDefault="003772F2" w:rsidP="003772F2">
      <w:pPr>
        <w:ind w:left="2268"/>
        <w:jc w:val="both"/>
        <w:rPr>
          <w:rFonts w:ascii="Tahoma" w:hAnsi="Tahoma" w:cs="Tahoma"/>
          <w:sz w:val="22"/>
          <w:szCs w:val="22"/>
          <w:lang w:val="de-DE"/>
        </w:rPr>
      </w:pPr>
      <w:r w:rsidRPr="00A72FD4">
        <w:rPr>
          <w:rFonts w:ascii="Tahoma" w:hAnsi="Tahoma" w:cs="Tahoma"/>
          <w:sz w:val="22"/>
          <w:szCs w:val="22"/>
          <w:lang w:val="de-DE"/>
        </w:rPr>
        <w:t>E uma nega como tu</w:t>
      </w:r>
    </w:p>
    <w:p w14:paraId="755A6964" w14:textId="77777777" w:rsidR="003772F2" w:rsidRPr="00A72FD4" w:rsidRDefault="003772F2" w:rsidP="003772F2">
      <w:pPr>
        <w:ind w:left="2268"/>
        <w:jc w:val="both"/>
        <w:rPr>
          <w:rFonts w:ascii="Tahoma" w:hAnsi="Tahoma" w:cs="Tahoma"/>
          <w:sz w:val="22"/>
          <w:szCs w:val="22"/>
          <w:lang w:val="de-DE"/>
        </w:rPr>
      </w:pPr>
      <w:r w:rsidRPr="00A72FD4">
        <w:rPr>
          <w:rFonts w:ascii="Tahoma" w:hAnsi="Tahoma" w:cs="Tahoma"/>
          <w:sz w:val="22"/>
          <w:szCs w:val="22"/>
          <w:lang w:val="de-DE"/>
        </w:rPr>
        <w:t>Costumo levar no peito!</w:t>
      </w:r>
    </w:p>
    <w:p w14:paraId="288A26DA" w14:textId="77777777" w:rsidR="003772F2" w:rsidRPr="00A72FD4" w:rsidRDefault="003772F2" w:rsidP="003772F2">
      <w:pPr>
        <w:ind w:left="2268"/>
        <w:jc w:val="both"/>
        <w:rPr>
          <w:rFonts w:ascii="Tahoma" w:hAnsi="Tahoma" w:cs="Tahoma"/>
          <w:sz w:val="22"/>
          <w:szCs w:val="22"/>
          <w:lang w:val="de-DE"/>
        </w:rPr>
      </w:pPr>
    </w:p>
    <w:p w14:paraId="5701470B" w14:textId="77777777" w:rsidR="003772F2" w:rsidRPr="00A72FD4" w:rsidRDefault="003772F2" w:rsidP="003772F2">
      <w:pPr>
        <w:ind w:left="2268"/>
        <w:jc w:val="both"/>
        <w:rPr>
          <w:rFonts w:ascii="Tahoma" w:hAnsi="Tahoma" w:cs="Tahoma"/>
          <w:sz w:val="22"/>
          <w:szCs w:val="22"/>
          <w:lang w:val="de-DE"/>
        </w:rPr>
      </w:pPr>
      <w:r w:rsidRPr="00A72FD4">
        <w:rPr>
          <w:rFonts w:ascii="Tahoma" w:hAnsi="Tahoma" w:cs="Tahoma"/>
          <w:sz w:val="22"/>
          <w:szCs w:val="22"/>
          <w:lang w:val="de-DE"/>
        </w:rPr>
        <w:t>A negra Trubana, inteligente e atrevida, longe de considerar o desafio encerrado, fulminou o cantador:</w:t>
      </w:r>
    </w:p>
    <w:p w14:paraId="670F66A2" w14:textId="77777777" w:rsidR="003772F2" w:rsidRPr="00A72FD4" w:rsidRDefault="003772F2" w:rsidP="003772F2">
      <w:pPr>
        <w:ind w:left="2268"/>
        <w:jc w:val="both"/>
        <w:rPr>
          <w:rFonts w:ascii="Tahoma" w:hAnsi="Tahoma" w:cs="Tahoma"/>
          <w:sz w:val="22"/>
          <w:szCs w:val="22"/>
          <w:lang w:val="de-DE"/>
        </w:rPr>
      </w:pPr>
    </w:p>
    <w:p w14:paraId="54E1356F" w14:textId="77777777" w:rsidR="003772F2" w:rsidRPr="00A72FD4" w:rsidRDefault="003772F2" w:rsidP="003772F2">
      <w:pPr>
        <w:ind w:left="2268"/>
        <w:jc w:val="both"/>
        <w:rPr>
          <w:rFonts w:ascii="Tahoma" w:hAnsi="Tahoma" w:cs="Tahoma"/>
          <w:sz w:val="22"/>
          <w:szCs w:val="22"/>
          <w:lang w:val="de-DE"/>
        </w:rPr>
      </w:pPr>
      <w:r w:rsidRPr="00A72FD4">
        <w:rPr>
          <w:rFonts w:ascii="Tahoma" w:hAnsi="Tahoma" w:cs="Tahoma"/>
          <w:sz w:val="22"/>
          <w:szCs w:val="22"/>
          <w:lang w:val="de-DE"/>
        </w:rPr>
        <w:t>Quanto a me levar no peito</w:t>
      </w:r>
    </w:p>
    <w:p w14:paraId="5ECBC255" w14:textId="182B4D5E" w:rsidR="003772F2" w:rsidRPr="00A72FD4" w:rsidRDefault="004C5551" w:rsidP="003772F2">
      <w:pPr>
        <w:ind w:left="2268"/>
        <w:jc w:val="both"/>
        <w:rPr>
          <w:rFonts w:ascii="Tahoma" w:hAnsi="Tahoma" w:cs="Tahoma"/>
          <w:sz w:val="22"/>
          <w:szCs w:val="22"/>
          <w:lang w:val="de-DE"/>
        </w:rPr>
      </w:pPr>
      <w:r>
        <w:rPr>
          <w:rFonts w:ascii="Tahoma" w:hAnsi="Tahoma" w:cs="Tahoma"/>
          <w:sz w:val="22"/>
          <w:szCs w:val="22"/>
          <w:lang w:val="de-DE"/>
        </w:rPr>
        <w:t>Isso a mim nã</w:t>
      </w:r>
      <w:r w:rsidR="003772F2" w:rsidRPr="00A72FD4">
        <w:rPr>
          <w:rFonts w:ascii="Tahoma" w:hAnsi="Tahoma" w:cs="Tahoma"/>
          <w:sz w:val="22"/>
          <w:szCs w:val="22"/>
          <w:lang w:val="de-DE"/>
        </w:rPr>
        <w:t>o embaraça</w:t>
      </w:r>
    </w:p>
    <w:p w14:paraId="49EB1D02" w14:textId="77777777" w:rsidR="003772F2" w:rsidRPr="00A72FD4" w:rsidRDefault="003772F2" w:rsidP="003772F2">
      <w:pPr>
        <w:ind w:left="2268"/>
        <w:jc w:val="both"/>
        <w:rPr>
          <w:rFonts w:ascii="Tahoma" w:hAnsi="Tahoma" w:cs="Tahoma"/>
          <w:sz w:val="22"/>
          <w:szCs w:val="22"/>
          <w:lang w:val="de-DE"/>
        </w:rPr>
      </w:pPr>
      <w:r w:rsidRPr="00A72FD4">
        <w:rPr>
          <w:rFonts w:ascii="Tahoma" w:hAnsi="Tahoma" w:cs="Tahoma"/>
          <w:sz w:val="22"/>
          <w:szCs w:val="22"/>
          <w:lang w:val="de-DE"/>
        </w:rPr>
        <w:t>Pois mais peito que tu</w:t>
      </w:r>
    </w:p>
    <w:p w14:paraId="5BC49F4E" w14:textId="77777777" w:rsidR="003772F2" w:rsidRPr="00A72FD4" w:rsidRDefault="003772F2" w:rsidP="003772F2">
      <w:pPr>
        <w:ind w:left="2268"/>
        <w:jc w:val="both"/>
        <w:rPr>
          <w:rFonts w:ascii="Tahoma" w:hAnsi="Tahoma" w:cs="Tahoma"/>
          <w:sz w:val="22"/>
          <w:szCs w:val="22"/>
          <w:lang w:val="de-DE"/>
        </w:rPr>
      </w:pPr>
      <w:r w:rsidRPr="00A72FD4">
        <w:rPr>
          <w:rFonts w:ascii="Tahoma" w:hAnsi="Tahoma" w:cs="Tahoma"/>
          <w:sz w:val="22"/>
          <w:szCs w:val="22"/>
          <w:lang w:val="de-DE"/>
        </w:rPr>
        <w:t>Tem uma porca de raça</w:t>
      </w:r>
    </w:p>
    <w:p w14:paraId="21205B6A" w14:textId="77777777" w:rsidR="003772F2" w:rsidRPr="00A72FD4" w:rsidRDefault="003772F2" w:rsidP="003772F2">
      <w:pPr>
        <w:ind w:left="2268"/>
        <w:jc w:val="both"/>
        <w:rPr>
          <w:rFonts w:ascii="Tahoma" w:hAnsi="Tahoma" w:cs="Tahoma"/>
          <w:sz w:val="22"/>
          <w:szCs w:val="22"/>
          <w:lang w:val="de-DE"/>
        </w:rPr>
      </w:pPr>
      <w:r w:rsidRPr="00A72FD4">
        <w:rPr>
          <w:rFonts w:ascii="Tahoma" w:hAnsi="Tahoma" w:cs="Tahoma"/>
          <w:sz w:val="22"/>
          <w:szCs w:val="22"/>
          <w:lang w:val="de-DE"/>
        </w:rPr>
        <w:t>Porque tem de oito a dez peitos</w:t>
      </w:r>
    </w:p>
    <w:p w14:paraId="715FB072" w14:textId="542E97CE" w:rsidR="003772F2" w:rsidRPr="00A72FD4" w:rsidRDefault="004353C1" w:rsidP="003772F2">
      <w:pPr>
        <w:ind w:left="2268"/>
        <w:jc w:val="both"/>
        <w:rPr>
          <w:rFonts w:ascii="Tahoma" w:hAnsi="Tahoma" w:cs="Tahoma"/>
          <w:sz w:val="22"/>
          <w:szCs w:val="22"/>
          <w:lang w:val="de-DE"/>
        </w:rPr>
      </w:pPr>
      <w:r>
        <w:rPr>
          <w:rFonts w:ascii="Tahoma" w:hAnsi="Tahoma" w:cs="Tahoma"/>
          <w:sz w:val="22"/>
          <w:szCs w:val="22"/>
          <w:lang w:val="de-DE"/>
        </w:rPr>
        <w:t>Mas de porca nã</w:t>
      </w:r>
      <w:r w:rsidR="003772F2" w:rsidRPr="00A72FD4">
        <w:rPr>
          <w:rFonts w:ascii="Tahoma" w:hAnsi="Tahoma" w:cs="Tahoma"/>
          <w:sz w:val="22"/>
          <w:szCs w:val="22"/>
          <w:lang w:val="de-DE"/>
        </w:rPr>
        <w:t>o passa‼!</w:t>
      </w:r>
    </w:p>
    <w:p w14:paraId="7F00F56E" w14:textId="77777777" w:rsidR="003772F2" w:rsidRPr="00A72FD4" w:rsidRDefault="003772F2" w:rsidP="003772F2">
      <w:pPr>
        <w:ind w:left="2268"/>
        <w:jc w:val="both"/>
        <w:rPr>
          <w:rFonts w:ascii="Tahoma" w:hAnsi="Tahoma" w:cs="Tahoma"/>
          <w:sz w:val="22"/>
          <w:szCs w:val="22"/>
          <w:lang w:val="de-DE"/>
        </w:rPr>
      </w:pPr>
    </w:p>
    <w:p w14:paraId="62D46C14" w14:textId="77777777" w:rsidR="003772F2" w:rsidRPr="00A72FD4" w:rsidRDefault="003772F2" w:rsidP="003772F2">
      <w:pPr>
        <w:ind w:left="2268"/>
        <w:jc w:val="both"/>
        <w:rPr>
          <w:rFonts w:ascii="Tahoma" w:hAnsi="Tahoma" w:cs="Tahoma"/>
          <w:sz w:val="22"/>
          <w:szCs w:val="22"/>
          <w:lang w:val="de-DE"/>
        </w:rPr>
      </w:pPr>
      <w:r w:rsidRPr="00A72FD4">
        <w:rPr>
          <w:rFonts w:ascii="Tahoma" w:hAnsi="Tahoma" w:cs="Tahoma"/>
          <w:sz w:val="22"/>
          <w:szCs w:val="22"/>
          <w:lang w:val="de-DE"/>
        </w:rPr>
        <w:t>Desancado por Maria Trubana, o cantador nunca mais apareceu!</w:t>
      </w:r>
    </w:p>
    <w:p w14:paraId="0A43237F" w14:textId="77777777" w:rsidR="003772F2" w:rsidRPr="00A72FD4" w:rsidRDefault="003772F2" w:rsidP="003772F2">
      <w:pPr>
        <w:spacing w:after="240"/>
        <w:ind w:left="2268"/>
        <w:jc w:val="both"/>
        <w:rPr>
          <w:rFonts w:ascii="Tahoma" w:hAnsi="Tahoma" w:cs="Tahoma"/>
          <w:sz w:val="22"/>
          <w:szCs w:val="22"/>
          <w:lang w:val="de-DE"/>
        </w:rPr>
      </w:pPr>
      <w:r w:rsidRPr="00A72FD4">
        <w:rPr>
          <w:rFonts w:ascii="Tahoma" w:hAnsi="Tahoma" w:cs="Tahoma"/>
          <w:sz w:val="22"/>
          <w:szCs w:val="22"/>
          <w:lang w:val="de-DE"/>
        </w:rPr>
        <w:t>(FREIRE, 1978, p. 23-24)</w:t>
      </w:r>
    </w:p>
    <w:p w14:paraId="4CB565A6" w14:textId="29838B02" w:rsidR="003772F2" w:rsidRPr="00B63689" w:rsidRDefault="003772F2" w:rsidP="003772F2">
      <w:pPr>
        <w:spacing w:line="300" w:lineRule="auto"/>
        <w:ind w:firstLine="709"/>
        <w:jc w:val="both"/>
        <w:rPr>
          <w:rFonts w:ascii="Tahoma" w:hAnsi="Tahoma" w:cs="Tahoma"/>
          <w:lang w:val="de-DE"/>
        </w:rPr>
      </w:pPr>
      <w:r>
        <w:rPr>
          <w:rFonts w:ascii="Tahoma" w:hAnsi="Tahoma" w:cs="Tahoma"/>
        </w:rPr>
        <w:t xml:space="preserve">Encontramos variantes de parte do texto do desafio acima em outras fontes, como num artigo sobre "Folk-lore" de Esther Ferreira Vianna no jornal </w:t>
      </w:r>
      <w:r w:rsidR="00A2316E">
        <w:rPr>
          <w:rFonts w:ascii="Tahoma" w:hAnsi="Tahoma" w:cs="Tahoma"/>
          <w:i/>
        </w:rPr>
        <w:t>Illustraçã</w:t>
      </w:r>
      <w:r w:rsidRPr="00951B25">
        <w:rPr>
          <w:rFonts w:ascii="Tahoma" w:hAnsi="Tahoma" w:cs="Tahoma"/>
          <w:i/>
        </w:rPr>
        <w:t>o Brasileira</w:t>
      </w:r>
      <w:r w:rsidRPr="00951B25">
        <w:rPr>
          <w:rFonts w:ascii="Tahoma" w:hAnsi="Tahoma" w:cs="Tahoma"/>
        </w:rPr>
        <w:t>,</w:t>
      </w:r>
      <w:r>
        <w:rPr>
          <w:rFonts w:ascii="Tahoma" w:hAnsi="Tahoma" w:cs="Tahoma"/>
        </w:rPr>
        <w:t xml:space="preserve"> de 1927, e no livro </w:t>
      </w:r>
      <w:r w:rsidRPr="00951B25">
        <w:rPr>
          <w:rFonts w:ascii="Tahoma" w:hAnsi="Tahoma" w:cs="Tahoma"/>
          <w:i/>
        </w:rPr>
        <w:t>Da Ema ao Beija-flor</w:t>
      </w:r>
      <w:r>
        <w:rPr>
          <w:rFonts w:ascii="Tahoma" w:hAnsi="Tahoma" w:cs="Tahoma"/>
        </w:rPr>
        <w:t xml:space="preserve"> de Eurico Santos, que os teria recolhido "num desafio de trovadores nordestinos, nesses batebocas poéticos, de repentistas sertanejos" (Santos, 1938, p. 9):</w:t>
      </w:r>
    </w:p>
    <w:p w14:paraId="66097914" w14:textId="77777777" w:rsidR="003772F2" w:rsidRPr="00A72FD4" w:rsidRDefault="003772F2" w:rsidP="003772F2">
      <w:pPr>
        <w:spacing w:before="240"/>
        <w:ind w:left="2268"/>
        <w:jc w:val="both"/>
        <w:rPr>
          <w:rFonts w:ascii="Tahoma" w:hAnsi="Tahoma" w:cs="Tahoma"/>
          <w:sz w:val="22"/>
          <w:szCs w:val="22"/>
          <w:lang w:val="de-DE"/>
        </w:rPr>
      </w:pPr>
      <w:r w:rsidRPr="00A72FD4">
        <w:rPr>
          <w:rFonts w:ascii="Tahoma" w:hAnsi="Tahoma" w:cs="Tahoma"/>
          <w:sz w:val="22"/>
          <w:szCs w:val="22"/>
          <w:lang w:val="de-DE"/>
        </w:rPr>
        <w:t>Vou-lhe fazer uma pergunta</w:t>
      </w:r>
      <w:r>
        <w:rPr>
          <w:rFonts w:ascii="Tahoma" w:hAnsi="Tahoma" w:cs="Tahoma"/>
          <w:sz w:val="22"/>
          <w:szCs w:val="22"/>
          <w:lang w:val="de-DE"/>
        </w:rPr>
        <w:t>,</w:t>
      </w:r>
      <w:r w:rsidRPr="00A72FD4">
        <w:rPr>
          <w:rFonts w:ascii="Tahoma" w:hAnsi="Tahoma" w:cs="Tahoma"/>
          <w:sz w:val="22"/>
          <w:szCs w:val="22"/>
          <w:lang w:val="de-DE"/>
        </w:rPr>
        <w:t xml:space="preserve"> </w:t>
      </w:r>
      <w:r>
        <w:rPr>
          <w:rFonts w:ascii="Tahoma" w:hAnsi="Tahoma" w:cs="Tahoma"/>
          <w:sz w:val="22"/>
          <w:szCs w:val="22"/>
          <w:lang w:val="de-DE"/>
        </w:rPr>
        <w:tab/>
      </w:r>
      <w:r w:rsidRPr="00A72FD4">
        <w:rPr>
          <w:rFonts w:ascii="Tahoma" w:hAnsi="Tahoma" w:cs="Tahoma"/>
          <w:sz w:val="22"/>
          <w:szCs w:val="22"/>
          <w:lang w:val="de-DE"/>
        </w:rPr>
        <w:t>Vou-lhe fazer uma pergunta</w:t>
      </w:r>
    </w:p>
    <w:p w14:paraId="1476E410" w14:textId="77777777" w:rsidR="003772F2" w:rsidRDefault="003772F2" w:rsidP="003772F2">
      <w:pPr>
        <w:ind w:left="2268"/>
        <w:jc w:val="both"/>
        <w:rPr>
          <w:rFonts w:ascii="Tahoma" w:hAnsi="Tahoma" w:cs="Tahoma"/>
          <w:sz w:val="22"/>
          <w:szCs w:val="22"/>
          <w:lang w:val="de-DE"/>
        </w:rPr>
      </w:pPr>
      <w:r w:rsidRPr="00A72FD4">
        <w:rPr>
          <w:rFonts w:ascii="Tahoma" w:hAnsi="Tahoma" w:cs="Tahoma"/>
          <w:sz w:val="22"/>
          <w:szCs w:val="22"/>
          <w:lang w:val="de-DE"/>
        </w:rPr>
        <w:t>Seu cabeça de urupema</w:t>
      </w:r>
      <w:r>
        <w:rPr>
          <w:rFonts w:ascii="Tahoma" w:hAnsi="Tahoma" w:cs="Tahoma"/>
          <w:sz w:val="22"/>
          <w:szCs w:val="22"/>
          <w:lang w:val="de-DE"/>
        </w:rPr>
        <w:t>:</w:t>
      </w:r>
      <w:r>
        <w:rPr>
          <w:rFonts w:ascii="Tahoma" w:hAnsi="Tahoma" w:cs="Tahoma"/>
          <w:sz w:val="22"/>
          <w:szCs w:val="22"/>
          <w:lang w:val="de-DE"/>
        </w:rPr>
        <w:tab/>
      </w:r>
      <w:r>
        <w:rPr>
          <w:rFonts w:ascii="Tahoma" w:hAnsi="Tahoma" w:cs="Tahoma"/>
          <w:sz w:val="22"/>
          <w:szCs w:val="22"/>
          <w:lang w:val="de-DE"/>
        </w:rPr>
        <w:tab/>
      </w:r>
      <w:r w:rsidRPr="00A72FD4">
        <w:rPr>
          <w:rFonts w:ascii="Tahoma" w:hAnsi="Tahoma" w:cs="Tahoma"/>
          <w:sz w:val="22"/>
          <w:szCs w:val="22"/>
          <w:lang w:val="de-DE"/>
        </w:rPr>
        <w:t>Seu cabeça de urupema</w:t>
      </w:r>
    </w:p>
    <w:p w14:paraId="3017ED97" w14:textId="77777777" w:rsidR="003772F2" w:rsidRPr="00A72FD4" w:rsidRDefault="003772F2" w:rsidP="003772F2">
      <w:pPr>
        <w:ind w:left="2268"/>
        <w:jc w:val="both"/>
        <w:rPr>
          <w:rFonts w:ascii="Tahoma" w:hAnsi="Tahoma" w:cs="Tahoma"/>
          <w:sz w:val="22"/>
          <w:szCs w:val="22"/>
          <w:lang w:val="de-DE"/>
        </w:rPr>
      </w:pPr>
      <w:r>
        <w:rPr>
          <w:rFonts w:ascii="Tahoma" w:hAnsi="Tahoma" w:cs="Tahoma"/>
          <w:sz w:val="22"/>
          <w:szCs w:val="22"/>
          <w:lang w:val="de-DE"/>
        </w:rPr>
        <w:t>Quero que você me diga</w:t>
      </w:r>
      <w:r>
        <w:rPr>
          <w:rFonts w:ascii="Tahoma" w:hAnsi="Tahoma" w:cs="Tahoma"/>
          <w:sz w:val="22"/>
          <w:szCs w:val="22"/>
          <w:lang w:val="de-DE"/>
        </w:rPr>
        <w:tab/>
      </w:r>
      <w:r>
        <w:rPr>
          <w:rFonts w:ascii="Tahoma" w:hAnsi="Tahoma" w:cs="Tahoma"/>
          <w:sz w:val="22"/>
          <w:szCs w:val="22"/>
          <w:lang w:val="de-DE"/>
        </w:rPr>
        <w:tab/>
      </w:r>
      <w:r w:rsidRPr="00A72FD4">
        <w:rPr>
          <w:rFonts w:ascii="Tahoma" w:hAnsi="Tahoma" w:cs="Tahoma"/>
          <w:sz w:val="22"/>
          <w:szCs w:val="22"/>
          <w:lang w:val="de-DE"/>
        </w:rPr>
        <w:t>Quero que você me diga</w:t>
      </w:r>
    </w:p>
    <w:p w14:paraId="2102810A" w14:textId="5AA93BDD" w:rsidR="003772F2" w:rsidRPr="00A72FD4" w:rsidRDefault="003772F2" w:rsidP="003772F2">
      <w:pPr>
        <w:ind w:left="2268"/>
        <w:jc w:val="both"/>
        <w:rPr>
          <w:rFonts w:ascii="Tahoma" w:hAnsi="Tahoma" w:cs="Tahoma"/>
          <w:sz w:val="22"/>
          <w:szCs w:val="22"/>
          <w:lang w:val="de-DE"/>
        </w:rPr>
      </w:pPr>
      <w:r>
        <w:rPr>
          <w:rFonts w:ascii="Tahoma" w:hAnsi="Tahoma" w:cs="Tahoma"/>
          <w:sz w:val="22"/>
          <w:szCs w:val="22"/>
          <w:lang w:val="de-DE"/>
        </w:rPr>
        <w:t>Quantos ovos põe a ema.</w:t>
      </w:r>
      <w:r>
        <w:rPr>
          <w:rFonts w:ascii="Tahoma" w:hAnsi="Tahoma" w:cs="Tahoma"/>
          <w:sz w:val="22"/>
          <w:szCs w:val="22"/>
          <w:lang w:val="de-DE"/>
        </w:rPr>
        <w:tab/>
      </w:r>
      <w:r>
        <w:rPr>
          <w:rFonts w:ascii="Tahoma" w:hAnsi="Tahoma" w:cs="Tahoma"/>
          <w:sz w:val="22"/>
          <w:szCs w:val="22"/>
          <w:lang w:val="de-DE"/>
        </w:rPr>
        <w:tab/>
      </w:r>
      <w:r w:rsidR="006C3B22">
        <w:rPr>
          <w:rFonts w:ascii="Tahoma" w:hAnsi="Tahoma" w:cs="Tahoma"/>
          <w:sz w:val="22"/>
          <w:szCs w:val="22"/>
          <w:lang w:val="de-DE"/>
        </w:rPr>
        <w:t>Quantos ovos põ</w:t>
      </w:r>
      <w:r w:rsidRPr="00A72FD4">
        <w:rPr>
          <w:rFonts w:ascii="Tahoma" w:hAnsi="Tahoma" w:cs="Tahoma"/>
          <w:sz w:val="22"/>
          <w:szCs w:val="22"/>
          <w:lang w:val="de-DE"/>
        </w:rPr>
        <w:t>e a ema.</w:t>
      </w:r>
    </w:p>
    <w:p w14:paraId="781D2589" w14:textId="77777777" w:rsidR="003772F2" w:rsidRPr="00A72FD4" w:rsidRDefault="003772F2" w:rsidP="003772F2">
      <w:pPr>
        <w:ind w:left="2268"/>
        <w:jc w:val="both"/>
        <w:rPr>
          <w:rFonts w:ascii="Tahoma" w:hAnsi="Tahoma" w:cs="Tahoma"/>
          <w:sz w:val="22"/>
          <w:szCs w:val="22"/>
          <w:lang w:val="de-DE"/>
        </w:rPr>
      </w:pPr>
    </w:p>
    <w:p w14:paraId="1135EEDC" w14:textId="77777777" w:rsidR="003772F2" w:rsidRPr="00A72FD4" w:rsidRDefault="003772F2" w:rsidP="003772F2">
      <w:pPr>
        <w:ind w:left="2268"/>
        <w:jc w:val="both"/>
        <w:rPr>
          <w:rFonts w:ascii="Tahoma" w:hAnsi="Tahoma" w:cs="Tahoma"/>
          <w:sz w:val="22"/>
          <w:szCs w:val="22"/>
          <w:lang w:val="de-DE"/>
        </w:rPr>
      </w:pPr>
      <w:r w:rsidRPr="00A72FD4">
        <w:rPr>
          <w:rFonts w:ascii="Tahoma" w:hAnsi="Tahoma" w:cs="Tahoma"/>
          <w:sz w:val="22"/>
          <w:szCs w:val="22"/>
          <w:lang w:val="de-DE"/>
        </w:rPr>
        <w:t>Qu</w:t>
      </w:r>
      <w:r>
        <w:rPr>
          <w:rFonts w:ascii="Tahoma" w:hAnsi="Tahoma" w:cs="Tahoma"/>
          <w:sz w:val="22"/>
          <w:szCs w:val="22"/>
          <w:lang w:val="de-DE"/>
        </w:rPr>
        <w:t>antos ovos põe a ema?</w:t>
      </w:r>
      <w:r>
        <w:rPr>
          <w:rFonts w:ascii="Tahoma" w:hAnsi="Tahoma" w:cs="Tahoma"/>
          <w:sz w:val="22"/>
          <w:szCs w:val="22"/>
          <w:lang w:val="de-DE"/>
        </w:rPr>
        <w:tab/>
      </w:r>
      <w:r>
        <w:rPr>
          <w:rFonts w:ascii="Tahoma" w:hAnsi="Tahoma" w:cs="Tahoma"/>
          <w:sz w:val="22"/>
          <w:szCs w:val="22"/>
          <w:lang w:val="de-DE"/>
        </w:rPr>
        <w:tab/>
      </w:r>
      <w:r w:rsidRPr="00A72FD4">
        <w:rPr>
          <w:rFonts w:ascii="Tahoma" w:hAnsi="Tahoma" w:cs="Tahoma"/>
          <w:sz w:val="22"/>
          <w:szCs w:val="22"/>
          <w:lang w:val="de-DE"/>
        </w:rPr>
        <w:t>Qu</w:t>
      </w:r>
      <w:r>
        <w:rPr>
          <w:rFonts w:ascii="Tahoma" w:hAnsi="Tahoma" w:cs="Tahoma"/>
          <w:sz w:val="22"/>
          <w:szCs w:val="22"/>
          <w:lang w:val="de-DE"/>
        </w:rPr>
        <w:t>antos ovos põ</w:t>
      </w:r>
      <w:r w:rsidRPr="00A72FD4">
        <w:rPr>
          <w:rFonts w:ascii="Tahoma" w:hAnsi="Tahoma" w:cs="Tahoma"/>
          <w:sz w:val="22"/>
          <w:szCs w:val="22"/>
          <w:lang w:val="de-DE"/>
        </w:rPr>
        <w:t>e a ema?</w:t>
      </w:r>
    </w:p>
    <w:p w14:paraId="5D192B96" w14:textId="59FAFB1F" w:rsidR="003772F2" w:rsidRPr="00A72FD4" w:rsidRDefault="006C3B22" w:rsidP="003772F2">
      <w:pPr>
        <w:ind w:left="2268"/>
        <w:jc w:val="both"/>
        <w:rPr>
          <w:rFonts w:ascii="Tahoma" w:hAnsi="Tahoma" w:cs="Tahoma"/>
          <w:sz w:val="22"/>
          <w:szCs w:val="22"/>
          <w:lang w:val="de-DE"/>
        </w:rPr>
      </w:pPr>
      <w:r>
        <w:rPr>
          <w:rFonts w:ascii="Tahoma" w:hAnsi="Tahoma" w:cs="Tahoma"/>
          <w:sz w:val="22"/>
          <w:szCs w:val="22"/>
          <w:lang w:val="de-DE"/>
        </w:rPr>
        <w:t>A ema nunca põ</w:t>
      </w:r>
      <w:r w:rsidR="003772F2">
        <w:rPr>
          <w:rFonts w:ascii="Tahoma" w:hAnsi="Tahoma" w:cs="Tahoma"/>
          <w:sz w:val="22"/>
          <w:szCs w:val="22"/>
          <w:lang w:val="de-DE"/>
        </w:rPr>
        <w:t>e um só;</w:t>
      </w:r>
      <w:r w:rsidR="003772F2">
        <w:rPr>
          <w:rFonts w:ascii="Tahoma" w:hAnsi="Tahoma" w:cs="Tahoma"/>
          <w:sz w:val="22"/>
          <w:szCs w:val="22"/>
          <w:lang w:val="de-DE"/>
        </w:rPr>
        <w:tab/>
      </w:r>
      <w:r w:rsidR="003772F2">
        <w:rPr>
          <w:rFonts w:ascii="Tahoma" w:hAnsi="Tahoma" w:cs="Tahoma"/>
          <w:sz w:val="22"/>
          <w:szCs w:val="22"/>
          <w:lang w:val="de-DE"/>
        </w:rPr>
        <w:tab/>
        <w:t>A ema nunca põ</w:t>
      </w:r>
      <w:r w:rsidR="003772F2" w:rsidRPr="00A72FD4">
        <w:rPr>
          <w:rFonts w:ascii="Tahoma" w:hAnsi="Tahoma" w:cs="Tahoma"/>
          <w:sz w:val="22"/>
          <w:szCs w:val="22"/>
          <w:lang w:val="de-DE"/>
        </w:rPr>
        <w:t>e só;</w:t>
      </w:r>
    </w:p>
    <w:p w14:paraId="29AA0624" w14:textId="6FB6E1C5" w:rsidR="003772F2" w:rsidRPr="00A72FD4" w:rsidRDefault="00293F7B" w:rsidP="003772F2">
      <w:pPr>
        <w:ind w:left="2268"/>
        <w:jc w:val="both"/>
        <w:rPr>
          <w:rFonts w:ascii="Tahoma" w:hAnsi="Tahoma" w:cs="Tahoma"/>
          <w:sz w:val="22"/>
          <w:szCs w:val="22"/>
          <w:lang w:val="de-DE"/>
        </w:rPr>
      </w:pPr>
      <w:r>
        <w:rPr>
          <w:rFonts w:ascii="Tahoma" w:hAnsi="Tahoma" w:cs="Tahoma"/>
          <w:sz w:val="22"/>
          <w:szCs w:val="22"/>
          <w:lang w:val="de-DE"/>
        </w:rPr>
        <w:t>Põe a mãe e põe a filha,</w:t>
      </w:r>
      <w:r>
        <w:rPr>
          <w:rFonts w:ascii="Tahoma" w:hAnsi="Tahoma" w:cs="Tahoma"/>
          <w:sz w:val="22"/>
          <w:szCs w:val="22"/>
          <w:lang w:val="de-DE"/>
        </w:rPr>
        <w:tab/>
      </w:r>
      <w:r>
        <w:rPr>
          <w:rFonts w:ascii="Tahoma" w:hAnsi="Tahoma" w:cs="Tahoma"/>
          <w:sz w:val="22"/>
          <w:szCs w:val="22"/>
          <w:lang w:val="de-DE"/>
        </w:rPr>
        <w:tab/>
        <w:t>Põe a mã</w:t>
      </w:r>
      <w:r w:rsidR="003772F2">
        <w:rPr>
          <w:rFonts w:ascii="Tahoma" w:hAnsi="Tahoma" w:cs="Tahoma"/>
          <w:sz w:val="22"/>
          <w:szCs w:val="22"/>
          <w:lang w:val="de-DE"/>
        </w:rPr>
        <w:t>e e põ</w:t>
      </w:r>
      <w:r w:rsidR="003772F2" w:rsidRPr="00A72FD4">
        <w:rPr>
          <w:rFonts w:ascii="Tahoma" w:hAnsi="Tahoma" w:cs="Tahoma"/>
          <w:sz w:val="22"/>
          <w:szCs w:val="22"/>
          <w:lang w:val="de-DE"/>
        </w:rPr>
        <w:t>e a filha</w:t>
      </w:r>
    </w:p>
    <w:p w14:paraId="7ABA5516" w14:textId="2840B4C3" w:rsidR="003772F2" w:rsidRPr="00A72FD4" w:rsidRDefault="006C3B22" w:rsidP="003772F2">
      <w:pPr>
        <w:ind w:left="2268"/>
        <w:jc w:val="both"/>
        <w:rPr>
          <w:rFonts w:ascii="Tahoma" w:hAnsi="Tahoma" w:cs="Tahoma"/>
          <w:sz w:val="22"/>
          <w:szCs w:val="22"/>
          <w:lang w:val="de-DE"/>
        </w:rPr>
      </w:pPr>
      <w:r>
        <w:rPr>
          <w:rFonts w:ascii="Tahoma" w:hAnsi="Tahoma" w:cs="Tahoma"/>
          <w:sz w:val="22"/>
          <w:szCs w:val="22"/>
          <w:lang w:val="de-DE"/>
        </w:rPr>
        <w:t>P</w:t>
      </w:r>
      <w:r w:rsidR="003772F2">
        <w:rPr>
          <w:rFonts w:ascii="Tahoma" w:hAnsi="Tahoma" w:cs="Tahoma"/>
          <w:sz w:val="22"/>
          <w:szCs w:val="22"/>
          <w:lang w:val="de-DE"/>
        </w:rPr>
        <w:t>õ</w:t>
      </w:r>
      <w:r>
        <w:rPr>
          <w:rFonts w:ascii="Tahoma" w:hAnsi="Tahoma" w:cs="Tahoma"/>
          <w:sz w:val="22"/>
          <w:szCs w:val="22"/>
          <w:lang w:val="de-DE"/>
        </w:rPr>
        <w:t>e</w:t>
      </w:r>
      <w:r w:rsidR="003772F2">
        <w:rPr>
          <w:rFonts w:ascii="Tahoma" w:hAnsi="Tahoma" w:cs="Tahoma"/>
          <w:sz w:val="22"/>
          <w:szCs w:val="22"/>
          <w:lang w:val="de-DE"/>
        </w:rPr>
        <w:t xml:space="preserve"> a neta e põe a avó.</w:t>
      </w:r>
      <w:r w:rsidR="003772F2">
        <w:rPr>
          <w:rFonts w:ascii="Tahoma" w:hAnsi="Tahoma" w:cs="Tahoma"/>
          <w:sz w:val="22"/>
          <w:szCs w:val="22"/>
          <w:lang w:val="de-DE"/>
        </w:rPr>
        <w:tab/>
      </w:r>
      <w:r w:rsidR="003772F2">
        <w:rPr>
          <w:rFonts w:ascii="Tahoma" w:hAnsi="Tahoma" w:cs="Tahoma"/>
          <w:sz w:val="22"/>
          <w:szCs w:val="22"/>
          <w:lang w:val="de-DE"/>
        </w:rPr>
        <w:tab/>
        <w:t>Põe a neta e põ</w:t>
      </w:r>
      <w:r w:rsidR="003772F2" w:rsidRPr="00A72FD4">
        <w:rPr>
          <w:rFonts w:ascii="Tahoma" w:hAnsi="Tahoma" w:cs="Tahoma"/>
          <w:sz w:val="22"/>
          <w:szCs w:val="22"/>
          <w:lang w:val="de-DE"/>
        </w:rPr>
        <w:t>e a avó.</w:t>
      </w:r>
    </w:p>
    <w:p w14:paraId="595F2E2B" w14:textId="77777777" w:rsidR="003772F2" w:rsidRPr="00A72FD4" w:rsidRDefault="003772F2" w:rsidP="003772F2">
      <w:pPr>
        <w:spacing w:after="240"/>
        <w:ind w:left="2268"/>
        <w:jc w:val="both"/>
        <w:rPr>
          <w:rFonts w:ascii="Tahoma" w:hAnsi="Tahoma" w:cs="Tahoma"/>
          <w:sz w:val="22"/>
          <w:szCs w:val="22"/>
          <w:lang w:val="de-DE"/>
        </w:rPr>
      </w:pPr>
      <w:r w:rsidRPr="00A72FD4">
        <w:rPr>
          <w:rFonts w:ascii="Tahoma" w:hAnsi="Tahoma" w:cs="Tahoma"/>
          <w:sz w:val="22"/>
          <w:szCs w:val="22"/>
          <w:lang w:val="de-DE"/>
        </w:rPr>
        <w:t>(</w:t>
      </w:r>
      <w:r>
        <w:rPr>
          <w:rFonts w:ascii="Tahoma" w:hAnsi="Tahoma" w:cs="Tahoma"/>
          <w:sz w:val="22"/>
          <w:szCs w:val="22"/>
          <w:lang w:val="de-DE"/>
        </w:rPr>
        <w:t>Vianna</w:t>
      </w:r>
      <w:r w:rsidRPr="00A72FD4">
        <w:rPr>
          <w:rFonts w:ascii="Tahoma" w:hAnsi="Tahoma" w:cs="Tahoma"/>
          <w:sz w:val="22"/>
          <w:szCs w:val="22"/>
          <w:lang w:val="de-DE"/>
        </w:rPr>
        <w:t>, 19</w:t>
      </w:r>
      <w:r>
        <w:rPr>
          <w:rFonts w:ascii="Tahoma" w:hAnsi="Tahoma" w:cs="Tahoma"/>
          <w:sz w:val="22"/>
          <w:szCs w:val="22"/>
          <w:lang w:val="de-DE"/>
        </w:rPr>
        <w:t>27, [p. 62]</w:t>
      </w:r>
      <w:r w:rsidRPr="00A72FD4">
        <w:rPr>
          <w:rFonts w:ascii="Tahoma" w:hAnsi="Tahoma" w:cs="Tahoma"/>
          <w:sz w:val="22"/>
          <w:szCs w:val="22"/>
          <w:lang w:val="de-DE"/>
        </w:rPr>
        <w:t>)</w:t>
      </w:r>
      <w:r>
        <w:rPr>
          <w:rFonts w:ascii="Tahoma" w:hAnsi="Tahoma" w:cs="Tahoma"/>
          <w:sz w:val="22"/>
          <w:szCs w:val="22"/>
          <w:lang w:val="de-DE"/>
        </w:rPr>
        <w:tab/>
      </w:r>
      <w:r>
        <w:rPr>
          <w:rFonts w:ascii="Tahoma" w:hAnsi="Tahoma" w:cs="Tahoma"/>
          <w:sz w:val="22"/>
          <w:szCs w:val="22"/>
          <w:lang w:val="de-DE"/>
        </w:rPr>
        <w:tab/>
      </w:r>
      <w:r w:rsidRPr="00A72FD4">
        <w:rPr>
          <w:rFonts w:ascii="Tahoma" w:hAnsi="Tahoma" w:cs="Tahoma"/>
          <w:sz w:val="22"/>
          <w:szCs w:val="22"/>
          <w:lang w:val="de-DE"/>
        </w:rPr>
        <w:t>(SANTOS, 1938, p. 9)</w:t>
      </w:r>
    </w:p>
    <w:p w14:paraId="337B0728" w14:textId="77777777" w:rsidR="003772F2" w:rsidRPr="00075E2A" w:rsidRDefault="003772F2" w:rsidP="003772F2">
      <w:pPr>
        <w:spacing w:line="300" w:lineRule="auto"/>
        <w:ind w:firstLine="709"/>
        <w:jc w:val="both"/>
        <w:rPr>
          <w:rFonts w:ascii="Tahoma" w:hAnsi="Tahoma" w:cs="Tahoma"/>
          <w:lang w:val="de-DE"/>
        </w:rPr>
      </w:pPr>
      <w:r w:rsidRPr="00075E2A">
        <w:rPr>
          <w:rFonts w:ascii="Tahoma" w:hAnsi="Tahoma" w:cs="Tahoma"/>
          <w:lang w:val="de-DE"/>
        </w:rPr>
        <w:t xml:space="preserve">Também o encontramos num jornal de Fortaleza de 1896, em artigo </w:t>
      </w:r>
      <w:r>
        <w:rPr>
          <w:rFonts w:ascii="Tahoma" w:hAnsi="Tahoma" w:cs="Tahoma"/>
          <w:lang w:val="de-DE"/>
        </w:rPr>
        <w:t xml:space="preserve">anônimo </w:t>
      </w:r>
      <w:r w:rsidRPr="00075E2A">
        <w:rPr>
          <w:rFonts w:ascii="Tahoma" w:hAnsi="Tahoma" w:cs="Tahoma"/>
          <w:lang w:val="de-DE"/>
        </w:rPr>
        <w:t>denominado "Cansioneiro Popular":</w:t>
      </w:r>
    </w:p>
    <w:p w14:paraId="11CE53B7" w14:textId="77777777" w:rsidR="003772F2" w:rsidRPr="00A72FD4" w:rsidRDefault="003772F2" w:rsidP="003772F2">
      <w:pPr>
        <w:spacing w:before="240"/>
        <w:ind w:left="2268"/>
        <w:rPr>
          <w:rFonts w:ascii="Tahoma" w:hAnsi="Tahoma" w:cs="Tahoma"/>
          <w:sz w:val="22"/>
          <w:szCs w:val="22"/>
          <w:lang w:val="de-DE"/>
        </w:rPr>
      </w:pPr>
      <w:r>
        <w:rPr>
          <w:rFonts w:ascii="Tahoma" w:hAnsi="Tahoma" w:cs="Tahoma"/>
          <w:sz w:val="22"/>
          <w:szCs w:val="22"/>
          <w:lang w:val="de-DE"/>
        </w:rPr>
        <w:t>"Quantos ovos põ</w:t>
      </w:r>
      <w:r w:rsidRPr="00A72FD4">
        <w:rPr>
          <w:rFonts w:ascii="Tahoma" w:hAnsi="Tahoma" w:cs="Tahoma"/>
          <w:sz w:val="22"/>
          <w:szCs w:val="22"/>
          <w:lang w:val="de-DE"/>
        </w:rPr>
        <w:t>e a ema?</w:t>
      </w:r>
    </w:p>
    <w:p w14:paraId="336E4037" w14:textId="77777777" w:rsidR="003772F2" w:rsidRPr="00A72FD4" w:rsidRDefault="003772F2" w:rsidP="003772F2">
      <w:pPr>
        <w:ind w:left="2268"/>
        <w:rPr>
          <w:rFonts w:ascii="Tahoma" w:hAnsi="Tahoma" w:cs="Tahoma"/>
          <w:sz w:val="22"/>
          <w:szCs w:val="22"/>
          <w:lang w:val="de-DE"/>
        </w:rPr>
      </w:pPr>
      <w:r>
        <w:rPr>
          <w:rFonts w:ascii="Tahoma" w:hAnsi="Tahoma" w:cs="Tahoma"/>
          <w:sz w:val="22"/>
          <w:szCs w:val="22"/>
          <w:lang w:val="de-DE"/>
        </w:rPr>
        <w:t>A ema nunca põ</w:t>
      </w:r>
      <w:r w:rsidRPr="00A72FD4">
        <w:rPr>
          <w:rFonts w:ascii="Tahoma" w:hAnsi="Tahoma" w:cs="Tahoma"/>
          <w:sz w:val="22"/>
          <w:szCs w:val="22"/>
          <w:lang w:val="de-DE"/>
        </w:rPr>
        <w:t>e só</w:t>
      </w:r>
    </w:p>
    <w:p w14:paraId="27A24251" w14:textId="77777777" w:rsidR="003772F2" w:rsidRPr="00A72FD4" w:rsidRDefault="003772F2" w:rsidP="003772F2">
      <w:pPr>
        <w:ind w:left="2268"/>
        <w:rPr>
          <w:rFonts w:ascii="Tahoma" w:hAnsi="Tahoma" w:cs="Tahoma"/>
          <w:sz w:val="22"/>
          <w:szCs w:val="22"/>
          <w:lang w:val="de-DE"/>
        </w:rPr>
      </w:pPr>
      <w:r>
        <w:rPr>
          <w:rFonts w:ascii="Tahoma" w:hAnsi="Tahoma" w:cs="Tahoma"/>
          <w:sz w:val="22"/>
          <w:szCs w:val="22"/>
          <w:lang w:val="de-DE"/>
        </w:rPr>
        <w:t>Põe a mai e põ</w:t>
      </w:r>
      <w:r w:rsidRPr="00A72FD4">
        <w:rPr>
          <w:rFonts w:ascii="Tahoma" w:hAnsi="Tahoma" w:cs="Tahoma"/>
          <w:sz w:val="22"/>
          <w:szCs w:val="22"/>
          <w:lang w:val="de-DE"/>
        </w:rPr>
        <w:t>e a filha</w:t>
      </w:r>
    </w:p>
    <w:p w14:paraId="16D6EA15" w14:textId="77777777" w:rsidR="003772F2" w:rsidRPr="00A72FD4" w:rsidRDefault="003772F2" w:rsidP="003772F2">
      <w:pPr>
        <w:ind w:left="2268"/>
        <w:rPr>
          <w:rFonts w:ascii="Tahoma" w:hAnsi="Tahoma" w:cs="Tahoma"/>
          <w:sz w:val="22"/>
          <w:szCs w:val="22"/>
          <w:lang w:val="de-DE"/>
        </w:rPr>
      </w:pPr>
      <w:r>
        <w:rPr>
          <w:rFonts w:ascii="Tahoma" w:hAnsi="Tahoma" w:cs="Tahoma"/>
          <w:sz w:val="22"/>
          <w:szCs w:val="22"/>
          <w:lang w:val="de-DE"/>
        </w:rPr>
        <w:t>Põ</w:t>
      </w:r>
      <w:r w:rsidRPr="00A72FD4">
        <w:rPr>
          <w:rFonts w:ascii="Tahoma" w:hAnsi="Tahoma" w:cs="Tahoma"/>
          <w:sz w:val="22"/>
          <w:szCs w:val="22"/>
          <w:lang w:val="de-DE"/>
        </w:rPr>
        <w:t xml:space="preserve">e a </w:t>
      </w:r>
      <w:r>
        <w:rPr>
          <w:rFonts w:ascii="Tahoma" w:hAnsi="Tahoma" w:cs="Tahoma"/>
          <w:sz w:val="22"/>
          <w:szCs w:val="22"/>
          <w:lang w:val="de-DE"/>
        </w:rPr>
        <w:t>neta e põ</w:t>
      </w:r>
      <w:r w:rsidRPr="00A72FD4">
        <w:rPr>
          <w:rFonts w:ascii="Tahoma" w:hAnsi="Tahoma" w:cs="Tahoma"/>
          <w:sz w:val="22"/>
          <w:szCs w:val="22"/>
          <w:lang w:val="de-DE"/>
        </w:rPr>
        <w:t>e avó"</w:t>
      </w:r>
    </w:p>
    <w:p w14:paraId="4DDED423" w14:textId="6AA4A9CA" w:rsidR="003772F2" w:rsidRPr="00A72FD4" w:rsidRDefault="003772F2" w:rsidP="003772F2">
      <w:pPr>
        <w:spacing w:after="240"/>
        <w:ind w:left="2268"/>
        <w:rPr>
          <w:rFonts w:ascii="Tahoma" w:hAnsi="Tahoma" w:cs="Tahoma"/>
          <w:sz w:val="22"/>
          <w:szCs w:val="22"/>
          <w:lang w:val="de-DE"/>
        </w:rPr>
      </w:pPr>
      <w:r>
        <w:rPr>
          <w:rFonts w:ascii="Tahoma" w:hAnsi="Tahoma" w:cs="Tahoma"/>
          <w:sz w:val="22"/>
          <w:szCs w:val="22"/>
          <w:lang w:val="de-DE"/>
        </w:rPr>
        <w:t>(Cansioneiro</w:t>
      </w:r>
      <w:r w:rsidR="00701D6E">
        <w:rPr>
          <w:rFonts w:ascii="Tahoma" w:hAnsi="Tahoma" w:cs="Tahoma"/>
          <w:sz w:val="22"/>
          <w:szCs w:val="22"/>
          <w:lang w:val="de-DE"/>
        </w:rPr>
        <w:t xml:space="preserve"> Popular</w:t>
      </w:r>
      <w:r>
        <w:rPr>
          <w:rFonts w:ascii="Tahoma" w:hAnsi="Tahoma" w:cs="Tahoma"/>
          <w:sz w:val="22"/>
          <w:szCs w:val="22"/>
          <w:lang w:val="de-DE"/>
        </w:rPr>
        <w:t>, 1896, p. 7)</w:t>
      </w:r>
    </w:p>
    <w:p w14:paraId="787D1881" w14:textId="74B571C8" w:rsidR="003772F2" w:rsidRPr="00171B4D" w:rsidRDefault="003772F2" w:rsidP="003772F2">
      <w:pPr>
        <w:spacing w:line="300" w:lineRule="auto"/>
        <w:ind w:firstLine="709"/>
        <w:jc w:val="both"/>
        <w:rPr>
          <w:rFonts w:ascii="Tahoma" w:hAnsi="Tahoma" w:cs="Tahoma"/>
          <w:lang w:val="de-DE"/>
        </w:rPr>
      </w:pPr>
      <w:r w:rsidRPr="000A0231">
        <w:rPr>
          <w:rFonts w:ascii="Tahoma" w:hAnsi="Tahoma" w:cs="Tahoma"/>
          <w:lang w:val="de-DE"/>
        </w:rPr>
        <w:t xml:space="preserve">Isso demonstra que esses versos circulavam na boca do povo pelo </w:t>
      </w:r>
      <w:r>
        <w:rPr>
          <w:rFonts w:ascii="Tahoma" w:hAnsi="Tahoma" w:cs="Tahoma"/>
          <w:lang w:val="de-DE"/>
        </w:rPr>
        <w:t>menos</w:t>
      </w:r>
      <w:r w:rsidRPr="000A0231">
        <w:rPr>
          <w:rFonts w:ascii="Tahoma" w:hAnsi="Tahoma" w:cs="Tahoma"/>
          <w:lang w:val="de-DE"/>
        </w:rPr>
        <w:t xml:space="preserve"> desde fins do século XIX. </w:t>
      </w:r>
      <w:r>
        <w:rPr>
          <w:rFonts w:ascii="Tahoma" w:hAnsi="Tahoma" w:cs="Tahoma"/>
          <w:lang w:val="de-DE"/>
        </w:rPr>
        <w:t xml:space="preserve">Caso o desafio de Maria Turbana com o cantador desconhecido registrado por Victorino Freire em suas memórias tenha se dado como narrado pelo autor, esse seria um </w:t>
      </w:r>
      <w:r w:rsidRPr="006C51B2">
        <w:rPr>
          <w:rFonts w:ascii="Tahoma" w:hAnsi="Tahoma" w:cs="Tahoma"/>
          <w:i/>
          <w:lang w:val="de-DE"/>
        </w:rPr>
        <w:t>insight</w:t>
      </w:r>
      <w:r>
        <w:rPr>
          <w:rFonts w:ascii="Tahoma" w:hAnsi="Tahoma" w:cs="Tahoma"/>
          <w:lang w:val="de-DE"/>
        </w:rPr>
        <w:t xml:space="preserve"> interessante sobre a forma como os desafios eram travados. Dessa forma, </w:t>
      </w:r>
      <w:r w:rsidR="005831F8">
        <w:rPr>
          <w:rFonts w:ascii="Tahoma" w:hAnsi="Tahoma" w:cs="Tahoma"/>
          <w:lang w:val="de-DE"/>
        </w:rPr>
        <w:t>o duelo</w:t>
      </w:r>
      <w:r w:rsidR="00A2316E">
        <w:rPr>
          <w:rFonts w:ascii="Tahoma" w:hAnsi="Tahoma" w:cs="Tahoma"/>
          <w:lang w:val="de-DE"/>
        </w:rPr>
        <w:t xml:space="preserve"> entre os cantadores nã</w:t>
      </w:r>
      <w:r>
        <w:rPr>
          <w:rFonts w:ascii="Tahoma" w:hAnsi="Tahoma" w:cs="Tahoma"/>
          <w:lang w:val="de-DE"/>
        </w:rPr>
        <w:t>o se daria necessariamente em todos os versos</w:t>
      </w:r>
      <w:r w:rsidR="004D558A">
        <w:rPr>
          <w:rFonts w:ascii="Tahoma" w:hAnsi="Tahoma" w:cs="Tahoma"/>
          <w:lang w:val="de-DE"/>
        </w:rPr>
        <w:t>,</w:t>
      </w:r>
      <w:r>
        <w:rPr>
          <w:rFonts w:ascii="Tahoma" w:hAnsi="Tahoma" w:cs="Tahoma"/>
          <w:lang w:val="de-DE"/>
        </w:rPr>
        <w:t xml:space="preserve"> </w:t>
      </w:r>
      <w:r w:rsidRPr="00171B4D">
        <w:rPr>
          <w:rFonts w:ascii="Tahoma" w:hAnsi="Tahoma" w:cs="Tahoma"/>
          <w:lang w:val="de-DE"/>
        </w:rPr>
        <w:t>pois, para a pergunta sobre "quantos ovos põe a ema", a resposta já seria do conhecimento de ambos os repentistas, pois fazia parte de um repertório tradicional popular compartilhado oralmente.</w:t>
      </w:r>
    </w:p>
    <w:p w14:paraId="1F3C7846" w14:textId="759F425C" w:rsidR="003772F2" w:rsidRPr="00171B4D" w:rsidRDefault="00D06F92" w:rsidP="00D06F92">
      <w:pPr>
        <w:spacing w:line="300" w:lineRule="auto"/>
        <w:ind w:firstLine="709"/>
        <w:jc w:val="both"/>
        <w:rPr>
          <w:rFonts w:ascii="Tahoma" w:hAnsi="Tahoma" w:cs="Tahoma"/>
          <w:lang w:val="de-DE"/>
        </w:rPr>
      </w:pPr>
      <w:r>
        <w:rPr>
          <w:rFonts w:ascii="Tahoma" w:hAnsi="Tahoma" w:cs="Tahoma"/>
          <w:lang w:val="de-DE"/>
        </w:rPr>
        <w:t>Se</w:t>
      </w:r>
      <w:r w:rsidR="003772F2">
        <w:rPr>
          <w:rFonts w:ascii="Tahoma" w:hAnsi="Tahoma" w:cs="Tahoma"/>
          <w:lang w:val="de-DE"/>
        </w:rPr>
        <w:t xml:space="preserve"> formos reconstituir a biografia de Maria Turbana baseada nos elementos acima </w:t>
      </w:r>
      <w:r w:rsidR="002356BB">
        <w:rPr>
          <w:rFonts w:ascii="Tahoma" w:hAnsi="Tahoma" w:cs="Tahoma"/>
          <w:lang w:val="de-DE"/>
        </w:rPr>
        <w:t>reunidos</w:t>
      </w:r>
      <w:r w:rsidR="003772F2">
        <w:rPr>
          <w:rFonts w:ascii="Tahoma" w:hAnsi="Tahoma" w:cs="Tahoma"/>
          <w:lang w:val="de-DE"/>
        </w:rPr>
        <w:t xml:space="preserve">, concluiremos </w:t>
      </w:r>
      <w:r w:rsidR="00057AD1">
        <w:rPr>
          <w:rFonts w:ascii="Tahoma" w:hAnsi="Tahoma" w:cs="Tahoma"/>
          <w:lang w:val="de-DE"/>
        </w:rPr>
        <w:t>ter sido</w:t>
      </w:r>
      <w:r w:rsidR="003772F2">
        <w:rPr>
          <w:rFonts w:ascii="Tahoma" w:hAnsi="Tahoma" w:cs="Tahoma"/>
          <w:lang w:val="de-DE"/>
        </w:rPr>
        <w:t xml:space="preserve"> uma ex-escravizada, negra ou mestiça, originária do Rio Grande do Norte que se casou (ou se juntou) com o ta</w:t>
      </w:r>
      <w:r w:rsidR="00A2316E">
        <w:rPr>
          <w:rFonts w:ascii="Tahoma" w:hAnsi="Tahoma" w:cs="Tahoma"/>
          <w:lang w:val="de-DE"/>
        </w:rPr>
        <w:t>mbém repentista Manoel do Riachã</w:t>
      </w:r>
      <w:r w:rsidR="003772F2">
        <w:rPr>
          <w:rFonts w:ascii="Tahoma" w:hAnsi="Tahoma" w:cs="Tahoma"/>
          <w:lang w:val="de-DE"/>
        </w:rPr>
        <w:t>o com quem viajava para se apresentarem juntos duelando. Cerca de 1870 passaram por Mamanguape, Paraíba, onde se apresentaram na fazenda Camaratuba, e sua fase de maior fama se situaria entre as décadas de 1870 e 1880. No início do século XX, já octogenária, teria trabalhado como empregada doméstic</w:t>
      </w:r>
      <w:r w:rsidR="00293F7B">
        <w:rPr>
          <w:rFonts w:ascii="Tahoma" w:hAnsi="Tahoma" w:cs="Tahoma"/>
          <w:lang w:val="de-DE"/>
        </w:rPr>
        <w:t>a na casa da mã</w:t>
      </w:r>
      <w:r w:rsidR="003772F2">
        <w:rPr>
          <w:rFonts w:ascii="Tahoma" w:hAnsi="Tahoma" w:cs="Tahoma"/>
          <w:lang w:val="de-DE"/>
        </w:rPr>
        <w:t>e de Victorino Pereira, em Arcoverde, Pernambuco – mantendo</w:t>
      </w:r>
      <w:r w:rsidR="00E568FD">
        <w:rPr>
          <w:rFonts w:ascii="Tahoma" w:hAnsi="Tahoma" w:cs="Tahoma"/>
          <w:lang w:val="de-DE"/>
        </w:rPr>
        <w:t>,</w:t>
      </w:r>
      <w:r w:rsidR="000E5D59">
        <w:rPr>
          <w:rFonts w:ascii="Tahoma" w:hAnsi="Tahoma" w:cs="Tahoma"/>
          <w:lang w:val="de-DE"/>
        </w:rPr>
        <w:t xml:space="preserve"> porém</w:t>
      </w:r>
      <w:r w:rsidR="003772F2">
        <w:rPr>
          <w:rFonts w:ascii="Tahoma" w:hAnsi="Tahoma" w:cs="Tahoma"/>
          <w:lang w:val="de-DE"/>
        </w:rPr>
        <w:t>, ainda que esporadicamente, sua atividade como cantadora.</w:t>
      </w:r>
      <w:r>
        <w:rPr>
          <w:rFonts w:ascii="Tahoma" w:hAnsi="Tahoma" w:cs="Tahoma"/>
          <w:lang w:val="de-DE"/>
        </w:rPr>
        <w:t xml:space="preserve"> O livro de óbito</w:t>
      </w:r>
      <w:r w:rsidRPr="00171B4D">
        <w:rPr>
          <w:rFonts w:ascii="Tahoma" w:hAnsi="Tahoma" w:cs="Tahoma"/>
          <w:lang w:val="de-DE"/>
        </w:rPr>
        <w:t xml:space="preserve"> mais antigo do Regist</w:t>
      </w:r>
      <w:r>
        <w:rPr>
          <w:rFonts w:ascii="Tahoma" w:hAnsi="Tahoma" w:cs="Tahoma"/>
          <w:lang w:val="de-DE"/>
        </w:rPr>
        <w:t>ro Civil de Arcoverde que se encontra disponível</w:t>
      </w:r>
      <w:r w:rsidRPr="00171B4D">
        <w:rPr>
          <w:rFonts w:ascii="Tahoma" w:hAnsi="Tahoma" w:cs="Tahoma"/>
          <w:lang w:val="de-DE"/>
        </w:rPr>
        <w:t xml:space="preserve"> no site </w:t>
      </w:r>
      <w:r w:rsidRPr="00D06F92">
        <w:rPr>
          <w:rFonts w:ascii="Tahoma" w:hAnsi="Tahoma" w:cs="Tahoma"/>
          <w:i/>
          <w:lang w:val="de-DE"/>
        </w:rPr>
        <w:t>Familysearch</w:t>
      </w:r>
      <w:r w:rsidRPr="00171B4D">
        <w:rPr>
          <w:rFonts w:ascii="Tahoma" w:hAnsi="Tahoma" w:cs="Tahoma"/>
          <w:lang w:val="de-DE"/>
        </w:rPr>
        <w:t xml:space="preserve"> </w:t>
      </w:r>
      <w:r>
        <w:rPr>
          <w:rFonts w:ascii="Tahoma" w:hAnsi="Tahoma" w:cs="Tahoma"/>
          <w:lang w:val="de-DE"/>
        </w:rPr>
        <w:t>é de</w:t>
      </w:r>
      <w:r w:rsidRPr="00171B4D">
        <w:rPr>
          <w:rFonts w:ascii="Tahoma" w:hAnsi="Tahoma" w:cs="Tahoma"/>
          <w:lang w:val="de-DE"/>
        </w:rPr>
        <w:t xml:space="preserve"> 1931 e a paróquia d</w:t>
      </w:r>
      <w:r w:rsidR="00A2316E">
        <w:rPr>
          <w:rFonts w:ascii="Tahoma" w:hAnsi="Tahoma" w:cs="Tahoma"/>
          <w:lang w:val="de-DE"/>
        </w:rPr>
        <w:t>e Nossa Senhora do Livramento nã</w:t>
      </w:r>
      <w:r w:rsidRPr="00171B4D">
        <w:rPr>
          <w:rFonts w:ascii="Tahoma" w:hAnsi="Tahoma" w:cs="Tahoma"/>
          <w:lang w:val="de-DE"/>
        </w:rPr>
        <w:t>o possui livros de óbito</w:t>
      </w:r>
      <w:r w:rsidR="00A2316E">
        <w:rPr>
          <w:rFonts w:ascii="Tahoma" w:hAnsi="Tahoma" w:cs="Tahoma"/>
          <w:lang w:val="de-DE"/>
        </w:rPr>
        <w:t>s no mesmo site, de forma que nã</w:t>
      </w:r>
      <w:r w:rsidRPr="00171B4D">
        <w:rPr>
          <w:rFonts w:ascii="Tahoma" w:hAnsi="Tahoma" w:cs="Tahoma"/>
          <w:lang w:val="de-DE"/>
        </w:rPr>
        <w:t>o pudemos apurar se Maria Turbana falecera nesta localidade.</w:t>
      </w:r>
    </w:p>
    <w:p w14:paraId="6DDECF7F" w14:textId="77777777" w:rsidR="003772F2" w:rsidRDefault="003772F2" w:rsidP="003772F2">
      <w:pPr>
        <w:pStyle w:val="jd-titulo2"/>
        <w:rPr>
          <w:lang w:val="pt-BR"/>
        </w:rPr>
      </w:pPr>
      <w:r>
        <w:rPr>
          <w:lang w:val="pt-BR"/>
        </w:rPr>
        <w:t>A permanência dos versos de Maria Turbana na oralidade</w:t>
      </w:r>
    </w:p>
    <w:p w14:paraId="17CB3293" w14:textId="3A13502C" w:rsidR="003772F2" w:rsidRPr="00171B4D" w:rsidRDefault="003772F2" w:rsidP="003772F2">
      <w:pPr>
        <w:pStyle w:val="jd-Corpodotexto"/>
        <w:rPr>
          <w:rFonts w:cs="Tahoma"/>
          <w:sz w:val="24"/>
          <w:szCs w:val="24"/>
          <w:lang w:val="de-DE"/>
        </w:rPr>
      </w:pPr>
      <w:r>
        <w:rPr>
          <w:rFonts w:cs="Tahoma"/>
          <w:sz w:val="24"/>
          <w:szCs w:val="24"/>
          <w:lang w:val="de-DE"/>
        </w:rPr>
        <w:t xml:space="preserve">Um motivo constante </w:t>
      </w:r>
      <w:r w:rsidR="007B2F6E">
        <w:rPr>
          <w:rFonts w:cs="Tahoma"/>
          <w:sz w:val="24"/>
          <w:szCs w:val="24"/>
          <w:lang w:val="de-DE"/>
        </w:rPr>
        <w:t xml:space="preserve">que aparece </w:t>
      </w:r>
      <w:r>
        <w:rPr>
          <w:rFonts w:cs="Tahoma"/>
          <w:sz w:val="24"/>
          <w:szCs w:val="24"/>
          <w:lang w:val="de-DE"/>
        </w:rPr>
        <w:t>nos versos atribuídos a Maria Turbana</w:t>
      </w:r>
      <w:r w:rsidR="007B2F6E">
        <w:rPr>
          <w:rFonts w:cs="Tahoma"/>
          <w:sz w:val="24"/>
          <w:szCs w:val="24"/>
          <w:lang w:val="de-DE"/>
        </w:rPr>
        <w:t>,</w:t>
      </w:r>
      <w:r>
        <w:rPr>
          <w:rFonts w:cs="Tahoma"/>
          <w:sz w:val="24"/>
          <w:szCs w:val="24"/>
          <w:lang w:val="de-DE"/>
        </w:rPr>
        <w:t xml:space="preserve"> ou a seus desafiantes</w:t>
      </w:r>
      <w:r w:rsidR="007B2F6E">
        <w:rPr>
          <w:rFonts w:cs="Tahoma"/>
          <w:sz w:val="24"/>
          <w:szCs w:val="24"/>
          <w:lang w:val="de-DE"/>
        </w:rPr>
        <w:t>,</w:t>
      </w:r>
      <w:r w:rsidR="00A2316E">
        <w:rPr>
          <w:rFonts w:cs="Tahoma"/>
          <w:sz w:val="24"/>
          <w:szCs w:val="24"/>
          <w:lang w:val="de-DE"/>
        </w:rPr>
        <w:t xml:space="preserve"> é a questã</w:t>
      </w:r>
      <w:r>
        <w:rPr>
          <w:rFonts w:cs="Tahoma"/>
          <w:sz w:val="24"/>
          <w:szCs w:val="24"/>
          <w:lang w:val="de-DE"/>
        </w:rPr>
        <w:t>o de seu marido ou, mais especificamente, o questionam</w:t>
      </w:r>
      <w:r w:rsidR="00A2316E">
        <w:rPr>
          <w:rFonts w:cs="Tahoma"/>
          <w:sz w:val="24"/>
          <w:szCs w:val="24"/>
          <w:lang w:val="de-DE"/>
        </w:rPr>
        <w:t>ento dos motivos da sua separação do mesmo. A versã</w:t>
      </w:r>
      <w:r>
        <w:rPr>
          <w:rFonts w:cs="Tahoma"/>
          <w:sz w:val="24"/>
          <w:szCs w:val="24"/>
          <w:lang w:val="de-DE"/>
        </w:rPr>
        <w:t>o mais antiga datável que encontramos está em Rodrigues de Carvalho:</w:t>
      </w:r>
    </w:p>
    <w:p w14:paraId="695FF98E" w14:textId="77777777" w:rsidR="003772F2" w:rsidRPr="00A72FD4" w:rsidRDefault="003772F2" w:rsidP="003772F2">
      <w:pPr>
        <w:spacing w:before="240"/>
        <w:ind w:left="2268"/>
        <w:rPr>
          <w:rFonts w:ascii="Tahoma" w:hAnsi="Tahoma" w:cs="Tahoma"/>
          <w:sz w:val="22"/>
          <w:szCs w:val="22"/>
          <w:lang w:val="de-DE"/>
        </w:rPr>
      </w:pPr>
      <w:r w:rsidRPr="00A72FD4">
        <w:rPr>
          <w:rFonts w:ascii="Tahoma" w:hAnsi="Tahoma" w:cs="Tahoma"/>
          <w:sz w:val="22"/>
          <w:szCs w:val="22"/>
          <w:lang w:val="de-DE"/>
        </w:rPr>
        <w:t xml:space="preserve">Sinhá Maria Turbana </w:t>
      </w:r>
    </w:p>
    <w:p w14:paraId="21F5B9B8" w14:textId="77777777" w:rsidR="003772F2" w:rsidRPr="00A72FD4" w:rsidRDefault="003772F2" w:rsidP="003772F2">
      <w:pPr>
        <w:ind w:left="2268"/>
        <w:rPr>
          <w:rFonts w:ascii="Tahoma" w:hAnsi="Tahoma" w:cs="Tahoma"/>
          <w:sz w:val="22"/>
          <w:szCs w:val="22"/>
          <w:lang w:val="de-DE"/>
        </w:rPr>
      </w:pPr>
      <w:r w:rsidRPr="00A72FD4">
        <w:rPr>
          <w:rFonts w:ascii="Tahoma" w:hAnsi="Tahoma" w:cs="Tahoma"/>
          <w:sz w:val="22"/>
          <w:szCs w:val="22"/>
          <w:lang w:val="de-DE"/>
        </w:rPr>
        <w:t xml:space="preserve">Me conte lá a sua vida, </w:t>
      </w:r>
    </w:p>
    <w:p w14:paraId="6AE2885B" w14:textId="77777777" w:rsidR="003772F2" w:rsidRPr="00A72FD4" w:rsidRDefault="003772F2" w:rsidP="003772F2">
      <w:pPr>
        <w:ind w:left="2268"/>
        <w:rPr>
          <w:rFonts w:ascii="Tahoma" w:hAnsi="Tahoma" w:cs="Tahoma"/>
          <w:sz w:val="22"/>
          <w:szCs w:val="22"/>
          <w:lang w:val="de-DE"/>
        </w:rPr>
      </w:pPr>
      <w:r w:rsidRPr="00A72FD4">
        <w:rPr>
          <w:rFonts w:ascii="Tahoma" w:hAnsi="Tahoma" w:cs="Tahoma"/>
          <w:sz w:val="22"/>
          <w:szCs w:val="22"/>
          <w:lang w:val="de-DE"/>
        </w:rPr>
        <w:t xml:space="preserve">A senhora era casada </w:t>
      </w:r>
    </w:p>
    <w:p w14:paraId="0F95F3F6" w14:textId="77777777" w:rsidR="003772F2" w:rsidRPr="00A72FD4" w:rsidRDefault="003772F2" w:rsidP="003772F2">
      <w:pPr>
        <w:ind w:left="2268"/>
        <w:rPr>
          <w:rFonts w:ascii="Tahoma" w:hAnsi="Tahoma" w:cs="Tahoma"/>
          <w:sz w:val="22"/>
          <w:szCs w:val="22"/>
          <w:lang w:val="de-DE"/>
        </w:rPr>
      </w:pPr>
      <w:r w:rsidRPr="00A72FD4">
        <w:rPr>
          <w:rFonts w:ascii="Tahoma" w:hAnsi="Tahoma" w:cs="Tahoma"/>
          <w:sz w:val="22"/>
          <w:szCs w:val="22"/>
          <w:lang w:val="de-DE"/>
        </w:rPr>
        <w:t xml:space="preserve">Porque largou seu marido? </w:t>
      </w:r>
    </w:p>
    <w:p w14:paraId="06BCE33C" w14:textId="77777777" w:rsidR="003772F2" w:rsidRPr="00A72FD4" w:rsidRDefault="003772F2" w:rsidP="003772F2">
      <w:pPr>
        <w:ind w:left="2268"/>
        <w:rPr>
          <w:rFonts w:ascii="Tahoma" w:hAnsi="Tahoma" w:cs="Tahoma"/>
          <w:sz w:val="22"/>
          <w:szCs w:val="22"/>
          <w:lang w:val="de-DE"/>
        </w:rPr>
      </w:pPr>
      <w:r w:rsidRPr="00A72FD4">
        <w:rPr>
          <w:rFonts w:ascii="Tahoma" w:hAnsi="Tahoma" w:cs="Tahoma"/>
          <w:sz w:val="22"/>
          <w:szCs w:val="22"/>
          <w:lang w:val="de-DE"/>
        </w:rPr>
        <w:t xml:space="preserve">Porque bebia </w:t>
      </w:r>
      <w:r w:rsidRPr="00A72FD4">
        <w:rPr>
          <w:rFonts w:ascii="Tahoma" w:hAnsi="Tahoma" w:cs="Tahoma"/>
          <w:i/>
          <w:sz w:val="22"/>
          <w:szCs w:val="22"/>
          <w:lang w:val="de-DE"/>
        </w:rPr>
        <w:t>sianinha</w:t>
      </w:r>
      <w:r w:rsidRPr="00A72FD4">
        <w:rPr>
          <w:rFonts w:ascii="Tahoma" w:hAnsi="Tahoma" w:cs="Tahoma"/>
          <w:sz w:val="22"/>
          <w:szCs w:val="22"/>
          <w:lang w:val="de-DE"/>
        </w:rPr>
        <w:t>,</w:t>
      </w:r>
    </w:p>
    <w:p w14:paraId="1766377C" w14:textId="77777777" w:rsidR="003772F2" w:rsidRPr="00A72FD4" w:rsidRDefault="003772F2" w:rsidP="003772F2">
      <w:pPr>
        <w:ind w:left="2268"/>
        <w:rPr>
          <w:rFonts w:ascii="Tahoma" w:hAnsi="Tahoma" w:cs="Tahoma"/>
          <w:sz w:val="22"/>
          <w:szCs w:val="22"/>
          <w:lang w:val="de-DE"/>
        </w:rPr>
      </w:pPr>
      <w:r w:rsidRPr="00A72FD4">
        <w:rPr>
          <w:rFonts w:ascii="Tahoma" w:hAnsi="Tahoma" w:cs="Tahoma"/>
          <w:sz w:val="22"/>
          <w:szCs w:val="22"/>
          <w:lang w:val="de-DE"/>
        </w:rPr>
        <w:t>E vinha curtir comigo.</w:t>
      </w:r>
    </w:p>
    <w:p w14:paraId="476B5CD9" w14:textId="77777777" w:rsidR="003772F2" w:rsidRPr="00B5275C" w:rsidRDefault="003772F2" w:rsidP="003772F2">
      <w:pPr>
        <w:spacing w:after="240"/>
        <w:ind w:left="2268"/>
        <w:rPr>
          <w:rFonts w:ascii="Tahoma" w:hAnsi="Tahoma" w:cs="Tahoma"/>
          <w:sz w:val="22"/>
          <w:szCs w:val="22"/>
          <w:lang w:val="de-DE"/>
        </w:rPr>
      </w:pPr>
      <w:r>
        <w:rPr>
          <w:rFonts w:ascii="Tahoma" w:hAnsi="Tahoma" w:cs="Tahoma"/>
          <w:sz w:val="22"/>
          <w:szCs w:val="22"/>
          <w:lang w:val="de-DE"/>
        </w:rPr>
        <w:t>(CARVALHO, 1903, p. 155)</w:t>
      </w:r>
    </w:p>
    <w:p w14:paraId="7CD5D1A3" w14:textId="50B44F57" w:rsidR="003772F2" w:rsidRPr="00837ECE" w:rsidRDefault="003772F2" w:rsidP="003772F2">
      <w:pPr>
        <w:spacing w:line="300" w:lineRule="auto"/>
        <w:ind w:firstLine="709"/>
        <w:jc w:val="both"/>
        <w:rPr>
          <w:rFonts w:ascii="Tahoma" w:hAnsi="Tahoma" w:cs="Tahoma"/>
        </w:rPr>
      </w:pPr>
      <w:r w:rsidRPr="00E200D5">
        <w:rPr>
          <w:rFonts w:ascii="Tahoma" w:hAnsi="Tahoma" w:cs="Tahoma"/>
        </w:rPr>
        <w:t>O mesmo motivo se encontra numa das cadernetas de campo</w:t>
      </w:r>
      <w:r w:rsidR="00A2316E">
        <w:rPr>
          <w:rFonts w:ascii="Tahoma" w:hAnsi="Tahoma" w:cs="Tahoma"/>
        </w:rPr>
        <w:t xml:space="preserve"> da missã</w:t>
      </w:r>
      <w:r>
        <w:rPr>
          <w:rFonts w:ascii="Tahoma" w:hAnsi="Tahoma" w:cs="Tahoma"/>
        </w:rPr>
        <w:t>o de pesquisas folclóricas</w:t>
      </w:r>
      <w:r w:rsidRPr="00E200D5">
        <w:rPr>
          <w:rFonts w:ascii="Tahoma" w:hAnsi="Tahoma" w:cs="Tahoma"/>
        </w:rPr>
        <w:t xml:space="preserve"> </w:t>
      </w:r>
      <w:r>
        <w:rPr>
          <w:rFonts w:ascii="Tahoma" w:hAnsi="Tahoma" w:cs="Tahoma"/>
        </w:rPr>
        <w:t>empreendida</w:t>
      </w:r>
      <w:r w:rsidRPr="00837ECE">
        <w:rPr>
          <w:rFonts w:ascii="Tahoma" w:hAnsi="Tahoma" w:cs="Tahoma"/>
        </w:rPr>
        <w:t xml:space="preserve"> por</w:t>
      </w:r>
      <w:r>
        <w:rPr>
          <w:rFonts w:ascii="Tahoma" w:hAnsi="Tahoma" w:cs="Tahoma"/>
        </w:rPr>
        <w:t xml:space="preserve"> iniciativa de</w:t>
      </w:r>
      <w:r w:rsidRPr="00837ECE">
        <w:rPr>
          <w:rFonts w:ascii="Tahoma" w:hAnsi="Tahoma" w:cs="Tahoma"/>
        </w:rPr>
        <w:t xml:space="preserve"> Mário de Andrade em 1938. O manuscrito, sem data nem autor</w:t>
      </w:r>
      <w:r w:rsidRPr="00837ECE">
        <w:rPr>
          <w:rStyle w:val="FootnoteReference"/>
          <w:rFonts w:ascii="Tahoma" w:hAnsi="Tahoma" w:cs="Tahoma"/>
        </w:rPr>
        <w:footnoteReference w:id="7"/>
      </w:r>
      <w:r w:rsidRPr="00837ECE">
        <w:rPr>
          <w:rFonts w:ascii="Tahoma" w:hAnsi="Tahoma" w:cs="Tahoma"/>
        </w:rPr>
        <w:t xml:space="preserve">, é intitulado </w:t>
      </w:r>
      <w:r w:rsidR="00A2316E">
        <w:rPr>
          <w:rFonts w:ascii="Tahoma" w:hAnsi="Tahoma" w:cs="Tahoma"/>
          <w:i/>
        </w:rPr>
        <w:t>Discussão de Manoel do Riachã</w:t>
      </w:r>
      <w:r w:rsidRPr="00837ECE">
        <w:rPr>
          <w:rFonts w:ascii="Tahoma" w:hAnsi="Tahoma" w:cs="Tahoma"/>
          <w:i/>
        </w:rPr>
        <w:t>o, com Maria Trubana</w:t>
      </w:r>
      <w:r w:rsidRPr="00837ECE">
        <w:rPr>
          <w:rFonts w:ascii="Tahoma" w:hAnsi="Tahoma" w:cs="Tahoma"/>
        </w:rPr>
        <w:t xml:space="preserve"> e, assim como </w:t>
      </w:r>
      <w:r w:rsidR="00A2316E">
        <w:rPr>
          <w:rFonts w:ascii="Tahoma" w:hAnsi="Tahoma" w:cs="Tahoma"/>
        </w:rPr>
        <w:t>o restante do material das missõ</w:t>
      </w:r>
      <w:r w:rsidRPr="00837ECE">
        <w:rPr>
          <w:rFonts w:ascii="Tahoma" w:hAnsi="Tahoma" w:cs="Tahoma"/>
        </w:rPr>
        <w:t>es, está cu</w:t>
      </w:r>
      <w:r w:rsidR="00A2316E">
        <w:rPr>
          <w:rFonts w:ascii="Tahoma" w:hAnsi="Tahoma" w:cs="Tahoma"/>
        </w:rPr>
        <w:t>stodiado pelo Centro Cultural Sã</w:t>
      </w:r>
      <w:r w:rsidRPr="00837ECE">
        <w:rPr>
          <w:rFonts w:ascii="Tahoma" w:hAnsi="Tahoma" w:cs="Tahoma"/>
        </w:rPr>
        <w:t xml:space="preserve">o Paulo. Perto do final do </w:t>
      </w:r>
      <w:r w:rsidR="00A2316E">
        <w:rPr>
          <w:rFonts w:ascii="Tahoma" w:hAnsi="Tahoma" w:cs="Tahoma"/>
        </w:rPr>
        <w:t>desafio, Manoel do Riachã</w:t>
      </w:r>
      <w:r w:rsidRPr="00837ECE">
        <w:rPr>
          <w:rFonts w:ascii="Tahoma" w:hAnsi="Tahoma" w:cs="Tahoma"/>
        </w:rPr>
        <w:t>o a questiona a esse respeito:</w:t>
      </w:r>
    </w:p>
    <w:p w14:paraId="31D84E21" w14:textId="014D0380" w:rsidR="003772F2" w:rsidRPr="00A72FD4" w:rsidRDefault="00A2316E" w:rsidP="003772F2">
      <w:pPr>
        <w:spacing w:before="240"/>
        <w:ind w:left="2268"/>
        <w:rPr>
          <w:rFonts w:ascii="Tahoma" w:hAnsi="Tahoma" w:cs="Tahoma"/>
          <w:sz w:val="22"/>
          <w:szCs w:val="22"/>
        </w:rPr>
      </w:pPr>
      <w:r>
        <w:rPr>
          <w:rFonts w:ascii="Tahoma" w:hAnsi="Tahoma" w:cs="Tahoma"/>
          <w:sz w:val="22"/>
          <w:szCs w:val="22"/>
        </w:rPr>
        <w:t>Riachã</w:t>
      </w:r>
      <w:r w:rsidR="003772F2" w:rsidRPr="00A72FD4">
        <w:rPr>
          <w:rFonts w:ascii="Tahoma" w:hAnsi="Tahoma" w:cs="Tahoma"/>
          <w:sz w:val="22"/>
          <w:szCs w:val="22"/>
        </w:rPr>
        <w:t>o</w:t>
      </w:r>
    </w:p>
    <w:p w14:paraId="523A21D4" w14:textId="77777777" w:rsidR="003772F2" w:rsidRPr="00A72FD4" w:rsidRDefault="003772F2" w:rsidP="003772F2">
      <w:pPr>
        <w:ind w:left="2268"/>
        <w:rPr>
          <w:rFonts w:ascii="Tahoma" w:hAnsi="Tahoma" w:cs="Tahoma"/>
          <w:sz w:val="22"/>
          <w:szCs w:val="22"/>
        </w:rPr>
      </w:pPr>
      <w:r w:rsidRPr="00A72FD4">
        <w:rPr>
          <w:rFonts w:ascii="Tahoma" w:hAnsi="Tahoma" w:cs="Tahoma"/>
          <w:sz w:val="22"/>
          <w:szCs w:val="22"/>
        </w:rPr>
        <w:t>A senhora, diz que é mansa,</w:t>
      </w:r>
    </w:p>
    <w:p w14:paraId="1B3093B1" w14:textId="77777777" w:rsidR="003772F2" w:rsidRPr="00A72FD4" w:rsidRDefault="003772F2" w:rsidP="003772F2">
      <w:pPr>
        <w:ind w:left="2268"/>
        <w:rPr>
          <w:rFonts w:ascii="Tahoma" w:hAnsi="Tahoma" w:cs="Tahoma"/>
          <w:sz w:val="22"/>
          <w:szCs w:val="22"/>
        </w:rPr>
      </w:pPr>
      <w:r w:rsidRPr="00A72FD4">
        <w:rPr>
          <w:rFonts w:ascii="Tahoma" w:hAnsi="Tahoma" w:cs="Tahoma"/>
          <w:sz w:val="22"/>
          <w:szCs w:val="22"/>
        </w:rPr>
        <w:t>Como pode me dizer e provar</w:t>
      </w:r>
    </w:p>
    <w:p w14:paraId="319EA054" w14:textId="77777777" w:rsidR="003772F2" w:rsidRPr="00A72FD4" w:rsidRDefault="003772F2" w:rsidP="003772F2">
      <w:pPr>
        <w:ind w:left="2268"/>
        <w:rPr>
          <w:rFonts w:ascii="Tahoma" w:hAnsi="Tahoma" w:cs="Tahoma"/>
          <w:sz w:val="22"/>
          <w:szCs w:val="22"/>
        </w:rPr>
      </w:pPr>
      <w:r w:rsidRPr="00A72FD4">
        <w:rPr>
          <w:rFonts w:ascii="Tahoma" w:hAnsi="Tahoma" w:cs="Tahoma"/>
          <w:sz w:val="22"/>
          <w:szCs w:val="22"/>
        </w:rPr>
        <w:t>Porque foi que seu marido</w:t>
      </w:r>
    </w:p>
    <w:p w14:paraId="2D7984BE" w14:textId="108E52D8" w:rsidR="003772F2" w:rsidRPr="00A72FD4" w:rsidRDefault="00A2316E" w:rsidP="003772F2">
      <w:pPr>
        <w:ind w:left="2268"/>
        <w:rPr>
          <w:rFonts w:ascii="Tahoma" w:hAnsi="Tahoma" w:cs="Tahoma"/>
          <w:sz w:val="22"/>
          <w:szCs w:val="22"/>
        </w:rPr>
      </w:pPr>
      <w:r>
        <w:rPr>
          <w:rFonts w:ascii="Tahoma" w:hAnsi="Tahoma" w:cs="Tahoma"/>
          <w:sz w:val="22"/>
          <w:szCs w:val="22"/>
        </w:rPr>
        <w:t>Nã</w:t>
      </w:r>
      <w:r w:rsidR="003772F2" w:rsidRPr="00A72FD4">
        <w:rPr>
          <w:rFonts w:ascii="Tahoma" w:hAnsi="Tahoma" w:cs="Tahoma"/>
          <w:sz w:val="22"/>
          <w:szCs w:val="22"/>
        </w:rPr>
        <w:t>o a pode supportar</w:t>
      </w:r>
    </w:p>
    <w:p w14:paraId="29E638C7" w14:textId="77777777" w:rsidR="003772F2" w:rsidRPr="00A72FD4" w:rsidRDefault="003772F2" w:rsidP="003772F2">
      <w:pPr>
        <w:ind w:left="2268"/>
        <w:rPr>
          <w:rFonts w:ascii="Tahoma" w:hAnsi="Tahoma" w:cs="Tahoma"/>
          <w:sz w:val="22"/>
          <w:szCs w:val="22"/>
        </w:rPr>
      </w:pPr>
      <w:r w:rsidRPr="00A72FD4">
        <w:rPr>
          <w:rFonts w:ascii="Tahoma" w:hAnsi="Tahoma" w:cs="Tahoma"/>
          <w:sz w:val="22"/>
          <w:szCs w:val="22"/>
        </w:rPr>
        <w:t>Dirá que o ruim foi elle</w:t>
      </w:r>
    </w:p>
    <w:p w14:paraId="001CF646" w14:textId="77777777" w:rsidR="003772F2" w:rsidRPr="00A72FD4" w:rsidRDefault="003772F2" w:rsidP="003772F2">
      <w:pPr>
        <w:ind w:left="2268"/>
        <w:rPr>
          <w:rFonts w:ascii="Tahoma" w:hAnsi="Tahoma" w:cs="Tahoma"/>
          <w:sz w:val="22"/>
          <w:szCs w:val="22"/>
        </w:rPr>
      </w:pPr>
      <w:r w:rsidRPr="00A72FD4">
        <w:rPr>
          <w:rFonts w:ascii="Tahoma" w:hAnsi="Tahoma" w:cs="Tahoma"/>
          <w:sz w:val="22"/>
          <w:szCs w:val="22"/>
        </w:rPr>
        <w:t>Que é o meio de se desculpar.</w:t>
      </w:r>
    </w:p>
    <w:p w14:paraId="722095F2" w14:textId="77777777" w:rsidR="003772F2" w:rsidRDefault="003772F2" w:rsidP="003772F2">
      <w:pPr>
        <w:ind w:left="2268"/>
        <w:rPr>
          <w:rFonts w:ascii="Tahoma" w:hAnsi="Tahoma" w:cs="Tahoma"/>
          <w:sz w:val="22"/>
          <w:szCs w:val="22"/>
        </w:rPr>
      </w:pPr>
    </w:p>
    <w:p w14:paraId="67255FCC" w14:textId="77777777" w:rsidR="003772F2" w:rsidRPr="00A72FD4" w:rsidRDefault="003772F2" w:rsidP="003772F2">
      <w:pPr>
        <w:ind w:left="2268"/>
        <w:rPr>
          <w:rFonts w:ascii="Tahoma" w:hAnsi="Tahoma" w:cs="Tahoma"/>
          <w:sz w:val="22"/>
          <w:szCs w:val="22"/>
        </w:rPr>
      </w:pPr>
      <w:r w:rsidRPr="00A72FD4">
        <w:rPr>
          <w:rFonts w:ascii="Tahoma" w:hAnsi="Tahoma" w:cs="Tahoma"/>
          <w:sz w:val="22"/>
          <w:szCs w:val="22"/>
        </w:rPr>
        <w:t>Trubana</w:t>
      </w:r>
    </w:p>
    <w:p w14:paraId="1FD8F924" w14:textId="77777777" w:rsidR="003772F2" w:rsidRPr="00A72FD4" w:rsidRDefault="003772F2" w:rsidP="003772F2">
      <w:pPr>
        <w:ind w:left="2268"/>
        <w:rPr>
          <w:rFonts w:ascii="Tahoma" w:hAnsi="Tahoma" w:cs="Tahoma"/>
          <w:sz w:val="22"/>
          <w:szCs w:val="22"/>
        </w:rPr>
      </w:pPr>
      <w:r w:rsidRPr="00A72FD4">
        <w:rPr>
          <w:rFonts w:ascii="Tahoma" w:hAnsi="Tahoma" w:cs="Tahoma"/>
          <w:sz w:val="22"/>
          <w:szCs w:val="22"/>
        </w:rPr>
        <w:t>Tôdo mundo nesta terra,</w:t>
      </w:r>
    </w:p>
    <w:p w14:paraId="61DAA05C" w14:textId="77777777" w:rsidR="003772F2" w:rsidRPr="00A72FD4" w:rsidRDefault="003772F2" w:rsidP="003772F2">
      <w:pPr>
        <w:ind w:left="2268"/>
        <w:rPr>
          <w:rFonts w:ascii="Tahoma" w:hAnsi="Tahoma" w:cs="Tahoma"/>
          <w:sz w:val="22"/>
          <w:szCs w:val="22"/>
        </w:rPr>
      </w:pPr>
      <w:r w:rsidRPr="00A72FD4">
        <w:rPr>
          <w:rFonts w:ascii="Tahoma" w:hAnsi="Tahoma" w:cs="Tahoma"/>
          <w:sz w:val="22"/>
          <w:szCs w:val="22"/>
        </w:rPr>
        <w:t>Sabe quem foi meu marido,</w:t>
      </w:r>
    </w:p>
    <w:p w14:paraId="1B46D1CD" w14:textId="77777777" w:rsidR="003772F2" w:rsidRPr="00A72FD4" w:rsidRDefault="003772F2" w:rsidP="003772F2">
      <w:pPr>
        <w:ind w:left="2268"/>
        <w:rPr>
          <w:rFonts w:ascii="Tahoma" w:hAnsi="Tahoma" w:cs="Tahoma"/>
          <w:sz w:val="22"/>
          <w:szCs w:val="22"/>
        </w:rPr>
      </w:pPr>
      <w:r w:rsidRPr="00A72FD4">
        <w:rPr>
          <w:rFonts w:ascii="Tahoma" w:hAnsi="Tahoma" w:cs="Tahoma"/>
          <w:sz w:val="22"/>
          <w:szCs w:val="22"/>
        </w:rPr>
        <w:t>Um cachaceiro insolente</w:t>
      </w:r>
    </w:p>
    <w:p w14:paraId="06EB59ED" w14:textId="77777777" w:rsidR="003772F2" w:rsidRPr="00A72FD4" w:rsidRDefault="003772F2" w:rsidP="003772F2">
      <w:pPr>
        <w:ind w:left="2268"/>
        <w:rPr>
          <w:rFonts w:ascii="Tahoma" w:hAnsi="Tahoma" w:cs="Tahoma"/>
          <w:sz w:val="22"/>
          <w:szCs w:val="22"/>
        </w:rPr>
      </w:pPr>
      <w:r w:rsidRPr="00A72FD4">
        <w:rPr>
          <w:rFonts w:ascii="Tahoma" w:hAnsi="Tahoma" w:cs="Tahoma"/>
          <w:sz w:val="22"/>
          <w:szCs w:val="22"/>
        </w:rPr>
        <w:t>Preguiçôso e atrevido</w:t>
      </w:r>
    </w:p>
    <w:p w14:paraId="0DE59245" w14:textId="77777777" w:rsidR="003772F2" w:rsidRPr="00A72FD4" w:rsidRDefault="003772F2" w:rsidP="003772F2">
      <w:pPr>
        <w:ind w:left="2268"/>
        <w:rPr>
          <w:rFonts w:ascii="Tahoma" w:hAnsi="Tahoma" w:cs="Tahoma"/>
          <w:sz w:val="22"/>
          <w:szCs w:val="22"/>
        </w:rPr>
      </w:pPr>
      <w:r w:rsidRPr="00A72FD4">
        <w:rPr>
          <w:rFonts w:ascii="Tahoma" w:hAnsi="Tahoma" w:cs="Tahoma"/>
          <w:sz w:val="22"/>
          <w:szCs w:val="22"/>
        </w:rPr>
        <w:t>Vivemos juntos cinco annos</w:t>
      </w:r>
    </w:p>
    <w:p w14:paraId="3B292B3F" w14:textId="77777777" w:rsidR="003772F2" w:rsidRDefault="003772F2" w:rsidP="003772F2">
      <w:pPr>
        <w:ind w:left="2268"/>
        <w:rPr>
          <w:rFonts w:ascii="Tahoma" w:hAnsi="Tahoma" w:cs="Tahoma"/>
          <w:sz w:val="22"/>
          <w:szCs w:val="22"/>
        </w:rPr>
      </w:pPr>
      <w:r w:rsidRPr="00A72FD4">
        <w:rPr>
          <w:rFonts w:ascii="Tahoma" w:hAnsi="Tahoma" w:cs="Tahoma"/>
          <w:sz w:val="22"/>
          <w:szCs w:val="22"/>
        </w:rPr>
        <w:t>Nunca elle me deu um vestido."</w:t>
      </w:r>
    </w:p>
    <w:p w14:paraId="356CE2FC" w14:textId="2454711D" w:rsidR="003772F2" w:rsidRDefault="00A2316E" w:rsidP="003772F2">
      <w:pPr>
        <w:spacing w:after="240"/>
        <w:ind w:left="2268"/>
        <w:rPr>
          <w:rFonts w:ascii="Tahoma" w:hAnsi="Tahoma" w:cs="Tahoma"/>
          <w:sz w:val="22"/>
          <w:szCs w:val="22"/>
        </w:rPr>
      </w:pPr>
      <w:r>
        <w:rPr>
          <w:rFonts w:ascii="Tahoma" w:hAnsi="Tahoma" w:cs="Tahoma"/>
          <w:sz w:val="22"/>
          <w:szCs w:val="22"/>
        </w:rPr>
        <w:t>(Discussã</w:t>
      </w:r>
      <w:r w:rsidR="003772F2">
        <w:rPr>
          <w:rFonts w:ascii="Tahoma" w:hAnsi="Tahoma" w:cs="Tahoma"/>
          <w:sz w:val="22"/>
          <w:szCs w:val="22"/>
        </w:rPr>
        <w:t>o, [1938], p. 49)</w:t>
      </w:r>
    </w:p>
    <w:p w14:paraId="2D4CA1E2" w14:textId="7B92D22E" w:rsidR="003772F2" w:rsidRDefault="003772F2" w:rsidP="003772F2">
      <w:pPr>
        <w:spacing w:line="300" w:lineRule="auto"/>
        <w:ind w:firstLine="709"/>
        <w:jc w:val="both"/>
        <w:rPr>
          <w:rFonts w:ascii="Tahoma" w:hAnsi="Tahoma" w:cs="Tahoma"/>
        </w:rPr>
      </w:pPr>
      <w:r w:rsidRPr="00C864B5">
        <w:rPr>
          <w:rFonts w:ascii="Tahoma" w:hAnsi="Tahoma" w:cs="Tahoma"/>
        </w:rPr>
        <w:t>Como vimos, segundo o rel</w:t>
      </w:r>
      <w:r w:rsidR="00A2316E">
        <w:rPr>
          <w:rFonts w:ascii="Tahoma" w:hAnsi="Tahoma" w:cs="Tahoma"/>
        </w:rPr>
        <w:t>ato do major Rego Barros, Riachã</w:t>
      </w:r>
      <w:r w:rsidRPr="00C864B5">
        <w:rPr>
          <w:rFonts w:ascii="Tahoma" w:hAnsi="Tahoma" w:cs="Tahoma"/>
        </w:rPr>
        <w:t>o seria justamente o marido de Maria Turbana, o que acrescentaria um tom de auto-ironia nos desafios</w:t>
      </w:r>
      <w:r>
        <w:rPr>
          <w:rFonts w:ascii="Tahoma" w:hAnsi="Tahoma" w:cs="Tahoma"/>
        </w:rPr>
        <w:t xml:space="preserve"> </w:t>
      </w:r>
      <w:r w:rsidRPr="00C864B5">
        <w:rPr>
          <w:rFonts w:ascii="Tahoma" w:hAnsi="Tahoma" w:cs="Tahoma"/>
        </w:rPr>
        <w:t>que deveria reforçar o efeito cômico</w:t>
      </w:r>
      <w:r>
        <w:rPr>
          <w:rFonts w:ascii="Tahoma" w:hAnsi="Tahoma" w:cs="Tahoma"/>
        </w:rPr>
        <w:t xml:space="preserve">. </w:t>
      </w:r>
    </w:p>
    <w:p w14:paraId="6FEB27C0" w14:textId="3FA2FE3C" w:rsidR="003772F2" w:rsidRPr="00502D68" w:rsidRDefault="003772F2" w:rsidP="003772F2">
      <w:pPr>
        <w:spacing w:line="300" w:lineRule="auto"/>
        <w:ind w:firstLine="709"/>
        <w:jc w:val="both"/>
        <w:rPr>
          <w:rFonts w:ascii="Tahoma" w:hAnsi="Tahoma" w:cs="Tahoma"/>
        </w:rPr>
      </w:pPr>
      <w:r>
        <w:rPr>
          <w:rFonts w:ascii="Tahoma" w:hAnsi="Tahoma" w:cs="Tahoma"/>
        </w:rPr>
        <w:t xml:space="preserve">Encontramos novamente o motivo acima numa coletânea de música para rabeca </w:t>
      </w:r>
      <w:r w:rsidR="00927B32">
        <w:rPr>
          <w:rFonts w:ascii="Tahoma" w:hAnsi="Tahoma" w:cs="Tahoma"/>
        </w:rPr>
        <w:t>denominada</w:t>
      </w:r>
      <w:r>
        <w:rPr>
          <w:rFonts w:ascii="Tahoma" w:hAnsi="Tahoma" w:cs="Tahoma"/>
        </w:rPr>
        <w:t xml:space="preserve"> </w:t>
      </w:r>
      <w:r w:rsidRPr="00502D68">
        <w:rPr>
          <w:rFonts w:ascii="Tahoma" w:hAnsi="Tahoma" w:cs="Tahoma"/>
          <w:i/>
        </w:rPr>
        <w:t>Rabequeiros Pernambucanos</w:t>
      </w:r>
      <w:r>
        <w:rPr>
          <w:rFonts w:ascii="Tahoma" w:hAnsi="Tahoma" w:cs="Tahoma"/>
        </w:rPr>
        <w:t>. Gravada em 2011, a coletânea registra peças do repertório de diversos rabequeiros tradicionais de Pe</w:t>
      </w:r>
      <w:r w:rsidR="00A2316E">
        <w:rPr>
          <w:rFonts w:ascii="Tahoma" w:hAnsi="Tahoma" w:cs="Tahoma"/>
        </w:rPr>
        <w:t>rnambuco sendo que um deles, Joã</w:t>
      </w:r>
      <w:r>
        <w:rPr>
          <w:rFonts w:ascii="Tahoma" w:hAnsi="Tahoma" w:cs="Tahoma"/>
        </w:rPr>
        <w:t>o Cesário Venâncio, conhecido como Mestre Araújo, canta junto com outro rabequeiro um resumo dos versos acima:</w:t>
      </w:r>
    </w:p>
    <w:p w14:paraId="2B60E9FC" w14:textId="77777777" w:rsidR="003772F2" w:rsidRPr="00A72FD4" w:rsidRDefault="003772F2" w:rsidP="003772F2">
      <w:pPr>
        <w:spacing w:before="240"/>
        <w:ind w:left="2268"/>
        <w:rPr>
          <w:rFonts w:ascii="Tahoma" w:hAnsi="Tahoma" w:cs="Tahoma"/>
          <w:sz w:val="22"/>
          <w:szCs w:val="22"/>
        </w:rPr>
      </w:pPr>
      <w:r w:rsidRPr="00A72FD4">
        <w:rPr>
          <w:rFonts w:ascii="Tahoma" w:hAnsi="Tahoma" w:cs="Tahoma"/>
          <w:sz w:val="22"/>
          <w:szCs w:val="22"/>
        </w:rPr>
        <w:t>Dona Maria Trubana</w:t>
      </w:r>
    </w:p>
    <w:p w14:paraId="3FFD3E7D" w14:textId="77777777" w:rsidR="003772F2" w:rsidRPr="00A72FD4" w:rsidRDefault="003772F2" w:rsidP="003772F2">
      <w:pPr>
        <w:ind w:left="2268"/>
        <w:rPr>
          <w:rFonts w:ascii="Tahoma" w:hAnsi="Tahoma" w:cs="Tahoma"/>
          <w:sz w:val="22"/>
          <w:szCs w:val="22"/>
        </w:rPr>
      </w:pPr>
      <w:r w:rsidRPr="00A72FD4">
        <w:rPr>
          <w:rFonts w:ascii="Tahoma" w:hAnsi="Tahoma" w:cs="Tahoma"/>
          <w:sz w:val="22"/>
          <w:szCs w:val="22"/>
        </w:rPr>
        <w:t>Prá quê largou seu marido?</w:t>
      </w:r>
    </w:p>
    <w:p w14:paraId="7153285C" w14:textId="77777777" w:rsidR="003772F2" w:rsidRPr="00A72FD4" w:rsidRDefault="003772F2" w:rsidP="003772F2">
      <w:pPr>
        <w:ind w:left="2268"/>
        <w:rPr>
          <w:rFonts w:ascii="Tahoma" w:hAnsi="Tahoma" w:cs="Tahoma"/>
          <w:sz w:val="22"/>
          <w:szCs w:val="22"/>
        </w:rPr>
      </w:pPr>
      <w:r w:rsidRPr="00A72FD4">
        <w:rPr>
          <w:rFonts w:ascii="Tahoma" w:hAnsi="Tahoma" w:cs="Tahoma"/>
          <w:sz w:val="22"/>
          <w:szCs w:val="22"/>
        </w:rPr>
        <w:t>Dá quatro festas do ano</w:t>
      </w:r>
    </w:p>
    <w:p w14:paraId="1E40414B" w14:textId="123A663F" w:rsidR="003772F2" w:rsidRDefault="003006C8" w:rsidP="003772F2">
      <w:pPr>
        <w:ind w:left="2268"/>
        <w:rPr>
          <w:rFonts w:ascii="Tahoma" w:hAnsi="Tahoma" w:cs="Tahoma"/>
          <w:sz w:val="22"/>
          <w:szCs w:val="22"/>
        </w:rPr>
      </w:pPr>
      <w:r>
        <w:rPr>
          <w:rFonts w:ascii="Tahoma" w:hAnsi="Tahoma" w:cs="Tahoma"/>
          <w:sz w:val="22"/>
          <w:szCs w:val="22"/>
        </w:rPr>
        <w:t>Que eu nã</w:t>
      </w:r>
      <w:r w:rsidR="003772F2" w:rsidRPr="00A72FD4">
        <w:rPr>
          <w:rFonts w:ascii="Tahoma" w:hAnsi="Tahoma" w:cs="Tahoma"/>
          <w:sz w:val="22"/>
          <w:szCs w:val="22"/>
        </w:rPr>
        <w:t>o dou</w:t>
      </w:r>
      <w:r w:rsidR="003772F2">
        <w:rPr>
          <w:rFonts w:ascii="Tahoma" w:hAnsi="Tahoma" w:cs="Tahoma"/>
          <w:sz w:val="22"/>
          <w:szCs w:val="22"/>
        </w:rPr>
        <w:t>-lhe um vestido.</w:t>
      </w:r>
    </w:p>
    <w:p w14:paraId="22159511" w14:textId="3A786BDC" w:rsidR="003772F2" w:rsidRPr="00A72FD4" w:rsidRDefault="003772F2" w:rsidP="003772F2">
      <w:pPr>
        <w:spacing w:after="240"/>
        <w:ind w:left="2268"/>
        <w:rPr>
          <w:rFonts w:ascii="Tahoma" w:hAnsi="Tahoma" w:cs="Tahoma"/>
          <w:sz w:val="22"/>
          <w:szCs w:val="22"/>
        </w:rPr>
      </w:pPr>
      <w:r>
        <w:rPr>
          <w:rFonts w:ascii="Tahoma" w:hAnsi="Tahoma" w:cs="Tahoma"/>
          <w:sz w:val="22"/>
          <w:szCs w:val="22"/>
        </w:rPr>
        <w:t>(Mestre Araújo, 2011</w:t>
      </w:r>
      <w:r w:rsidR="009C405D">
        <w:rPr>
          <w:rFonts w:ascii="Tahoma" w:hAnsi="Tahoma" w:cs="Tahoma"/>
          <w:sz w:val="22"/>
          <w:szCs w:val="22"/>
        </w:rPr>
        <w:t xml:space="preserve">, </w:t>
      </w:r>
      <w:r w:rsidR="003006C8">
        <w:rPr>
          <w:rFonts w:ascii="Tahoma" w:hAnsi="Tahoma" w:cs="Tahoma"/>
          <w:sz w:val="22"/>
          <w:szCs w:val="22"/>
          <w:lang w:val="de-DE"/>
        </w:rPr>
        <w:t>transcriçã</w:t>
      </w:r>
      <w:r w:rsidR="009C405D" w:rsidRPr="00EE47D5">
        <w:rPr>
          <w:rFonts w:ascii="Tahoma" w:hAnsi="Tahoma" w:cs="Tahoma"/>
          <w:sz w:val="22"/>
          <w:szCs w:val="22"/>
          <w:lang w:val="de-DE"/>
        </w:rPr>
        <w:t>o nossa</w:t>
      </w:r>
      <w:r>
        <w:rPr>
          <w:rFonts w:ascii="Tahoma" w:hAnsi="Tahoma" w:cs="Tahoma"/>
          <w:sz w:val="22"/>
          <w:szCs w:val="22"/>
        </w:rPr>
        <w:t>)</w:t>
      </w:r>
    </w:p>
    <w:p w14:paraId="31047735" w14:textId="0F127F5A" w:rsidR="003772F2" w:rsidRPr="00885A4B" w:rsidRDefault="003006C8" w:rsidP="003772F2">
      <w:pPr>
        <w:spacing w:line="300" w:lineRule="auto"/>
        <w:ind w:firstLine="709"/>
        <w:jc w:val="both"/>
        <w:rPr>
          <w:rFonts w:ascii="Tahoma" w:hAnsi="Tahoma" w:cs="Tahoma"/>
        </w:rPr>
      </w:pPr>
      <w:r>
        <w:rPr>
          <w:rFonts w:ascii="Tahoma" w:hAnsi="Tahoma" w:cs="Tahoma"/>
        </w:rPr>
        <w:t>Nã</w:t>
      </w:r>
      <w:r w:rsidR="003772F2" w:rsidRPr="00885A4B">
        <w:rPr>
          <w:rFonts w:ascii="Tahoma" w:hAnsi="Tahoma" w:cs="Tahoma"/>
        </w:rPr>
        <w:t>o conseguimos comprovar se, além do texto, a melodia também estaria atrel</w:t>
      </w:r>
      <w:r w:rsidR="003772F2">
        <w:rPr>
          <w:rFonts w:ascii="Tahoma" w:hAnsi="Tahoma" w:cs="Tahoma"/>
        </w:rPr>
        <w:t>ada ao motivo de Maria Turbana sendo</w:t>
      </w:r>
      <w:r w:rsidR="003772F2" w:rsidRPr="00885A4B">
        <w:rPr>
          <w:rFonts w:ascii="Tahoma" w:hAnsi="Tahoma" w:cs="Tahoma"/>
        </w:rPr>
        <w:t xml:space="preserve"> </w:t>
      </w:r>
      <w:r w:rsidR="003772F2">
        <w:rPr>
          <w:rFonts w:ascii="Tahoma" w:hAnsi="Tahoma" w:cs="Tahoma"/>
        </w:rPr>
        <w:t>igualmente</w:t>
      </w:r>
      <w:r w:rsidR="001B67C1">
        <w:rPr>
          <w:rFonts w:ascii="Tahoma" w:hAnsi="Tahoma" w:cs="Tahoma"/>
        </w:rPr>
        <w:t xml:space="preserve"> transmitida por geraçõ</w:t>
      </w:r>
      <w:r w:rsidR="003772F2" w:rsidRPr="00885A4B">
        <w:rPr>
          <w:rFonts w:ascii="Tahoma" w:hAnsi="Tahoma" w:cs="Tahoma"/>
        </w:rPr>
        <w:t>es – tema esse que pode ser investigado posteriormente</w:t>
      </w:r>
      <w:r w:rsidR="003772F2">
        <w:rPr>
          <w:rStyle w:val="FootnoteReference"/>
          <w:rFonts w:ascii="Tahoma" w:hAnsi="Tahoma" w:cs="Tahoma"/>
        </w:rPr>
        <w:footnoteReference w:id="8"/>
      </w:r>
      <w:r w:rsidR="003772F2" w:rsidRPr="00885A4B">
        <w:rPr>
          <w:rFonts w:ascii="Tahoma" w:hAnsi="Tahoma" w:cs="Tahoma"/>
        </w:rPr>
        <w:t>.</w:t>
      </w:r>
    </w:p>
    <w:p w14:paraId="135DF16A" w14:textId="69E1C8C7" w:rsidR="003772F2" w:rsidRPr="00885A4B" w:rsidRDefault="003772F2" w:rsidP="003772F2">
      <w:pPr>
        <w:spacing w:line="300" w:lineRule="auto"/>
        <w:ind w:firstLine="709"/>
        <w:jc w:val="both"/>
        <w:rPr>
          <w:rFonts w:ascii="Tahoma" w:hAnsi="Tahoma" w:cs="Tahoma"/>
        </w:rPr>
      </w:pPr>
      <w:r w:rsidRPr="00885A4B">
        <w:rPr>
          <w:rFonts w:ascii="Tahoma" w:hAnsi="Tahoma" w:cs="Tahoma"/>
        </w:rPr>
        <w:t xml:space="preserve">Outra </w:t>
      </w:r>
      <w:r w:rsidR="0048475A">
        <w:rPr>
          <w:rFonts w:ascii="Tahoma" w:hAnsi="Tahoma" w:cs="Tahoma"/>
        </w:rPr>
        <w:t>ocorrência</w:t>
      </w:r>
      <w:r w:rsidRPr="00885A4B">
        <w:rPr>
          <w:rFonts w:ascii="Tahoma" w:hAnsi="Tahoma" w:cs="Tahoma"/>
        </w:rPr>
        <w:t xml:space="preserve"> do motivo de Maria Turbana e seu marido foi encontrado</w:t>
      </w:r>
      <w:r>
        <w:rPr>
          <w:rFonts w:ascii="Tahoma" w:hAnsi="Tahoma" w:cs="Tahoma"/>
        </w:rPr>
        <w:t xml:space="preserve"> no </w:t>
      </w:r>
      <w:r w:rsidRPr="00A72FD4">
        <w:rPr>
          <w:rFonts w:ascii="Tahoma" w:hAnsi="Tahoma" w:cs="Tahoma"/>
          <w:i/>
          <w:iCs/>
          <w:sz w:val="22"/>
          <w:szCs w:val="22"/>
        </w:rPr>
        <w:t>Ilé Asé Oya Egum</w:t>
      </w:r>
      <w:r w:rsidRPr="000D5C24">
        <w:rPr>
          <w:rFonts w:ascii="Tahoma" w:hAnsi="Tahoma" w:cs="Tahoma"/>
          <w:iCs/>
          <w:sz w:val="22"/>
          <w:szCs w:val="22"/>
        </w:rPr>
        <w:t>,</w:t>
      </w:r>
      <w:r>
        <w:rPr>
          <w:rFonts w:ascii="Tahoma" w:hAnsi="Tahoma" w:cs="Tahoma"/>
        </w:rPr>
        <w:t xml:space="preserve"> um terreiro de umbanda ativo na periferia de Recife. Em 25 de abril de 2021</w:t>
      </w:r>
      <w:r w:rsidR="006150FD">
        <w:rPr>
          <w:rStyle w:val="FootnoteReference"/>
          <w:rFonts w:ascii="Tahoma" w:hAnsi="Tahoma" w:cs="Tahoma"/>
        </w:rPr>
        <w:footnoteReference w:id="9"/>
      </w:r>
      <w:r>
        <w:rPr>
          <w:rFonts w:ascii="Tahoma" w:hAnsi="Tahoma" w:cs="Tahoma"/>
        </w:rPr>
        <w:t>, os devotos realizaram a festa de Maria Turbana que, neste terreiro, é venerada como uma pombagira. Incorporada por um homem, a pombagira Maria Turbana anunc</w:t>
      </w:r>
      <w:r w:rsidR="003006C8">
        <w:rPr>
          <w:rFonts w:ascii="Tahoma" w:hAnsi="Tahoma" w:cs="Tahoma"/>
        </w:rPr>
        <w:t>ia sua chegada e canta uma versã</w:t>
      </w:r>
      <w:r>
        <w:rPr>
          <w:rFonts w:ascii="Tahoma" w:hAnsi="Tahoma" w:cs="Tahoma"/>
        </w:rPr>
        <w:t xml:space="preserve">o do motivo </w:t>
      </w:r>
      <w:r w:rsidR="006150FD">
        <w:rPr>
          <w:rFonts w:ascii="Tahoma" w:hAnsi="Tahoma" w:cs="Tahoma"/>
        </w:rPr>
        <w:t>aqui</w:t>
      </w:r>
      <w:r>
        <w:rPr>
          <w:rFonts w:ascii="Tahoma" w:hAnsi="Tahoma" w:cs="Tahoma"/>
        </w:rPr>
        <w:t xml:space="preserve"> estudado juntamente com a audiência, que a responde em coro:</w:t>
      </w:r>
    </w:p>
    <w:p w14:paraId="16033C16" w14:textId="77777777" w:rsidR="003772F2" w:rsidRPr="00A72FD4" w:rsidRDefault="003772F2" w:rsidP="003772F2">
      <w:pPr>
        <w:spacing w:before="240"/>
        <w:ind w:left="2268"/>
        <w:rPr>
          <w:rFonts w:ascii="Tahoma" w:hAnsi="Tahoma" w:cs="Tahoma"/>
          <w:sz w:val="22"/>
          <w:szCs w:val="22"/>
        </w:rPr>
      </w:pPr>
      <w:r w:rsidRPr="00A72FD4">
        <w:rPr>
          <w:rFonts w:ascii="Tahoma" w:hAnsi="Tahoma" w:cs="Tahoma"/>
          <w:sz w:val="22"/>
          <w:szCs w:val="22"/>
        </w:rPr>
        <w:t>Audiência</w:t>
      </w:r>
    </w:p>
    <w:p w14:paraId="1524E3E6" w14:textId="5AE00453" w:rsidR="003772F2" w:rsidRPr="00A72FD4" w:rsidRDefault="003006C8" w:rsidP="003772F2">
      <w:pPr>
        <w:ind w:left="2268"/>
        <w:rPr>
          <w:rFonts w:ascii="Tahoma" w:hAnsi="Tahoma" w:cs="Tahoma"/>
          <w:sz w:val="22"/>
          <w:szCs w:val="22"/>
        </w:rPr>
      </w:pPr>
      <w:r>
        <w:rPr>
          <w:rFonts w:ascii="Tahoma" w:hAnsi="Tahoma" w:cs="Tahoma"/>
          <w:sz w:val="22"/>
          <w:szCs w:val="22"/>
          <w:lang w:val="de-DE"/>
        </w:rPr>
        <w:t>[</w:t>
      </w:r>
      <w:r w:rsidR="00F45A86">
        <w:rPr>
          <w:rFonts w:ascii="Tahoma" w:hAnsi="Tahoma" w:cs="Tahoma"/>
          <w:sz w:val="22"/>
          <w:szCs w:val="22"/>
        </w:rPr>
        <w:t>És a</w:t>
      </w:r>
      <w:r>
        <w:rPr>
          <w:rFonts w:ascii="Tahoma" w:hAnsi="Tahoma" w:cs="Tahoma"/>
          <w:sz w:val="22"/>
          <w:szCs w:val="22"/>
        </w:rPr>
        <w:t>?]</w:t>
      </w:r>
      <w:r w:rsidR="00F45A86">
        <w:rPr>
          <w:rFonts w:ascii="Tahoma" w:hAnsi="Tahoma" w:cs="Tahoma"/>
          <w:sz w:val="22"/>
          <w:szCs w:val="22"/>
        </w:rPr>
        <w:t xml:space="preserve"> </w:t>
      </w:r>
      <w:r w:rsidR="003772F2" w:rsidRPr="00A72FD4">
        <w:rPr>
          <w:rFonts w:ascii="Tahoma" w:hAnsi="Tahoma" w:cs="Tahoma"/>
          <w:sz w:val="22"/>
          <w:szCs w:val="22"/>
        </w:rPr>
        <w:t xml:space="preserve">Maria Turbana </w:t>
      </w:r>
    </w:p>
    <w:p w14:paraId="4347A21B" w14:textId="7CB85FD9" w:rsidR="003772F2" w:rsidRPr="00A72FD4" w:rsidRDefault="00ED0A65" w:rsidP="003772F2">
      <w:pPr>
        <w:ind w:left="2268"/>
        <w:rPr>
          <w:rFonts w:ascii="Tahoma" w:hAnsi="Tahoma" w:cs="Tahoma"/>
          <w:sz w:val="22"/>
          <w:szCs w:val="22"/>
        </w:rPr>
      </w:pPr>
      <w:r>
        <w:rPr>
          <w:rFonts w:ascii="Tahoma" w:hAnsi="Tahoma" w:cs="Tahoma"/>
          <w:sz w:val="22"/>
          <w:szCs w:val="22"/>
        </w:rPr>
        <w:t xml:space="preserve">porque largaste </w:t>
      </w:r>
      <w:r w:rsidR="003772F2" w:rsidRPr="00A72FD4">
        <w:rPr>
          <w:rFonts w:ascii="Tahoma" w:hAnsi="Tahoma" w:cs="Tahoma"/>
          <w:sz w:val="22"/>
          <w:szCs w:val="22"/>
        </w:rPr>
        <w:t>o marido?</w:t>
      </w:r>
    </w:p>
    <w:p w14:paraId="2E22BE73" w14:textId="77777777" w:rsidR="003772F2" w:rsidRPr="00A72FD4" w:rsidRDefault="003772F2" w:rsidP="003772F2">
      <w:pPr>
        <w:ind w:left="2268"/>
        <w:rPr>
          <w:rFonts w:ascii="Tahoma" w:hAnsi="Tahoma" w:cs="Tahoma"/>
          <w:sz w:val="22"/>
          <w:szCs w:val="22"/>
        </w:rPr>
      </w:pPr>
    </w:p>
    <w:p w14:paraId="05F1170D" w14:textId="77777777" w:rsidR="003772F2" w:rsidRPr="00A72FD4" w:rsidRDefault="003772F2" w:rsidP="003772F2">
      <w:pPr>
        <w:ind w:left="2268"/>
        <w:rPr>
          <w:rFonts w:ascii="Tahoma" w:hAnsi="Tahoma" w:cs="Tahoma"/>
          <w:sz w:val="22"/>
          <w:szCs w:val="22"/>
        </w:rPr>
      </w:pPr>
      <w:r w:rsidRPr="00A72FD4">
        <w:rPr>
          <w:rFonts w:ascii="Tahoma" w:hAnsi="Tahoma" w:cs="Tahoma"/>
          <w:sz w:val="22"/>
          <w:szCs w:val="22"/>
        </w:rPr>
        <w:t>Maria Turbana</w:t>
      </w:r>
    </w:p>
    <w:p w14:paraId="0D0DF5F6" w14:textId="77777777" w:rsidR="003772F2" w:rsidRPr="00A72FD4" w:rsidRDefault="003772F2" w:rsidP="003772F2">
      <w:pPr>
        <w:ind w:left="2268"/>
        <w:rPr>
          <w:rFonts w:ascii="Tahoma" w:hAnsi="Tahoma" w:cs="Tahoma"/>
          <w:sz w:val="22"/>
          <w:szCs w:val="22"/>
        </w:rPr>
      </w:pPr>
      <w:r w:rsidRPr="00A72FD4">
        <w:rPr>
          <w:rFonts w:ascii="Tahoma" w:hAnsi="Tahoma" w:cs="Tahoma"/>
          <w:sz w:val="22"/>
          <w:szCs w:val="22"/>
        </w:rPr>
        <w:t>Eu larguei meu marido</w:t>
      </w:r>
    </w:p>
    <w:p w14:paraId="6BA1A699" w14:textId="1D29684C" w:rsidR="003772F2" w:rsidRPr="00A72FD4" w:rsidRDefault="00B64F9E" w:rsidP="003772F2">
      <w:pPr>
        <w:ind w:left="2268"/>
        <w:rPr>
          <w:rFonts w:ascii="Tahoma" w:hAnsi="Tahoma" w:cs="Tahoma"/>
          <w:sz w:val="22"/>
          <w:szCs w:val="22"/>
        </w:rPr>
      </w:pPr>
      <w:r>
        <w:rPr>
          <w:rFonts w:ascii="Tahoma" w:hAnsi="Tahoma" w:cs="Tahoma"/>
          <w:sz w:val="22"/>
          <w:szCs w:val="22"/>
        </w:rPr>
        <w:t>Porque nã</w:t>
      </w:r>
      <w:r w:rsidR="003772F2" w:rsidRPr="00A72FD4">
        <w:rPr>
          <w:rFonts w:ascii="Tahoma" w:hAnsi="Tahoma" w:cs="Tahoma"/>
          <w:sz w:val="22"/>
          <w:szCs w:val="22"/>
        </w:rPr>
        <w:t>o era homem</w:t>
      </w:r>
    </w:p>
    <w:p w14:paraId="33811952" w14:textId="77777777" w:rsidR="003772F2" w:rsidRPr="00A72FD4" w:rsidRDefault="003772F2" w:rsidP="003772F2">
      <w:pPr>
        <w:ind w:left="2268"/>
        <w:rPr>
          <w:rFonts w:ascii="Tahoma" w:hAnsi="Tahoma" w:cs="Tahoma"/>
          <w:sz w:val="22"/>
          <w:szCs w:val="22"/>
        </w:rPr>
      </w:pPr>
    </w:p>
    <w:p w14:paraId="7AB51B41" w14:textId="77777777" w:rsidR="003772F2" w:rsidRPr="00A72FD4" w:rsidRDefault="003772F2" w:rsidP="003772F2">
      <w:pPr>
        <w:ind w:left="2268"/>
        <w:rPr>
          <w:rFonts w:ascii="Tahoma" w:hAnsi="Tahoma" w:cs="Tahoma"/>
          <w:sz w:val="22"/>
          <w:szCs w:val="22"/>
        </w:rPr>
      </w:pPr>
      <w:r w:rsidRPr="00A72FD4">
        <w:rPr>
          <w:rFonts w:ascii="Tahoma" w:hAnsi="Tahoma" w:cs="Tahoma"/>
          <w:sz w:val="22"/>
          <w:szCs w:val="22"/>
        </w:rPr>
        <w:t>Audiência</w:t>
      </w:r>
    </w:p>
    <w:p w14:paraId="10E37CDC" w14:textId="77777777" w:rsidR="003772F2" w:rsidRPr="00A72FD4" w:rsidRDefault="003772F2" w:rsidP="003772F2">
      <w:pPr>
        <w:ind w:left="2268"/>
        <w:rPr>
          <w:rFonts w:ascii="Tahoma" w:hAnsi="Tahoma" w:cs="Tahoma"/>
          <w:sz w:val="22"/>
          <w:szCs w:val="22"/>
        </w:rPr>
      </w:pPr>
      <w:r w:rsidRPr="00A72FD4">
        <w:rPr>
          <w:rFonts w:ascii="Tahoma" w:hAnsi="Tahoma" w:cs="Tahoma"/>
          <w:sz w:val="22"/>
          <w:szCs w:val="22"/>
        </w:rPr>
        <w:t xml:space="preserve">Ela largou seu marido </w:t>
      </w:r>
    </w:p>
    <w:p w14:paraId="0239BB4C" w14:textId="56A30499" w:rsidR="003772F2" w:rsidRPr="00A72FD4" w:rsidRDefault="00B64F9E" w:rsidP="003772F2">
      <w:pPr>
        <w:ind w:left="2268"/>
        <w:rPr>
          <w:rFonts w:ascii="Tahoma" w:hAnsi="Tahoma" w:cs="Tahoma"/>
          <w:sz w:val="22"/>
          <w:szCs w:val="22"/>
        </w:rPr>
      </w:pPr>
      <w:r>
        <w:rPr>
          <w:rFonts w:ascii="Tahoma" w:hAnsi="Tahoma" w:cs="Tahoma"/>
          <w:sz w:val="22"/>
          <w:szCs w:val="22"/>
        </w:rPr>
        <w:t>porque nã</w:t>
      </w:r>
      <w:r w:rsidR="003772F2" w:rsidRPr="00A72FD4">
        <w:rPr>
          <w:rFonts w:ascii="Tahoma" w:hAnsi="Tahoma" w:cs="Tahoma"/>
          <w:sz w:val="22"/>
          <w:szCs w:val="22"/>
        </w:rPr>
        <w:t>o era homem</w:t>
      </w:r>
    </w:p>
    <w:p w14:paraId="7BD30F00" w14:textId="77777777" w:rsidR="003772F2" w:rsidRPr="00A72FD4" w:rsidRDefault="003772F2" w:rsidP="003772F2">
      <w:pPr>
        <w:ind w:left="2268"/>
        <w:rPr>
          <w:rFonts w:ascii="Tahoma" w:hAnsi="Tahoma" w:cs="Tahoma"/>
          <w:sz w:val="22"/>
          <w:szCs w:val="22"/>
        </w:rPr>
      </w:pPr>
    </w:p>
    <w:p w14:paraId="6AF35C46" w14:textId="77777777" w:rsidR="003772F2" w:rsidRPr="00A72FD4" w:rsidRDefault="003772F2" w:rsidP="003772F2">
      <w:pPr>
        <w:ind w:left="2268"/>
        <w:rPr>
          <w:rFonts w:ascii="Tahoma" w:hAnsi="Tahoma" w:cs="Tahoma"/>
          <w:sz w:val="22"/>
          <w:szCs w:val="22"/>
        </w:rPr>
      </w:pPr>
      <w:r w:rsidRPr="00A72FD4">
        <w:rPr>
          <w:rFonts w:ascii="Tahoma" w:hAnsi="Tahoma" w:cs="Tahoma"/>
          <w:sz w:val="22"/>
          <w:szCs w:val="22"/>
        </w:rPr>
        <w:t>Maria Turbana</w:t>
      </w:r>
    </w:p>
    <w:p w14:paraId="1527E224" w14:textId="77777777" w:rsidR="003772F2" w:rsidRPr="00A72FD4" w:rsidRDefault="003772F2" w:rsidP="003772F2">
      <w:pPr>
        <w:ind w:left="2268"/>
        <w:rPr>
          <w:rFonts w:ascii="Tahoma" w:hAnsi="Tahoma" w:cs="Tahoma"/>
          <w:sz w:val="22"/>
          <w:szCs w:val="22"/>
        </w:rPr>
      </w:pPr>
      <w:r w:rsidRPr="00A72FD4">
        <w:rPr>
          <w:rFonts w:ascii="Tahoma" w:hAnsi="Tahoma" w:cs="Tahoma"/>
          <w:sz w:val="22"/>
          <w:szCs w:val="22"/>
        </w:rPr>
        <w:t>Me deixava maltratada</w:t>
      </w:r>
    </w:p>
    <w:p w14:paraId="361B4A88" w14:textId="77777777" w:rsidR="003772F2" w:rsidRPr="00A72FD4" w:rsidRDefault="003772F2" w:rsidP="003772F2">
      <w:pPr>
        <w:ind w:left="2268"/>
        <w:rPr>
          <w:rFonts w:ascii="Tahoma" w:hAnsi="Tahoma" w:cs="Tahoma"/>
          <w:sz w:val="22"/>
          <w:szCs w:val="22"/>
        </w:rPr>
      </w:pPr>
      <w:r w:rsidRPr="00A72FD4">
        <w:rPr>
          <w:rFonts w:ascii="Tahoma" w:hAnsi="Tahoma" w:cs="Tahoma"/>
          <w:sz w:val="22"/>
          <w:szCs w:val="22"/>
        </w:rPr>
        <w:t>Me via passar fome</w:t>
      </w:r>
    </w:p>
    <w:p w14:paraId="500719DF" w14:textId="77777777" w:rsidR="003772F2" w:rsidRPr="00A72FD4" w:rsidRDefault="003772F2" w:rsidP="003772F2">
      <w:pPr>
        <w:ind w:left="2268"/>
        <w:rPr>
          <w:rFonts w:ascii="Tahoma" w:hAnsi="Tahoma" w:cs="Tahoma"/>
          <w:sz w:val="22"/>
          <w:szCs w:val="22"/>
        </w:rPr>
      </w:pPr>
    </w:p>
    <w:p w14:paraId="3B787161" w14:textId="77777777" w:rsidR="003772F2" w:rsidRPr="00A72FD4" w:rsidRDefault="003772F2" w:rsidP="003772F2">
      <w:pPr>
        <w:ind w:left="2268"/>
        <w:rPr>
          <w:rFonts w:ascii="Tahoma" w:hAnsi="Tahoma" w:cs="Tahoma"/>
          <w:sz w:val="22"/>
          <w:szCs w:val="22"/>
        </w:rPr>
      </w:pPr>
      <w:r w:rsidRPr="00A72FD4">
        <w:rPr>
          <w:rFonts w:ascii="Tahoma" w:hAnsi="Tahoma" w:cs="Tahoma"/>
          <w:sz w:val="22"/>
          <w:szCs w:val="22"/>
        </w:rPr>
        <w:t>Audiência</w:t>
      </w:r>
    </w:p>
    <w:p w14:paraId="16A26943" w14:textId="77777777" w:rsidR="003772F2" w:rsidRPr="00A72FD4" w:rsidRDefault="003772F2" w:rsidP="003772F2">
      <w:pPr>
        <w:ind w:left="2268"/>
        <w:rPr>
          <w:rFonts w:ascii="Tahoma" w:hAnsi="Tahoma" w:cs="Tahoma"/>
          <w:sz w:val="22"/>
          <w:szCs w:val="22"/>
        </w:rPr>
      </w:pPr>
      <w:r w:rsidRPr="00A72FD4">
        <w:rPr>
          <w:rFonts w:ascii="Tahoma" w:hAnsi="Tahoma" w:cs="Tahoma"/>
          <w:sz w:val="22"/>
          <w:szCs w:val="22"/>
        </w:rPr>
        <w:t>Me deixava maltratada</w:t>
      </w:r>
    </w:p>
    <w:p w14:paraId="6FACECB4" w14:textId="77777777" w:rsidR="003772F2" w:rsidRPr="00A72FD4" w:rsidRDefault="003772F2" w:rsidP="003772F2">
      <w:pPr>
        <w:ind w:left="2268"/>
        <w:rPr>
          <w:rFonts w:ascii="Tahoma" w:hAnsi="Tahoma" w:cs="Tahoma"/>
          <w:sz w:val="22"/>
          <w:szCs w:val="22"/>
        </w:rPr>
      </w:pPr>
      <w:r w:rsidRPr="00A72FD4">
        <w:rPr>
          <w:rFonts w:ascii="Tahoma" w:hAnsi="Tahoma" w:cs="Tahoma"/>
          <w:sz w:val="22"/>
          <w:szCs w:val="22"/>
        </w:rPr>
        <w:t>Me via passando fome</w:t>
      </w:r>
    </w:p>
    <w:p w14:paraId="5801AC87" w14:textId="77777777" w:rsidR="003772F2" w:rsidRPr="00A72FD4" w:rsidRDefault="003772F2" w:rsidP="003772F2">
      <w:pPr>
        <w:ind w:left="2268"/>
        <w:rPr>
          <w:rFonts w:ascii="Tahoma" w:hAnsi="Tahoma" w:cs="Tahoma"/>
          <w:sz w:val="22"/>
          <w:szCs w:val="22"/>
        </w:rPr>
      </w:pPr>
    </w:p>
    <w:p w14:paraId="534489B0" w14:textId="77777777" w:rsidR="003772F2" w:rsidRPr="00A72FD4" w:rsidRDefault="003772F2" w:rsidP="003772F2">
      <w:pPr>
        <w:ind w:left="2268"/>
        <w:rPr>
          <w:rFonts w:ascii="Tahoma" w:hAnsi="Tahoma" w:cs="Tahoma"/>
          <w:sz w:val="22"/>
          <w:szCs w:val="22"/>
        </w:rPr>
      </w:pPr>
      <w:r w:rsidRPr="00A72FD4">
        <w:rPr>
          <w:rFonts w:ascii="Tahoma" w:hAnsi="Tahoma" w:cs="Tahoma"/>
          <w:sz w:val="22"/>
          <w:szCs w:val="22"/>
        </w:rPr>
        <w:t>Maria Turbana</w:t>
      </w:r>
    </w:p>
    <w:p w14:paraId="0E5898A2" w14:textId="77E44402" w:rsidR="006150FD" w:rsidRPr="00A72FD4" w:rsidRDefault="003772F2" w:rsidP="006150FD">
      <w:pPr>
        <w:ind w:left="2268"/>
        <w:rPr>
          <w:rFonts w:ascii="Tahoma" w:hAnsi="Tahoma" w:cs="Tahoma"/>
          <w:sz w:val="22"/>
          <w:szCs w:val="22"/>
        </w:rPr>
      </w:pPr>
      <w:r w:rsidRPr="00A72FD4">
        <w:rPr>
          <w:rFonts w:ascii="Tahoma" w:hAnsi="Tahoma" w:cs="Tahoma"/>
          <w:sz w:val="22"/>
          <w:szCs w:val="22"/>
        </w:rPr>
        <w:t>Depois que larguei meu marido</w:t>
      </w:r>
    </w:p>
    <w:p w14:paraId="7DD772D0" w14:textId="77777777" w:rsidR="003772F2" w:rsidRPr="00A72FD4" w:rsidRDefault="003772F2" w:rsidP="003772F2">
      <w:pPr>
        <w:ind w:left="2268"/>
        <w:rPr>
          <w:rFonts w:ascii="Tahoma" w:hAnsi="Tahoma" w:cs="Tahoma"/>
          <w:sz w:val="22"/>
          <w:szCs w:val="22"/>
        </w:rPr>
      </w:pPr>
    </w:p>
    <w:p w14:paraId="4D5C8C8C" w14:textId="77777777" w:rsidR="003772F2" w:rsidRPr="00A72FD4" w:rsidRDefault="003772F2" w:rsidP="003772F2">
      <w:pPr>
        <w:ind w:left="2268"/>
        <w:rPr>
          <w:rFonts w:ascii="Tahoma" w:hAnsi="Tahoma" w:cs="Tahoma"/>
          <w:sz w:val="22"/>
          <w:szCs w:val="22"/>
        </w:rPr>
      </w:pPr>
      <w:r w:rsidRPr="00A72FD4">
        <w:rPr>
          <w:rFonts w:ascii="Tahoma" w:hAnsi="Tahoma" w:cs="Tahoma"/>
          <w:sz w:val="22"/>
          <w:szCs w:val="22"/>
        </w:rPr>
        <w:t>Audiência</w:t>
      </w:r>
    </w:p>
    <w:p w14:paraId="2555AED1" w14:textId="73AAF97B" w:rsidR="006150FD" w:rsidRDefault="003772F2" w:rsidP="003772F2">
      <w:pPr>
        <w:ind w:left="2268"/>
        <w:rPr>
          <w:rFonts w:ascii="Tahoma" w:hAnsi="Tahoma" w:cs="Tahoma"/>
          <w:sz w:val="22"/>
          <w:szCs w:val="22"/>
        </w:rPr>
      </w:pPr>
      <w:r>
        <w:rPr>
          <w:rFonts w:ascii="Tahoma" w:hAnsi="Tahoma" w:cs="Tahoma"/>
          <w:sz w:val="22"/>
          <w:szCs w:val="22"/>
        </w:rPr>
        <w:t xml:space="preserve">Nunca mais </w:t>
      </w:r>
      <w:r w:rsidR="00CE7F34">
        <w:rPr>
          <w:rFonts w:ascii="Tahoma" w:hAnsi="Tahoma" w:cs="Tahoma"/>
          <w:sz w:val="22"/>
          <w:szCs w:val="22"/>
        </w:rPr>
        <w:t xml:space="preserve">me </w:t>
      </w:r>
      <w:r w:rsidR="00B36A57">
        <w:rPr>
          <w:rFonts w:ascii="Tahoma" w:hAnsi="Tahoma" w:cs="Tahoma"/>
          <w:sz w:val="22"/>
          <w:szCs w:val="22"/>
        </w:rPr>
        <w:t>[</w:t>
      </w:r>
      <w:r w:rsidR="006150FD">
        <w:rPr>
          <w:rFonts w:ascii="Tahoma" w:hAnsi="Tahoma" w:cs="Tahoma"/>
          <w:sz w:val="22"/>
          <w:szCs w:val="22"/>
        </w:rPr>
        <w:t>lhe</w:t>
      </w:r>
      <w:r w:rsidR="00B36A57">
        <w:rPr>
          <w:rFonts w:ascii="Tahoma" w:hAnsi="Tahoma" w:cs="Tahoma"/>
          <w:sz w:val="22"/>
          <w:szCs w:val="22"/>
        </w:rPr>
        <w:t>]</w:t>
      </w:r>
      <w:r>
        <w:rPr>
          <w:rFonts w:ascii="Tahoma" w:hAnsi="Tahoma" w:cs="Tahoma"/>
          <w:sz w:val="22"/>
          <w:szCs w:val="22"/>
        </w:rPr>
        <w:t xml:space="preserve"> faltou homem</w:t>
      </w:r>
    </w:p>
    <w:p w14:paraId="69E689CF" w14:textId="77777777" w:rsidR="006150FD" w:rsidRDefault="006150FD" w:rsidP="003772F2">
      <w:pPr>
        <w:ind w:left="2268"/>
        <w:rPr>
          <w:rFonts w:ascii="Tahoma" w:hAnsi="Tahoma" w:cs="Tahoma"/>
          <w:sz w:val="22"/>
          <w:szCs w:val="22"/>
        </w:rPr>
      </w:pPr>
    </w:p>
    <w:p w14:paraId="518453A7" w14:textId="5C8A197D" w:rsidR="006150FD" w:rsidRDefault="006150FD" w:rsidP="003772F2">
      <w:pPr>
        <w:ind w:left="2268"/>
        <w:rPr>
          <w:rFonts w:ascii="Tahoma" w:hAnsi="Tahoma" w:cs="Tahoma"/>
          <w:sz w:val="22"/>
          <w:szCs w:val="22"/>
        </w:rPr>
      </w:pPr>
      <w:r>
        <w:rPr>
          <w:rFonts w:ascii="Tahoma" w:hAnsi="Tahoma" w:cs="Tahoma"/>
          <w:sz w:val="22"/>
          <w:szCs w:val="22"/>
        </w:rPr>
        <w:t>Maria Turbana</w:t>
      </w:r>
    </w:p>
    <w:p w14:paraId="4C41AB61" w14:textId="5A1BF2E7" w:rsidR="006150FD" w:rsidRDefault="00B64F9E" w:rsidP="003772F2">
      <w:pPr>
        <w:ind w:left="2268"/>
        <w:rPr>
          <w:rFonts w:ascii="Tahoma" w:hAnsi="Tahoma" w:cs="Tahoma"/>
          <w:sz w:val="22"/>
          <w:szCs w:val="22"/>
        </w:rPr>
      </w:pPr>
      <w:r>
        <w:rPr>
          <w:rFonts w:ascii="Tahoma" w:hAnsi="Tahoma" w:cs="Tahoma"/>
          <w:sz w:val="22"/>
          <w:szCs w:val="22"/>
        </w:rPr>
        <w:t>Todos brancos sã</w:t>
      </w:r>
      <w:r w:rsidR="006150FD">
        <w:rPr>
          <w:rFonts w:ascii="Tahoma" w:hAnsi="Tahoma" w:cs="Tahoma"/>
          <w:sz w:val="22"/>
          <w:szCs w:val="22"/>
        </w:rPr>
        <w:t>o afoitos</w:t>
      </w:r>
    </w:p>
    <w:p w14:paraId="0B11F3AC" w14:textId="640705A3" w:rsidR="006150FD" w:rsidRDefault="006150FD" w:rsidP="003772F2">
      <w:pPr>
        <w:ind w:left="2268"/>
        <w:rPr>
          <w:rFonts w:ascii="Tahoma" w:hAnsi="Tahoma" w:cs="Tahoma"/>
          <w:sz w:val="22"/>
          <w:szCs w:val="22"/>
        </w:rPr>
      </w:pPr>
      <w:r>
        <w:rPr>
          <w:rFonts w:ascii="Tahoma" w:hAnsi="Tahoma" w:cs="Tahoma"/>
          <w:sz w:val="22"/>
          <w:szCs w:val="22"/>
        </w:rPr>
        <w:t>Todo negro é enxerido</w:t>
      </w:r>
    </w:p>
    <w:p w14:paraId="79B71680" w14:textId="77777777" w:rsidR="006150FD" w:rsidRDefault="006150FD" w:rsidP="003772F2">
      <w:pPr>
        <w:ind w:left="2268"/>
        <w:rPr>
          <w:rFonts w:ascii="Tahoma" w:hAnsi="Tahoma" w:cs="Tahoma"/>
          <w:sz w:val="22"/>
          <w:szCs w:val="22"/>
        </w:rPr>
      </w:pPr>
    </w:p>
    <w:p w14:paraId="561EE153" w14:textId="77777777" w:rsidR="006150FD" w:rsidRPr="00A72FD4" w:rsidRDefault="006150FD" w:rsidP="006150FD">
      <w:pPr>
        <w:ind w:left="2268"/>
        <w:rPr>
          <w:rFonts w:ascii="Tahoma" w:hAnsi="Tahoma" w:cs="Tahoma"/>
          <w:sz w:val="22"/>
          <w:szCs w:val="22"/>
        </w:rPr>
      </w:pPr>
      <w:r w:rsidRPr="00A72FD4">
        <w:rPr>
          <w:rFonts w:ascii="Tahoma" w:hAnsi="Tahoma" w:cs="Tahoma"/>
          <w:sz w:val="22"/>
          <w:szCs w:val="22"/>
        </w:rPr>
        <w:t>Audiência</w:t>
      </w:r>
    </w:p>
    <w:p w14:paraId="3D658903" w14:textId="411A1E53" w:rsidR="006150FD" w:rsidRDefault="00B64F9E" w:rsidP="006150FD">
      <w:pPr>
        <w:ind w:left="2268"/>
        <w:rPr>
          <w:rFonts w:ascii="Tahoma" w:hAnsi="Tahoma" w:cs="Tahoma"/>
          <w:sz w:val="22"/>
          <w:szCs w:val="22"/>
        </w:rPr>
      </w:pPr>
      <w:r>
        <w:rPr>
          <w:rFonts w:ascii="Tahoma" w:hAnsi="Tahoma" w:cs="Tahoma"/>
          <w:sz w:val="22"/>
          <w:szCs w:val="22"/>
        </w:rPr>
        <w:t>Todos brancos sã</w:t>
      </w:r>
      <w:r w:rsidR="006150FD">
        <w:rPr>
          <w:rFonts w:ascii="Tahoma" w:hAnsi="Tahoma" w:cs="Tahoma"/>
          <w:sz w:val="22"/>
          <w:szCs w:val="22"/>
        </w:rPr>
        <w:t>o afoitos</w:t>
      </w:r>
    </w:p>
    <w:p w14:paraId="7B46069D" w14:textId="77777777" w:rsidR="006150FD" w:rsidRDefault="006150FD" w:rsidP="006150FD">
      <w:pPr>
        <w:ind w:left="2268"/>
        <w:rPr>
          <w:rFonts w:ascii="Tahoma" w:hAnsi="Tahoma" w:cs="Tahoma"/>
          <w:sz w:val="22"/>
          <w:szCs w:val="22"/>
        </w:rPr>
      </w:pPr>
      <w:r>
        <w:rPr>
          <w:rFonts w:ascii="Tahoma" w:hAnsi="Tahoma" w:cs="Tahoma"/>
          <w:sz w:val="22"/>
          <w:szCs w:val="22"/>
        </w:rPr>
        <w:t>Todo negro é enxerido</w:t>
      </w:r>
    </w:p>
    <w:p w14:paraId="315B1474" w14:textId="77777777" w:rsidR="00FA171A" w:rsidRDefault="00FA171A" w:rsidP="006150FD">
      <w:pPr>
        <w:ind w:left="2268"/>
        <w:rPr>
          <w:rFonts w:ascii="Tahoma" w:hAnsi="Tahoma" w:cs="Tahoma"/>
          <w:sz w:val="22"/>
          <w:szCs w:val="22"/>
        </w:rPr>
      </w:pPr>
    </w:p>
    <w:p w14:paraId="6BC0B1B3" w14:textId="0A48887C" w:rsidR="006150FD" w:rsidRDefault="006150FD" w:rsidP="003772F2">
      <w:pPr>
        <w:ind w:left="2268"/>
        <w:rPr>
          <w:rFonts w:ascii="Tahoma" w:hAnsi="Tahoma" w:cs="Tahoma"/>
          <w:sz w:val="22"/>
          <w:szCs w:val="22"/>
        </w:rPr>
      </w:pPr>
      <w:r>
        <w:rPr>
          <w:rFonts w:ascii="Tahoma" w:hAnsi="Tahoma" w:cs="Tahoma"/>
          <w:sz w:val="22"/>
          <w:szCs w:val="22"/>
        </w:rPr>
        <w:t>Maria Turbana</w:t>
      </w:r>
    </w:p>
    <w:p w14:paraId="7C7029F5" w14:textId="2884E436" w:rsidR="006150FD" w:rsidRDefault="00D450F0" w:rsidP="003772F2">
      <w:pPr>
        <w:ind w:left="2268"/>
        <w:rPr>
          <w:rFonts w:ascii="Tahoma" w:hAnsi="Tahoma" w:cs="Tahoma"/>
          <w:sz w:val="22"/>
          <w:szCs w:val="22"/>
        </w:rPr>
      </w:pPr>
      <w:r>
        <w:rPr>
          <w:rFonts w:ascii="Tahoma" w:hAnsi="Tahoma" w:cs="Tahoma"/>
          <w:sz w:val="22"/>
          <w:szCs w:val="22"/>
        </w:rPr>
        <w:t>Mas</w:t>
      </w:r>
      <w:r w:rsidR="00B64F9E">
        <w:rPr>
          <w:rFonts w:ascii="Tahoma" w:hAnsi="Tahoma" w:cs="Tahoma"/>
          <w:sz w:val="22"/>
          <w:szCs w:val="22"/>
        </w:rPr>
        <w:t xml:space="preserve"> nã</w:t>
      </w:r>
      <w:r w:rsidR="006150FD">
        <w:rPr>
          <w:rFonts w:ascii="Tahoma" w:hAnsi="Tahoma" w:cs="Tahoma"/>
          <w:sz w:val="22"/>
          <w:szCs w:val="22"/>
        </w:rPr>
        <w:t>o é de vossas contas</w:t>
      </w:r>
    </w:p>
    <w:p w14:paraId="66F46447" w14:textId="6E29B7FD" w:rsidR="006150FD" w:rsidRDefault="006150FD" w:rsidP="003772F2">
      <w:pPr>
        <w:ind w:left="2268"/>
        <w:rPr>
          <w:rFonts w:ascii="Tahoma" w:hAnsi="Tahoma" w:cs="Tahoma"/>
          <w:sz w:val="22"/>
          <w:szCs w:val="22"/>
        </w:rPr>
      </w:pPr>
      <w:r>
        <w:rPr>
          <w:rFonts w:ascii="Tahoma" w:hAnsi="Tahoma" w:cs="Tahoma"/>
          <w:sz w:val="22"/>
          <w:szCs w:val="22"/>
        </w:rPr>
        <w:t>Porque larguei meu marido</w:t>
      </w:r>
    </w:p>
    <w:p w14:paraId="535E9291" w14:textId="77777777" w:rsidR="006150FD" w:rsidRDefault="006150FD" w:rsidP="003772F2">
      <w:pPr>
        <w:ind w:left="2268"/>
        <w:rPr>
          <w:rFonts w:ascii="Tahoma" w:hAnsi="Tahoma" w:cs="Tahoma"/>
          <w:sz w:val="22"/>
          <w:szCs w:val="22"/>
        </w:rPr>
      </w:pPr>
    </w:p>
    <w:p w14:paraId="0EF34D62" w14:textId="4EA963DF" w:rsidR="006150FD" w:rsidRDefault="006150FD" w:rsidP="006150FD">
      <w:pPr>
        <w:ind w:left="2268"/>
        <w:rPr>
          <w:rFonts w:ascii="Tahoma" w:hAnsi="Tahoma" w:cs="Tahoma"/>
          <w:sz w:val="22"/>
          <w:szCs w:val="22"/>
        </w:rPr>
      </w:pPr>
      <w:r>
        <w:rPr>
          <w:rFonts w:ascii="Tahoma" w:hAnsi="Tahoma" w:cs="Tahoma"/>
          <w:sz w:val="22"/>
          <w:szCs w:val="22"/>
        </w:rPr>
        <w:t>Audiência</w:t>
      </w:r>
    </w:p>
    <w:p w14:paraId="26EC5230" w14:textId="3AF1F21C" w:rsidR="006150FD" w:rsidRDefault="00D450F0" w:rsidP="006150FD">
      <w:pPr>
        <w:ind w:left="2268"/>
        <w:rPr>
          <w:rFonts w:ascii="Tahoma" w:hAnsi="Tahoma" w:cs="Tahoma"/>
          <w:sz w:val="22"/>
          <w:szCs w:val="22"/>
        </w:rPr>
      </w:pPr>
      <w:r>
        <w:rPr>
          <w:rFonts w:ascii="Tahoma" w:hAnsi="Tahoma" w:cs="Tahoma"/>
          <w:sz w:val="22"/>
          <w:szCs w:val="22"/>
        </w:rPr>
        <w:t>Mas</w:t>
      </w:r>
      <w:r w:rsidR="00B64F9E">
        <w:rPr>
          <w:rFonts w:ascii="Tahoma" w:hAnsi="Tahoma" w:cs="Tahoma"/>
          <w:sz w:val="22"/>
          <w:szCs w:val="22"/>
        </w:rPr>
        <w:t xml:space="preserve"> nã</w:t>
      </w:r>
      <w:r w:rsidR="006150FD">
        <w:rPr>
          <w:rFonts w:ascii="Tahoma" w:hAnsi="Tahoma" w:cs="Tahoma"/>
          <w:sz w:val="22"/>
          <w:szCs w:val="22"/>
        </w:rPr>
        <w:t>o é de vossas contas</w:t>
      </w:r>
    </w:p>
    <w:p w14:paraId="7ED00F99" w14:textId="07C2A81E" w:rsidR="006150FD" w:rsidRDefault="006150FD" w:rsidP="006150FD">
      <w:pPr>
        <w:ind w:left="2268"/>
        <w:rPr>
          <w:rFonts w:ascii="Tahoma" w:hAnsi="Tahoma" w:cs="Tahoma"/>
          <w:sz w:val="22"/>
          <w:szCs w:val="22"/>
        </w:rPr>
      </w:pPr>
      <w:r>
        <w:rPr>
          <w:rFonts w:ascii="Tahoma" w:hAnsi="Tahoma" w:cs="Tahoma"/>
          <w:sz w:val="22"/>
          <w:szCs w:val="22"/>
        </w:rPr>
        <w:t>Porque largou seu marido</w:t>
      </w:r>
    </w:p>
    <w:p w14:paraId="7343B6A4" w14:textId="77777777" w:rsidR="006150FD" w:rsidRDefault="006150FD" w:rsidP="006150FD">
      <w:pPr>
        <w:ind w:left="2268"/>
        <w:rPr>
          <w:rFonts w:ascii="Tahoma" w:hAnsi="Tahoma" w:cs="Tahoma"/>
          <w:sz w:val="22"/>
          <w:szCs w:val="22"/>
        </w:rPr>
      </w:pPr>
    </w:p>
    <w:p w14:paraId="668896AA" w14:textId="77777777" w:rsidR="006150FD" w:rsidRDefault="006150FD" w:rsidP="006150FD">
      <w:pPr>
        <w:ind w:left="2268"/>
        <w:rPr>
          <w:rFonts w:ascii="Tahoma" w:hAnsi="Tahoma" w:cs="Tahoma"/>
          <w:sz w:val="22"/>
          <w:szCs w:val="22"/>
        </w:rPr>
      </w:pPr>
      <w:r>
        <w:rPr>
          <w:rFonts w:ascii="Tahoma" w:hAnsi="Tahoma" w:cs="Tahoma"/>
          <w:sz w:val="22"/>
          <w:szCs w:val="22"/>
        </w:rPr>
        <w:t>Maria Turbana</w:t>
      </w:r>
    </w:p>
    <w:p w14:paraId="2108D80B" w14:textId="52002A0A" w:rsidR="006150FD" w:rsidRDefault="006150FD" w:rsidP="006150FD">
      <w:pPr>
        <w:ind w:left="2268"/>
        <w:rPr>
          <w:rFonts w:ascii="Tahoma" w:hAnsi="Tahoma" w:cs="Tahoma"/>
          <w:sz w:val="22"/>
          <w:szCs w:val="22"/>
        </w:rPr>
      </w:pPr>
      <w:r>
        <w:rPr>
          <w:rFonts w:ascii="Tahoma" w:hAnsi="Tahoma" w:cs="Tahoma"/>
          <w:sz w:val="22"/>
          <w:szCs w:val="22"/>
        </w:rPr>
        <w:t xml:space="preserve">Casada </w:t>
      </w:r>
      <w:r w:rsidR="00F45A86">
        <w:rPr>
          <w:rFonts w:ascii="Tahoma" w:hAnsi="Tahoma" w:cs="Tahoma"/>
          <w:sz w:val="22"/>
          <w:szCs w:val="22"/>
        </w:rPr>
        <w:t>é</w:t>
      </w:r>
      <w:r>
        <w:rPr>
          <w:rFonts w:ascii="Tahoma" w:hAnsi="Tahoma" w:cs="Tahoma"/>
          <w:sz w:val="22"/>
          <w:szCs w:val="22"/>
        </w:rPr>
        <w:t xml:space="preserve"> bem casada</w:t>
      </w:r>
    </w:p>
    <w:p w14:paraId="6B54E121" w14:textId="3CBDADAC" w:rsidR="006150FD" w:rsidRDefault="006150FD" w:rsidP="006150FD">
      <w:pPr>
        <w:ind w:left="2268"/>
        <w:rPr>
          <w:rFonts w:ascii="Tahoma" w:hAnsi="Tahoma" w:cs="Tahoma"/>
          <w:sz w:val="22"/>
          <w:szCs w:val="22"/>
        </w:rPr>
      </w:pPr>
      <w:r>
        <w:rPr>
          <w:rFonts w:ascii="Tahoma" w:hAnsi="Tahoma" w:cs="Tahoma"/>
          <w:sz w:val="22"/>
          <w:szCs w:val="22"/>
        </w:rPr>
        <w:t>Sozinha eu sou solteira</w:t>
      </w:r>
    </w:p>
    <w:p w14:paraId="7C113F7E" w14:textId="77777777" w:rsidR="006150FD" w:rsidRDefault="006150FD" w:rsidP="006150FD">
      <w:pPr>
        <w:ind w:left="2268"/>
        <w:rPr>
          <w:rFonts w:ascii="Tahoma" w:hAnsi="Tahoma" w:cs="Tahoma"/>
          <w:sz w:val="22"/>
          <w:szCs w:val="22"/>
        </w:rPr>
      </w:pPr>
    </w:p>
    <w:p w14:paraId="42D6D140" w14:textId="67814D2A" w:rsidR="006150FD" w:rsidRDefault="006150FD" w:rsidP="006150FD">
      <w:pPr>
        <w:ind w:left="2268"/>
        <w:rPr>
          <w:rFonts w:ascii="Tahoma" w:hAnsi="Tahoma" w:cs="Tahoma"/>
          <w:sz w:val="22"/>
          <w:szCs w:val="22"/>
        </w:rPr>
      </w:pPr>
      <w:r>
        <w:rPr>
          <w:rFonts w:ascii="Tahoma" w:hAnsi="Tahoma" w:cs="Tahoma"/>
          <w:sz w:val="22"/>
          <w:szCs w:val="22"/>
        </w:rPr>
        <w:t>Audiência</w:t>
      </w:r>
    </w:p>
    <w:p w14:paraId="53BC84B6" w14:textId="5D63B78C" w:rsidR="006150FD" w:rsidRDefault="006150FD" w:rsidP="006150FD">
      <w:pPr>
        <w:ind w:left="2268"/>
        <w:rPr>
          <w:rFonts w:ascii="Tahoma" w:hAnsi="Tahoma" w:cs="Tahoma"/>
          <w:sz w:val="22"/>
          <w:szCs w:val="22"/>
        </w:rPr>
      </w:pPr>
      <w:r>
        <w:rPr>
          <w:rFonts w:ascii="Tahoma" w:hAnsi="Tahoma" w:cs="Tahoma"/>
          <w:sz w:val="22"/>
          <w:szCs w:val="22"/>
        </w:rPr>
        <w:t>Casada ela é bem casada</w:t>
      </w:r>
    </w:p>
    <w:p w14:paraId="7288C1C7" w14:textId="6C1DF439" w:rsidR="003772F2" w:rsidRDefault="006150FD" w:rsidP="006150FD">
      <w:pPr>
        <w:ind w:left="2268"/>
        <w:rPr>
          <w:rFonts w:ascii="Tahoma" w:hAnsi="Tahoma" w:cs="Tahoma"/>
          <w:sz w:val="22"/>
          <w:szCs w:val="22"/>
        </w:rPr>
      </w:pPr>
      <w:r>
        <w:rPr>
          <w:rFonts w:ascii="Tahoma" w:hAnsi="Tahoma" w:cs="Tahoma"/>
          <w:sz w:val="22"/>
          <w:szCs w:val="22"/>
        </w:rPr>
        <w:t>Sozinha ela é solteira</w:t>
      </w:r>
    </w:p>
    <w:p w14:paraId="037EF738" w14:textId="3702294B" w:rsidR="003772F2" w:rsidRPr="00EE47D5" w:rsidRDefault="003772F2" w:rsidP="003772F2">
      <w:pPr>
        <w:spacing w:after="240"/>
        <w:ind w:left="2268"/>
        <w:rPr>
          <w:rFonts w:ascii="Tahoma" w:hAnsi="Tahoma" w:cs="Tahoma"/>
          <w:sz w:val="22"/>
          <w:szCs w:val="22"/>
        </w:rPr>
      </w:pPr>
      <w:r w:rsidRPr="00EE47D5">
        <w:rPr>
          <w:rFonts w:ascii="Tahoma" w:hAnsi="Tahoma" w:cs="Tahoma"/>
          <w:sz w:val="22"/>
          <w:szCs w:val="22"/>
        </w:rPr>
        <w:t>(Festa, 2021</w:t>
      </w:r>
      <w:r w:rsidR="00EE47D5" w:rsidRPr="00EE47D5">
        <w:rPr>
          <w:rFonts w:ascii="Tahoma" w:hAnsi="Tahoma" w:cs="Tahoma"/>
          <w:sz w:val="22"/>
          <w:szCs w:val="22"/>
        </w:rPr>
        <w:t xml:space="preserve">, </w:t>
      </w:r>
      <w:r w:rsidR="00172D19">
        <w:rPr>
          <w:rFonts w:ascii="Tahoma" w:hAnsi="Tahoma" w:cs="Tahoma"/>
          <w:sz w:val="22"/>
          <w:szCs w:val="22"/>
          <w:lang w:val="de-DE"/>
        </w:rPr>
        <w:t>transcriçã</w:t>
      </w:r>
      <w:r w:rsidR="00EE47D5" w:rsidRPr="00EE47D5">
        <w:rPr>
          <w:rFonts w:ascii="Tahoma" w:hAnsi="Tahoma" w:cs="Tahoma"/>
          <w:sz w:val="22"/>
          <w:szCs w:val="22"/>
          <w:lang w:val="de-DE"/>
        </w:rPr>
        <w:t>o nossa</w:t>
      </w:r>
      <w:r w:rsidRPr="00EE47D5">
        <w:rPr>
          <w:rFonts w:ascii="Tahoma" w:hAnsi="Tahoma" w:cs="Tahoma"/>
          <w:sz w:val="22"/>
          <w:szCs w:val="22"/>
        </w:rPr>
        <w:t>)</w:t>
      </w:r>
    </w:p>
    <w:p w14:paraId="38DEBFA3" w14:textId="29F1CD7E" w:rsidR="003772F2" w:rsidRDefault="003772F2" w:rsidP="003772F2">
      <w:pPr>
        <w:spacing w:line="300" w:lineRule="auto"/>
        <w:ind w:firstLine="709"/>
        <w:jc w:val="both"/>
        <w:rPr>
          <w:rFonts w:ascii="Tahoma" w:hAnsi="Tahoma" w:cs="Tahoma"/>
        </w:rPr>
      </w:pPr>
      <w:r>
        <w:rPr>
          <w:rFonts w:ascii="Tahoma" w:hAnsi="Tahoma" w:cs="Tahoma"/>
        </w:rPr>
        <w:t xml:space="preserve">Um outro motivo textual preservado através dos anos </w:t>
      </w:r>
      <w:r w:rsidR="000B0988">
        <w:rPr>
          <w:rFonts w:ascii="Tahoma" w:hAnsi="Tahoma" w:cs="Tahoma"/>
        </w:rPr>
        <w:t>foi</w:t>
      </w:r>
      <w:r>
        <w:rPr>
          <w:rFonts w:ascii="Tahoma" w:hAnsi="Tahoma" w:cs="Tahoma"/>
        </w:rPr>
        <w:t xml:space="preserve"> </w:t>
      </w:r>
      <w:r w:rsidR="000B0988">
        <w:rPr>
          <w:rFonts w:ascii="Tahoma" w:hAnsi="Tahoma" w:cs="Tahoma"/>
        </w:rPr>
        <w:t xml:space="preserve">por nós </w:t>
      </w:r>
      <w:r>
        <w:rPr>
          <w:rFonts w:ascii="Tahoma" w:hAnsi="Tahoma" w:cs="Tahoma"/>
        </w:rPr>
        <w:t>encontrado</w:t>
      </w:r>
      <w:r w:rsidR="000B0988">
        <w:rPr>
          <w:rFonts w:ascii="Tahoma" w:hAnsi="Tahoma" w:cs="Tahoma"/>
        </w:rPr>
        <w:t xml:space="preserve"> publicado</w:t>
      </w:r>
      <w:r>
        <w:rPr>
          <w:rFonts w:ascii="Tahoma" w:hAnsi="Tahoma" w:cs="Tahoma"/>
        </w:rPr>
        <w:t xml:space="preserve"> </w:t>
      </w:r>
      <w:r w:rsidR="00772866">
        <w:rPr>
          <w:rFonts w:ascii="Tahoma" w:hAnsi="Tahoma" w:cs="Tahoma"/>
        </w:rPr>
        <w:t xml:space="preserve">pela primeira vez </w:t>
      </w:r>
      <w:r>
        <w:rPr>
          <w:rFonts w:ascii="Tahoma" w:hAnsi="Tahoma" w:cs="Tahoma"/>
        </w:rPr>
        <w:t>em 1906, na Gazeta de Notícias do Rio de Janeiro. Em carta a Viriato Corrêa, um leitor pernambucano identificado como Octavio de Paiva</w:t>
      </w:r>
      <w:r>
        <w:rPr>
          <w:rStyle w:val="FootnoteReference"/>
          <w:rFonts w:ascii="Tahoma" w:hAnsi="Tahoma" w:cs="Tahoma"/>
        </w:rPr>
        <w:footnoteReference w:id="10"/>
      </w:r>
      <w:r>
        <w:rPr>
          <w:rFonts w:ascii="Tahoma" w:hAnsi="Tahoma" w:cs="Tahoma"/>
        </w:rPr>
        <w:t xml:space="preserve"> relata suas experiências com o repertório dos cantadores de sua terra:</w:t>
      </w:r>
    </w:p>
    <w:p w14:paraId="546AB511" w14:textId="00352162" w:rsidR="003772F2" w:rsidRPr="00027AB1" w:rsidRDefault="003772F2" w:rsidP="003772F2">
      <w:pPr>
        <w:spacing w:before="240"/>
        <w:ind w:left="2268"/>
        <w:jc w:val="both"/>
        <w:rPr>
          <w:rFonts w:ascii="Tahoma" w:hAnsi="Tahoma" w:cs="Tahoma"/>
          <w:sz w:val="22"/>
          <w:szCs w:val="22"/>
        </w:rPr>
      </w:pPr>
      <w:r w:rsidRPr="00027AB1">
        <w:rPr>
          <w:rFonts w:ascii="Tahoma" w:hAnsi="Tahoma" w:cs="Tahoma"/>
          <w:sz w:val="22"/>
          <w:szCs w:val="22"/>
        </w:rPr>
        <w:t xml:space="preserve">Filho de Pernambuco, </w:t>
      </w:r>
      <w:r w:rsidR="007E5E69">
        <w:rPr>
          <w:rFonts w:ascii="Tahoma" w:hAnsi="Tahoma" w:cs="Tahoma"/>
          <w:sz w:val="22"/>
          <w:szCs w:val="22"/>
        </w:rPr>
        <w:t xml:space="preserve">[…] </w:t>
      </w:r>
      <w:r w:rsidRPr="00027AB1">
        <w:rPr>
          <w:rFonts w:ascii="Tahoma" w:hAnsi="Tahoma" w:cs="Tahoma"/>
          <w:sz w:val="22"/>
          <w:szCs w:val="22"/>
        </w:rPr>
        <w:t xml:space="preserve">ouvi muita vez os velhos </w:t>
      </w:r>
      <w:r w:rsidRPr="00A1517B">
        <w:rPr>
          <w:rFonts w:ascii="Tahoma" w:hAnsi="Tahoma" w:cs="Tahoma"/>
          <w:i/>
          <w:sz w:val="22"/>
          <w:szCs w:val="22"/>
        </w:rPr>
        <w:t>c</w:t>
      </w:r>
      <w:r w:rsidR="00A1517B" w:rsidRPr="00A1517B">
        <w:rPr>
          <w:rFonts w:ascii="Tahoma" w:hAnsi="Tahoma" w:cs="Tahoma"/>
          <w:i/>
          <w:sz w:val="22"/>
          <w:szCs w:val="22"/>
        </w:rPr>
        <w:t>orumbas</w:t>
      </w:r>
      <w:r w:rsidRPr="00027AB1">
        <w:rPr>
          <w:rFonts w:ascii="Tahoma" w:hAnsi="Tahoma" w:cs="Tahoma"/>
          <w:sz w:val="22"/>
          <w:szCs w:val="22"/>
        </w:rPr>
        <w:t xml:space="preserve"> relatarem histórias</w:t>
      </w:r>
      <w:r w:rsidR="00172D19">
        <w:rPr>
          <w:rFonts w:ascii="Tahoma" w:hAnsi="Tahoma" w:cs="Tahoma"/>
          <w:sz w:val="22"/>
          <w:szCs w:val="22"/>
        </w:rPr>
        <w:t xml:space="preserve"> de desafios de Manuel do Riachã</w:t>
      </w:r>
      <w:r w:rsidRPr="00027AB1">
        <w:rPr>
          <w:rFonts w:ascii="Tahoma" w:hAnsi="Tahoma" w:cs="Tahoma"/>
          <w:sz w:val="22"/>
          <w:szCs w:val="22"/>
        </w:rPr>
        <w:t>o</w:t>
      </w:r>
      <w:r w:rsidR="007E5E69">
        <w:rPr>
          <w:rFonts w:ascii="Tahoma" w:hAnsi="Tahoma" w:cs="Tahoma"/>
          <w:sz w:val="22"/>
          <w:szCs w:val="22"/>
        </w:rPr>
        <w:t>, Rio Preto e outros.</w:t>
      </w:r>
      <w:r w:rsidRPr="00027AB1">
        <w:rPr>
          <w:rFonts w:ascii="Tahoma" w:hAnsi="Tahoma" w:cs="Tahoma"/>
          <w:sz w:val="22"/>
          <w:szCs w:val="22"/>
        </w:rPr>
        <w:t xml:space="preserve"> De um </w:t>
      </w:r>
      <w:r w:rsidR="007E5E69">
        <w:rPr>
          <w:rFonts w:ascii="Tahoma" w:hAnsi="Tahoma" w:cs="Tahoma"/>
          <w:sz w:val="22"/>
          <w:szCs w:val="22"/>
        </w:rPr>
        <w:t xml:space="preserve">delles, </w:t>
      </w:r>
      <w:r w:rsidRPr="00027AB1">
        <w:rPr>
          <w:rFonts w:ascii="Tahoma" w:hAnsi="Tahoma" w:cs="Tahoma"/>
          <w:sz w:val="22"/>
          <w:szCs w:val="22"/>
        </w:rPr>
        <w:t>vaqueiro</w:t>
      </w:r>
      <w:r w:rsidR="007E5E69">
        <w:rPr>
          <w:rFonts w:ascii="Tahoma" w:hAnsi="Tahoma" w:cs="Tahoma"/>
          <w:sz w:val="22"/>
          <w:szCs w:val="22"/>
        </w:rPr>
        <w:t>, ouvi nos meus saudosos dias de cri</w:t>
      </w:r>
      <w:r w:rsidR="00BE1DC4">
        <w:rPr>
          <w:rFonts w:ascii="Tahoma" w:hAnsi="Tahoma" w:cs="Tahoma"/>
          <w:sz w:val="22"/>
          <w:szCs w:val="22"/>
        </w:rPr>
        <w:t>ança a historia de um desafio entre</w:t>
      </w:r>
      <w:r w:rsidR="007E5E69">
        <w:rPr>
          <w:rFonts w:ascii="Tahoma" w:hAnsi="Tahoma" w:cs="Tahoma"/>
          <w:sz w:val="22"/>
          <w:szCs w:val="22"/>
        </w:rPr>
        <w:t xml:space="preserve"> os dous sertanejos citados, de que conservo a lembrança desta estrophe</w:t>
      </w:r>
      <w:r w:rsidRPr="00027AB1">
        <w:rPr>
          <w:rFonts w:ascii="Tahoma" w:hAnsi="Tahoma" w:cs="Tahoma"/>
          <w:sz w:val="22"/>
          <w:szCs w:val="22"/>
        </w:rPr>
        <w:t>:</w:t>
      </w:r>
    </w:p>
    <w:p w14:paraId="1CB139C0" w14:textId="77777777" w:rsidR="003772F2" w:rsidRPr="00027AB1" w:rsidRDefault="003772F2" w:rsidP="003772F2">
      <w:pPr>
        <w:ind w:left="2268"/>
        <w:jc w:val="both"/>
        <w:rPr>
          <w:rFonts w:ascii="Tahoma" w:hAnsi="Tahoma" w:cs="Tahoma"/>
          <w:sz w:val="22"/>
          <w:szCs w:val="22"/>
        </w:rPr>
      </w:pPr>
    </w:p>
    <w:p w14:paraId="560135CB" w14:textId="5EEFCC23" w:rsidR="003772F2" w:rsidRPr="00027AB1" w:rsidRDefault="00172D19" w:rsidP="003772F2">
      <w:pPr>
        <w:ind w:left="2268"/>
        <w:jc w:val="both"/>
        <w:rPr>
          <w:rFonts w:ascii="Tahoma" w:hAnsi="Tahoma" w:cs="Tahoma"/>
          <w:sz w:val="22"/>
          <w:szCs w:val="22"/>
        </w:rPr>
      </w:pPr>
      <w:r>
        <w:rPr>
          <w:rFonts w:ascii="Tahoma" w:hAnsi="Tahoma" w:cs="Tahoma"/>
          <w:sz w:val="22"/>
          <w:szCs w:val="22"/>
        </w:rPr>
        <w:t>Seu Manué do Riachã</w:t>
      </w:r>
      <w:r w:rsidR="003772F2" w:rsidRPr="00027AB1">
        <w:rPr>
          <w:rFonts w:ascii="Tahoma" w:hAnsi="Tahoma" w:cs="Tahoma"/>
          <w:sz w:val="22"/>
          <w:szCs w:val="22"/>
        </w:rPr>
        <w:t>o</w:t>
      </w:r>
    </w:p>
    <w:p w14:paraId="07798BAF" w14:textId="3D995D0A" w:rsidR="003772F2" w:rsidRPr="00027AB1" w:rsidRDefault="00172D19" w:rsidP="003772F2">
      <w:pPr>
        <w:ind w:left="2268"/>
        <w:jc w:val="both"/>
        <w:rPr>
          <w:rFonts w:ascii="Tahoma" w:hAnsi="Tahoma" w:cs="Tahoma"/>
          <w:sz w:val="22"/>
          <w:szCs w:val="22"/>
        </w:rPr>
      </w:pPr>
      <w:r>
        <w:rPr>
          <w:rFonts w:ascii="Tahoma" w:hAnsi="Tahoma" w:cs="Tahoma"/>
          <w:sz w:val="22"/>
          <w:szCs w:val="22"/>
        </w:rPr>
        <w:t>Que peccados sã</w:t>
      </w:r>
      <w:r w:rsidR="003772F2" w:rsidRPr="00027AB1">
        <w:rPr>
          <w:rFonts w:ascii="Tahoma" w:hAnsi="Tahoma" w:cs="Tahoma"/>
          <w:sz w:val="22"/>
          <w:szCs w:val="22"/>
        </w:rPr>
        <w:t>o os seus?</w:t>
      </w:r>
    </w:p>
    <w:p w14:paraId="5CF0715E" w14:textId="7F976732" w:rsidR="003772F2" w:rsidRPr="00027AB1" w:rsidRDefault="00172D19" w:rsidP="003772F2">
      <w:pPr>
        <w:ind w:left="2268"/>
        <w:jc w:val="both"/>
        <w:rPr>
          <w:rFonts w:ascii="Tahoma" w:hAnsi="Tahoma" w:cs="Tahoma"/>
          <w:sz w:val="22"/>
          <w:szCs w:val="22"/>
        </w:rPr>
      </w:pPr>
      <w:r>
        <w:rPr>
          <w:rFonts w:ascii="Tahoma" w:hAnsi="Tahoma" w:cs="Tahoma"/>
          <w:sz w:val="22"/>
          <w:szCs w:val="22"/>
        </w:rPr>
        <w:t>Num anno tã</w:t>
      </w:r>
      <w:r w:rsidR="003772F2" w:rsidRPr="00027AB1">
        <w:rPr>
          <w:rFonts w:ascii="Tahoma" w:hAnsi="Tahoma" w:cs="Tahoma"/>
          <w:sz w:val="22"/>
          <w:szCs w:val="22"/>
        </w:rPr>
        <w:t>o bom de inverno</w:t>
      </w:r>
    </w:p>
    <w:p w14:paraId="0F3A1737" w14:textId="5508C642" w:rsidR="003772F2" w:rsidRDefault="00172D19" w:rsidP="003772F2">
      <w:pPr>
        <w:ind w:left="2268"/>
        <w:jc w:val="both"/>
        <w:rPr>
          <w:rFonts w:ascii="Tahoma" w:hAnsi="Tahoma" w:cs="Tahoma"/>
          <w:sz w:val="22"/>
          <w:szCs w:val="22"/>
        </w:rPr>
      </w:pPr>
      <w:r>
        <w:rPr>
          <w:rFonts w:ascii="Tahoma" w:hAnsi="Tahoma" w:cs="Tahoma"/>
          <w:sz w:val="22"/>
          <w:szCs w:val="22"/>
        </w:rPr>
        <w:t>Seu riacho nã</w:t>
      </w:r>
      <w:r w:rsidR="003772F2" w:rsidRPr="00027AB1">
        <w:rPr>
          <w:rFonts w:ascii="Tahoma" w:hAnsi="Tahoma" w:cs="Tahoma"/>
          <w:sz w:val="22"/>
          <w:szCs w:val="22"/>
        </w:rPr>
        <w:t>o correu.</w:t>
      </w:r>
    </w:p>
    <w:p w14:paraId="42995A51" w14:textId="77777777" w:rsidR="003772F2" w:rsidRPr="00027AB1" w:rsidRDefault="003772F2" w:rsidP="003772F2">
      <w:pPr>
        <w:spacing w:after="240"/>
        <w:ind w:left="2268"/>
        <w:jc w:val="both"/>
        <w:rPr>
          <w:rFonts w:ascii="Tahoma" w:hAnsi="Tahoma" w:cs="Tahoma"/>
          <w:sz w:val="22"/>
          <w:szCs w:val="22"/>
        </w:rPr>
      </w:pPr>
      <w:r>
        <w:rPr>
          <w:rFonts w:ascii="Tahoma" w:hAnsi="Tahoma" w:cs="Tahoma"/>
          <w:sz w:val="22"/>
          <w:szCs w:val="22"/>
        </w:rPr>
        <w:t>([Paiva?], 1906, p. 4)</w:t>
      </w:r>
    </w:p>
    <w:p w14:paraId="102ABE41" w14:textId="5E27271A" w:rsidR="003772F2" w:rsidRPr="00B61674" w:rsidRDefault="00172D19" w:rsidP="003772F2">
      <w:pPr>
        <w:spacing w:line="300" w:lineRule="auto"/>
        <w:ind w:firstLine="709"/>
        <w:jc w:val="both"/>
        <w:rPr>
          <w:rFonts w:ascii="Tahoma" w:hAnsi="Tahoma" w:cs="Tahoma"/>
        </w:rPr>
      </w:pPr>
      <w:r>
        <w:rPr>
          <w:rFonts w:ascii="Tahoma" w:hAnsi="Tahoma" w:cs="Tahoma"/>
        </w:rPr>
        <w:t>Na gravaçã</w:t>
      </w:r>
      <w:r w:rsidR="00250B1D">
        <w:rPr>
          <w:rFonts w:ascii="Tahoma" w:hAnsi="Tahoma" w:cs="Tahoma"/>
        </w:rPr>
        <w:t>o de 2011, o</w:t>
      </w:r>
      <w:r w:rsidR="003772F2" w:rsidRPr="00B61674">
        <w:rPr>
          <w:rFonts w:ascii="Tahoma" w:hAnsi="Tahoma" w:cs="Tahoma"/>
        </w:rPr>
        <w:t xml:space="preserve"> rabequeiro Mestre Araújo</w:t>
      </w:r>
      <w:r w:rsidR="00250B1D">
        <w:rPr>
          <w:rFonts w:ascii="Tahoma" w:hAnsi="Tahoma" w:cs="Tahoma"/>
        </w:rPr>
        <w:t xml:space="preserve"> </w:t>
      </w:r>
      <w:r>
        <w:rPr>
          <w:rFonts w:ascii="Tahoma" w:hAnsi="Tahoma" w:cs="Tahoma"/>
        </w:rPr>
        <w:t>nos dá uma outra versã</w:t>
      </w:r>
      <w:r w:rsidR="003772F2" w:rsidRPr="00B61674">
        <w:rPr>
          <w:rFonts w:ascii="Tahoma" w:hAnsi="Tahoma" w:cs="Tahoma"/>
        </w:rPr>
        <w:t>o dos mesmos versos relacionando-o</w:t>
      </w:r>
      <w:r w:rsidR="00F3350E">
        <w:rPr>
          <w:rFonts w:ascii="Tahoma" w:hAnsi="Tahoma" w:cs="Tahoma"/>
        </w:rPr>
        <w:t>s</w:t>
      </w:r>
      <w:r w:rsidR="003772F2" w:rsidRPr="00B61674">
        <w:rPr>
          <w:rFonts w:ascii="Tahoma" w:hAnsi="Tahoma" w:cs="Tahoma"/>
        </w:rPr>
        <w:t>, porém, a Maria Turbana:</w:t>
      </w:r>
    </w:p>
    <w:p w14:paraId="52D17B82" w14:textId="77777777" w:rsidR="003772F2" w:rsidRDefault="003772F2" w:rsidP="003772F2">
      <w:pPr>
        <w:spacing w:before="240"/>
        <w:ind w:left="2268"/>
        <w:rPr>
          <w:rFonts w:ascii="Tahoma" w:hAnsi="Tahoma" w:cs="Tahoma"/>
          <w:sz w:val="22"/>
          <w:szCs w:val="22"/>
        </w:rPr>
      </w:pPr>
      <w:r>
        <w:rPr>
          <w:rFonts w:ascii="Tahoma" w:hAnsi="Tahoma" w:cs="Tahoma"/>
          <w:sz w:val="22"/>
          <w:szCs w:val="22"/>
        </w:rPr>
        <w:t>Dona Maria Turbana</w:t>
      </w:r>
    </w:p>
    <w:p w14:paraId="497C1766" w14:textId="77777777" w:rsidR="003772F2" w:rsidRDefault="003772F2" w:rsidP="003772F2">
      <w:pPr>
        <w:ind w:left="2268"/>
        <w:rPr>
          <w:rFonts w:ascii="Tahoma" w:hAnsi="Tahoma" w:cs="Tahoma"/>
          <w:sz w:val="22"/>
          <w:szCs w:val="22"/>
        </w:rPr>
      </w:pPr>
      <w:r>
        <w:rPr>
          <w:rFonts w:ascii="Tahoma" w:hAnsi="Tahoma" w:cs="Tahoma"/>
          <w:sz w:val="22"/>
          <w:szCs w:val="22"/>
        </w:rPr>
        <w:t>Que pecado é esse seu?</w:t>
      </w:r>
    </w:p>
    <w:p w14:paraId="389A707B" w14:textId="35AD14E5" w:rsidR="003772F2" w:rsidRDefault="00172D19" w:rsidP="003772F2">
      <w:pPr>
        <w:ind w:left="2268"/>
        <w:rPr>
          <w:rFonts w:ascii="Tahoma" w:hAnsi="Tahoma" w:cs="Tahoma"/>
          <w:sz w:val="22"/>
          <w:szCs w:val="22"/>
        </w:rPr>
      </w:pPr>
      <w:r>
        <w:rPr>
          <w:rFonts w:ascii="Tahoma" w:hAnsi="Tahoma" w:cs="Tahoma"/>
          <w:sz w:val="22"/>
          <w:szCs w:val="22"/>
        </w:rPr>
        <w:t>Num ano de tã</w:t>
      </w:r>
      <w:r w:rsidR="003772F2">
        <w:rPr>
          <w:rFonts w:ascii="Tahoma" w:hAnsi="Tahoma" w:cs="Tahoma"/>
          <w:sz w:val="22"/>
          <w:szCs w:val="22"/>
        </w:rPr>
        <w:t>o bom inverno</w:t>
      </w:r>
    </w:p>
    <w:p w14:paraId="17DA0304" w14:textId="79DAF39E" w:rsidR="003772F2" w:rsidRDefault="00172D19" w:rsidP="003772F2">
      <w:pPr>
        <w:ind w:left="2268"/>
        <w:rPr>
          <w:rFonts w:ascii="Tahoma" w:hAnsi="Tahoma" w:cs="Tahoma"/>
          <w:sz w:val="22"/>
          <w:szCs w:val="22"/>
        </w:rPr>
      </w:pPr>
      <w:r>
        <w:rPr>
          <w:rFonts w:ascii="Tahoma" w:hAnsi="Tahoma" w:cs="Tahoma"/>
          <w:sz w:val="22"/>
          <w:szCs w:val="22"/>
        </w:rPr>
        <w:t>Seu riacho nã</w:t>
      </w:r>
      <w:r w:rsidR="003772F2">
        <w:rPr>
          <w:rFonts w:ascii="Tahoma" w:hAnsi="Tahoma" w:cs="Tahoma"/>
          <w:sz w:val="22"/>
          <w:szCs w:val="22"/>
        </w:rPr>
        <w:t>o encheu.</w:t>
      </w:r>
    </w:p>
    <w:p w14:paraId="21B26C40" w14:textId="11444DD5" w:rsidR="003772F2" w:rsidRPr="00A72FD4" w:rsidRDefault="003772F2" w:rsidP="003772F2">
      <w:pPr>
        <w:spacing w:after="240"/>
        <w:ind w:left="2268"/>
        <w:rPr>
          <w:rFonts w:ascii="Tahoma" w:hAnsi="Tahoma" w:cs="Tahoma"/>
          <w:sz w:val="22"/>
          <w:szCs w:val="22"/>
        </w:rPr>
      </w:pPr>
      <w:r>
        <w:rPr>
          <w:rFonts w:ascii="Tahoma" w:hAnsi="Tahoma" w:cs="Tahoma"/>
          <w:sz w:val="22"/>
          <w:szCs w:val="22"/>
        </w:rPr>
        <w:t>(Mestre Araújo, 2011</w:t>
      </w:r>
      <w:r w:rsidR="00EE47D5">
        <w:rPr>
          <w:rFonts w:ascii="Tahoma" w:hAnsi="Tahoma" w:cs="Tahoma"/>
          <w:sz w:val="22"/>
          <w:szCs w:val="22"/>
        </w:rPr>
        <w:t xml:space="preserve">, </w:t>
      </w:r>
      <w:r w:rsidR="00172D19">
        <w:rPr>
          <w:rFonts w:ascii="Tahoma" w:hAnsi="Tahoma" w:cs="Tahoma"/>
          <w:sz w:val="22"/>
          <w:szCs w:val="22"/>
          <w:lang w:val="de-DE"/>
        </w:rPr>
        <w:t>transcriçã</w:t>
      </w:r>
      <w:r w:rsidR="00EE47D5" w:rsidRPr="00EE47D5">
        <w:rPr>
          <w:rFonts w:ascii="Tahoma" w:hAnsi="Tahoma" w:cs="Tahoma"/>
          <w:sz w:val="22"/>
          <w:szCs w:val="22"/>
          <w:lang w:val="de-DE"/>
        </w:rPr>
        <w:t>o nossa</w:t>
      </w:r>
      <w:r>
        <w:rPr>
          <w:rFonts w:ascii="Tahoma" w:hAnsi="Tahoma" w:cs="Tahoma"/>
          <w:sz w:val="22"/>
          <w:szCs w:val="22"/>
        </w:rPr>
        <w:t>)</w:t>
      </w:r>
    </w:p>
    <w:p w14:paraId="54EF84C7" w14:textId="717888D9" w:rsidR="003772F2" w:rsidRPr="00035A8A" w:rsidRDefault="003772F2" w:rsidP="00022450">
      <w:pPr>
        <w:pStyle w:val="jd-titulo2"/>
        <w:spacing w:after="0" w:line="300" w:lineRule="auto"/>
        <w:ind w:firstLine="709"/>
        <w:rPr>
          <w:b w:val="0"/>
          <w:lang w:val="pt-BR"/>
        </w:rPr>
      </w:pPr>
      <w:r>
        <w:rPr>
          <w:rFonts w:cs="Tahoma"/>
          <w:b w:val="0"/>
        </w:rPr>
        <w:t>Expomos aqui apenas alguns exemplos pontuais de ve</w:t>
      </w:r>
      <w:r w:rsidR="00FE4E7D">
        <w:rPr>
          <w:rFonts w:cs="Tahoma"/>
          <w:b w:val="0"/>
        </w:rPr>
        <w:t xml:space="preserve">rsos associados a Maria Turbana, </w:t>
      </w:r>
      <w:r>
        <w:rPr>
          <w:rFonts w:cs="Tahoma"/>
          <w:b w:val="0"/>
        </w:rPr>
        <w:t>registrados na literatura e que pos</w:t>
      </w:r>
      <w:r w:rsidR="00403E64">
        <w:rPr>
          <w:rFonts w:cs="Tahoma"/>
          <w:b w:val="0"/>
        </w:rPr>
        <w:t>suem correspondências em tradiçõ</w:t>
      </w:r>
      <w:r>
        <w:rPr>
          <w:rFonts w:cs="Tahoma"/>
          <w:b w:val="0"/>
        </w:rPr>
        <w:t>es orais ainda vivas. Acreditamos que um estudo sistemático sobre os mesmos podem revelar ainda várias outras corresp</w:t>
      </w:r>
      <w:r w:rsidR="00403E64">
        <w:rPr>
          <w:rFonts w:cs="Tahoma"/>
          <w:b w:val="0"/>
        </w:rPr>
        <w:t>ondências e relaçõ</w:t>
      </w:r>
      <w:r w:rsidR="00172D19">
        <w:rPr>
          <w:rFonts w:cs="Tahoma"/>
          <w:b w:val="0"/>
        </w:rPr>
        <w:t>es, que poderã</w:t>
      </w:r>
      <w:r>
        <w:rPr>
          <w:rFonts w:cs="Tahoma"/>
          <w:b w:val="0"/>
        </w:rPr>
        <w:t xml:space="preserve">o ajudar a </w:t>
      </w:r>
      <w:r w:rsidRPr="0086417C">
        <w:rPr>
          <w:rFonts w:cs="Tahoma"/>
          <w:b w:val="0"/>
          <w:color w:val="auto"/>
        </w:rPr>
        <w:t xml:space="preserve">elucidar alguns aspectos da </w:t>
      </w:r>
      <w:r w:rsidR="00172D19">
        <w:rPr>
          <w:rFonts w:cs="Tahoma"/>
          <w:b w:val="0"/>
          <w:color w:val="auto"/>
        </w:rPr>
        <w:t>execuçã</w:t>
      </w:r>
      <w:r w:rsidR="0086417C" w:rsidRPr="0086417C">
        <w:rPr>
          <w:rFonts w:cs="Tahoma"/>
          <w:b w:val="0"/>
          <w:color w:val="auto"/>
        </w:rPr>
        <w:t>o</w:t>
      </w:r>
      <w:r w:rsidR="00172D19">
        <w:rPr>
          <w:rFonts w:cs="Tahoma"/>
          <w:b w:val="0"/>
          <w:color w:val="auto"/>
        </w:rPr>
        <w:t>, difusã</w:t>
      </w:r>
      <w:r w:rsidRPr="0086417C">
        <w:rPr>
          <w:rFonts w:cs="Tahoma"/>
          <w:b w:val="0"/>
          <w:color w:val="auto"/>
        </w:rPr>
        <w:t xml:space="preserve">o e </w:t>
      </w:r>
      <w:r w:rsidR="0094704D" w:rsidRPr="0086417C">
        <w:rPr>
          <w:rFonts w:cs="Tahoma"/>
          <w:b w:val="0"/>
          <w:color w:val="auto"/>
        </w:rPr>
        <w:t xml:space="preserve">talvez </w:t>
      </w:r>
      <w:r w:rsidRPr="0086417C">
        <w:rPr>
          <w:rFonts w:cs="Tahoma"/>
          <w:b w:val="0"/>
          <w:color w:val="auto"/>
        </w:rPr>
        <w:t>até mesmo da origem do fenômeno</w:t>
      </w:r>
      <w:r>
        <w:rPr>
          <w:rFonts w:cs="Tahoma"/>
          <w:b w:val="0"/>
        </w:rPr>
        <w:t xml:space="preserve"> do repentismo.</w:t>
      </w:r>
    </w:p>
    <w:p w14:paraId="03C5A29C" w14:textId="4FA754AA" w:rsidR="003772F2" w:rsidRPr="000241A5" w:rsidRDefault="00403E64" w:rsidP="003772F2">
      <w:pPr>
        <w:pStyle w:val="jd-titulo2"/>
        <w:rPr>
          <w:lang w:val="pt-BR"/>
        </w:rPr>
      </w:pPr>
      <w:r>
        <w:rPr>
          <w:lang w:val="pt-BR"/>
        </w:rPr>
        <w:t>Consideraçõ</w:t>
      </w:r>
      <w:r w:rsidR="003772F2">
        <w:rPr>
          <w:lang w:val="pt-BR"/>
        </w:rPr>
        <w:t>es finais</w:t>
      </w:r>
    </w:p>
    <w:p w14:paraId="73C991D4" w14:textId="563F56EA" w:rsidR="00895271" w:rsidRPr="00C2376B" w:rsidRDefault="00300E3C" w:rsidP="003772F2">
      <w:pPr>
        <w:spacing w:line="300" w:lineRule="auto"/>
        <w:ind w:firstLine="708"/>
        <w:jc w:val="both"/>
        <w:rPr>
          <w:rFonts w:ascii="Tahoma" w:hAnsi="Tahoma" w:cs="Tahoma"/>
        </w:rPr>
      </w:pPr>
      <w:r w:rsidRPr="00C2376B">
        <w:rPr>
          <w:rFonts w:ascii="Tahoma" w:hAnsi="Tahoma" w:cs="Tahoma"/>
        </w:rPr>
        <w:t>Neste trabalho enfrentamos o</w:t>
      </w:r>
      <w:r w:rsidR="00895271" w:rsidRPr="00C2376B">
        <w:rPr>
          <w:rFonts w:ascii="Tahoma" w:hAnsi="Tahoma" w:cs="Tahoma"/>
        </w:rPr>
        <w:t xml:space="preserve"> desafio de </w:t>
      </w:r>
      <w:r w:rsidRPr="00C2376B">
        <w:rPr>
          <w:rFonts w:ascii="Tahoma" w:hAnsi="Tahoma" w:cs="Tahoma"/>
        </w:rPr>
        <w:t>buscar</w:t>
      </w:r>
      <w:r w:rsidR="00895271" w:rsidRPr="00C2376B">
        <w:rPr>
          <w:rFonts w:ascii="Tahoma" w:hAnsi="Tahoma" w:cs="Tahoma"/>
        </w:rPr>
        <w:t xml:space="preserve"> </w:t>
      </w:r>
      <w:r w:rsidR="00B83728" w:rsidRPr="00C2376B">
        <w:rPr>
          <w:rFonts w:ascii="Tahoma" w:hAnsi="Tahoma" w:cs="Tahoma"/>
        </w:rPr>
        <w:t xml:space="preserve">a </w:t>
      </w:r>
      <w:r w:rsidR="00895271" w:rsidRPr="00C2376B">
        <w:rPr>
          <w:rFonts w:ascii="Tahoma" w:hAnsi="Tahoma" w:cs="Tahoma"/>
        </w:rPr>
        <w:t>historicidade de personagens</w:t>
      </w:r>
      <w:r w:rsidRPr="00C2376B">
        <w:rPr>
          <w:rFonts w:ascii="Tahoma" w:hAnsi="Tahoma" w:cs="Tahoma"/>
        </w:rPr>
        <w:t xml:space="preserve"> </w:t>
      </w:r>
      <w:r w:rsidR="00522BF6" w:rsidRPr="00C2376B">
        <w:rPr>
          <w:rFonts w:ascii="Tahoma" w:hAnsi="Tahoma" w:cs="Tahoma"/>
        </w:rPr>
        <w:t>cuja memória sobreviveu</w:t>
      </w:r>
      <w:r w:rsidR="00B83728" w:rsidRPr="00C2376B">
        <w:rPr>
          <w:rFonts w:ascii="Tahoma" w:hAnsi="Tahoma" w:cs="Tahoma"/>
        </w:rPr>
        <w:t xml:space="preserve"> basicamente </w:t>
      </w:r>
      <w:r w:rsidR="00A3482C" w:rsidRPr="00C2376B">
        <w:rPr>
          <w:rFonts w:ascii="Tahoma" w:hAnsi="Tahoma" w:cs="Tahoma"/>
        </w:rPr>
        <w:t>em</w:t>
      </w:r>
      <w:r w:rsidRPr="00C2376B">
        <w:rPr>
          <w:rFonts w:ascii="Tahoma" w:hAnsi="Tahoma" w:cs="Tahoma"/>
        </w:rPr>
        <w:t xml:space="preserve"> versos propagados </w:t>
      </w:r>
      <w:r w:rsidR="00B83728" w:rsidRPr="00C2376B">
        <w:rPr>
          <w:rFonts w:ascii="Tahoma" w:hAnsi="Tahoma" w:cs="Tahoma"/>
        </w:rPr>
        <w:t xml:space="preserve">por cantadores </w:t>
      </w:r>
      <w:r w:rsidR="00522BF6" w:rsidRPr="00C2376B">
        <w:rPr>
          <w:rFonts w:ascii="Tahoma" w:hAnsi="Tahoma" w:cs="Tahoma"/>
        </w:rPr>
        <w:t xml:space="preserve">que o ouviram de </w:t>
      </w:r>
      <w:r w:rsidR="00172D19">
        <w:rPr>
          <w:rFonts w:ascii="Tahoma" w:hAnsi="Tahoma" w:cs="Tahoma"/>
        </w:rPr>
        <w:t>segunda, terceira mã</w:t>
      </w:r>
      <w:r w:rsidR="00B83728" w:rsidRPr="00C2376B">
        <w:rPr>
          <w:rFonts w:ascii="Tahoma" w:hAnsi="Tahoma" w:cs="Tahoma"/>
        </w:rPr>
        <w:t>o</w:t>
      </w:r>
      <w:r w:rsidR="00522BF6" w:rsidRPr="00C2376B">
        <w:rPr>
          <w:rFonts w:ascii="Tahoma" w:hAnsi="Tahoma" w:cs="Tahoma"/>
        </w:rPr>
        <w:t xml:space="preserve">, e que foram posteriormente registrados </w:t>
      </w:r>
      <w:r w:rsidR="00081F46" w:rsidRPr="00C2376B">
        <w:rPr>
          <w:rFonts w:ascii="Tahoma" w:hAnsi="Tahoma" w:cs="Tahoma"/>
        </w:rPr>
        <w:t>por</w:t>
      </w:r>
      <w:r w:rsidR="00522BF6" w:rsidRPr="00C2376B">
        <w:rPr>
          <w:rFonts w:ascii="Tahoma" w:hAnsi="Tahoma" w:cs="Tahoma"/>
        </w:rPr>
        <w:t xml:space="preserve"> estudiosos </w:t>
      </w:r>
      <w:r w:rsidR="00A3482C" w:rsidRPr="00C2376B">
        <w:rPr>
          <w:rFonts w:ascii="Tahoma" w:hAnsi="Tahoma" w:cs="Tahoma"/>
        </w:rPr>
        <w:t xml:space="preserve">a partir </w:t>
      </w:r>
      <w:r w:rsidR="00522BF6" w:rsidRPr="00C2376B">
        <w:rPr>
          <w:rFonts w:ascii="Tahoma" w:hAnsi="Tahoma" w:cs="Tahoma"/>
        </w:rPr>
        <w:t>do começo do século XX</w:t>
      </w:r>
      <w:r w:rsidRPr="00C2376B">
        <w:rPr>
          <w:rFonts w:ascii="Tahoma" w:hAnsi="Tahoma" w:cs="Tahoma"/>
        </w:rPr>
        <w:t>.</w:t>
      </w:r>
      <w:r w:rsidR="00895271" w:rsidRPr="00C2376B">
        <w:rPr>
          <w:rFonts w:ascii="Tahoma" w:hAnsi="Tahoma" w:cs="Tahoma"/>
        </w:rPr>
        <w:t xml:space="preserve"> </w:t>
      </w:r>
      <w:r w:rsidR="00522BF6" w:rsidRPr="00C2376B">
        <w:rPr>
          <w:rFonts w:ascii="Tahoma" w:hAnsi="Tahoma" w:cs="Tahoma"/>
        </w:rPr>
        <w:t>No caso das cantadoras, o</w:t>
      </w:r>
      <w:r w:rsidR="0070343C" w:rsidRPr="00C2376B">
        <w:rPr>
          <w:rFonts w:ascii="Tahoma" w:hAnsi="Tahoma" w:cs="Tahoma"/>
        </w:rPr>
        <w:t xml:space="preserve"> fato de serem mulheres do povo, ex-escravizadas e analfabetas </w:t>
      </w:r>
      <w:r w:rsidR="00B83728" w:rsidRPr="00C2376B">
        <w:rPr>
          <w:rFonts w:ascii="Tahoma" w:hAnsi="Tahoma" w:cs="Tahoma"/>
        </w:rPr>
        <w:t xml:space="preserve">dificulta </w:t>
      </w:r>
      <w:r w:rsidR="00081F46" w:rsidRPr="00C2376B">
        <w:rPr>
          <w:rFonts w:ascii="Tahoma" w:hAnsi="Tahoma" w:cs="Tahoma"/>
        </w:rPr>
        <w:t xml:space="preserve">consideravelmente </w:t>
      </w:r>
      <w:r w:rsidR="00B83728" w:rsidRPr="00C2376B">
        <w:rPr>
          <w:rFonts w:ascii="Tahoma" w:hAnsi="Tahoma" w:cs="Tahoma"/>
        </w:rPr>
        <w:t xml:space="preserve">o trabalho devido à escassa, </w:t>
      </w:r>
      <w:r w:rsidR="00172D19">
        <w:rPr>
          <w:rFonts w:ascii="Tahoma" w:hAnsi="Tahoma" w:cs="Tahoma"/>
        </w:rPr>
        <w:t>ou mesmo ausência de documentaçã</w:t>
      </w:r>
      <w:r w:rsidR="00B83728" w:rsidRPr="00C2376B">
        <w:rPr>
          <w:rFonts w:ascii="Tahoma" w:hAnsi="Tahoma" w:cs="Tahoma"/>
        </w:rPr>
        <w:t>o específica</w:t>
      </w:r>
      <w:r w:rsidR="00522BF6" w:rsidRPr="00C2376B">
        <w:rPr>
          <w:rFonts w:ascii="Tahoma" w:hAnsi="Tahoma" w:cs="Tahoma"/>
        </w:rPr>
        <w:t xml:space="preserve"> sobre </w:t>
      </w:r>
      <w:r w:rsidR="007F5E55">
        <w:rPr>
          <w:rFonts w:ascii="Tahoma" w:hAnsi="Tahoma" w:cs="Tahoma"/>
        </w:rPr>
        <w:t>as mesmas</w:t>
      </w:r>
      <w:r w:rsidR="00B83728" w:rsidRPr="00C2376B">
        <w:rPr>
          <w:rFonts w:ascii="Tahoma" w:hAnsi="Tahoma" w:cs="Tahoma"/>
        </w:rPr>
        <w:t xml:space="preserve">. Muitas </w:t>
      </w:r>
      <w:r w:rsidR="00B643A9" w:rsidRPr="00C2376B">
        <w:rPr>
          <w:rFonts w:ascii="Tahoma" w:hAnsi="Tahoma" w:cs="Tahoma"/>
        </w:rPr>
        <w:t>delas</w:t>
      </w:r>
      <w:r w:rsidR="00B83728" w:rsidRPr="00C2376B">
        <w:rPr>
          <w:rFonts w:ascii="Tahoma" w:hAnsi="Tahoma" w:cs="Tahoma"/>
        </w:rPr>
        <w:t xml:space="preserve"> nasceram, cresceram, se casaram e faleceram sem que os registros oficiais atestassem esses eventos</w:t>
      </w:r>
      <w:r w:rsidR="0070343C" w:rsidRPr="00C2376B">
        <w:rPr>
          <w:rFonts w:ascii="Tahoma" w:hAnsi="Tahoma" w:cs="Tahoma"/>
        </w:rPr>
        <w:t xml:space="preserve">. Francisca Pereira dos Santos também </w:t>
      </w:r>
      <w:r w:rsidR="00081F46" w:rsidRPr="00C2376B">
        <w:rPr>
          <w:rFonts w:ascii="Tahoma" w:hAnsi="Tahoma" w:cs="Tahoma"/>
        </w:rPr>
        <w:t>confirma</w:t>
      </w:r>
      <w:r w:rsidR="0070343C" w:rsidRPr="00C2376B">
        <w:rPr>
          <w:rFonts w:ascii="Tahoma" w:hAnsi="Tahoma" w:cs="Tahoma"/>
        </w:rPr>
        <w:t xml:space="preserve"> a </w:t>
      </w:r>
      <w:r w:rsidR="00CC7384">
        <w:rPr>
          <w:rFonts w:ascii="Tahoma" w:hAnsi="Tahoma" w:cs="Tahoma"/>
        </w:rPr>
        <w:t xml:space="preserve">falta de </w:t>
      </w:r>
      <w:r w:rsidR="0070343C" w:rsidRPr="00C2376B">
        <w:rPr>
          <w:rFonts w:ascii="Tahoma" w:hAnsi="Tahoma" w:cs="Tahoma"/>
        </w:rPr>
        <w:t>informa</w:t>
      </w:r>
      <w:r w:rsidR="00403E64">
        <w:rPr>
          <w:rFonts w:ascii="Tahoma" w:hAnsi="Tahoma" w:cs="Tahoma"/>
        </w:rPr>
        <w:t>çõ</w:t>
      </w:r>
      <w:r w:rsidR="00081F46" w:rsidRPr="00C2376B">
        <w:rPr>
          <w:rFonts w:ascii="Tahoma" w:hAnsi="Tahoma" w:cs="Tahoma"/>
        </w:rPr>
        <w:t xml:space="preserve">es </w:t>
      </w:r>
      <w:r w:rsidR="00CC7384">
        <w:rPr>
          <w:rFonts w:ascii="Tahoma" w:hAnsi="Tahoma" w:cs="Tahoma"/>
        </w:rPr>
        <w:t xml:space="preserve">concretas </w:t>
      </w:r>
      <w:r w:rsidR="00081F46" w:rsidRPr="00C2376B">
        <w:rPr>
          <w:rFonts w:ascii="Tahoma" w:hAnsi="Tahoma" w:cs="Tahoma"/>
        </w:rPr>
        <w:t>a respeito dessas mulheres,</w:t>
      </w:r>
      <w:r w:rsidR="0070343C" w:rsidRPr="00C2376B">
        <w:rPr>
          <w:rFonts w:ascii="Tahoma" w:hAnsi="Tahoma" w:cs="Tahoma"/>
        </w:rPr>
        <w:t xml:space="preserve"> invisibilizadas </w:t>
      </w:r>
      <w:r w:rsidR="00442EB8" w:rsidRPr="00C2376B">
        <w:rPr>
          <w:rFonts w:ascii="Tahoma" w:hAnsi="Tahoma" w:cs="Tahoma"/>
        </w:rPr>
        <w:t>também nas</w:t>
      </w:r>
      <w:r w:rsidR="0070343C" w:rsidRPr="00C2376B">
        <w:rPr>
          <w:rFonts w:ascii="Tahoma" w:hAnsi="Tahoma" w:cs="Tahoma"/>
        </w:rPr>
        <w:t xml:space="preserve"> coletas oficiais</w:t>
      </w:r>
      <w:r w:rsidR="00442EB8" w:rsidRPr="00C2376B">
        <w:rPr>
          <w:rFonts w:ascii="Tahoma" w:hAnsi="Tahoma" w:cs="Tahoma"/>
        </w:rPr>
        <w:t xml:space="preserve"> de repertório repentista</w:t>
      </w:r>
      <w:r w:rsidRPr="00C2376B">
        <w:rPr>
          <w:rFonts w:ascii="Tahoma" w:hAnsi="Tahoma" w:cs="Tahoma"/>
        </w:rPr>
        <w:t xml:space="preserve"> </w:t>
      </w:r>
      <w:r w:rsidR="0070343C" w:rsidRPr="00C2376B">
        <w:rPr>
          <w:rFonts w:ascii="Tahoma" w:hAnsi="Tahoma" w:cs="Tahoma"/>
        </w:rPr>
        <w:t>(</w:t>
      </w:r>
      <w:r w:rsidRPr="00C2376B">
        <w:rPr>
          <w:rFonts w:ascii="Tahoma" w:hAnsi="Tahoma" w:cs="Tahoma"/>
        </w:rPr>
        <w:t xml:space="preserve">Santos, </w:t>
      </w:r>
      <w:r w:rsidR="0070343C" w:rsidRPr="00C2376B">
        <w:rPr>
          <w:rFonts w:ascii="Tahoma" w:hAnsi="Tahoma" w:cs="Tahoma"/>
        </w:rPr>
        <w:t>2010, p. 238)</w:t>
      </w:r>
      <w:r w:rsidR="00B83728" w:rsidRPr="00C2376B">
        <w:rPr>
          <w:rFonts w:ascii="Tahoma" w:hAnsi="Tahoma" w:cs="Tahoma"/>
        </w:rPr>
        <w:t>.</w:t>
      </w:r>
    </w:p>
    <w:p w14:paraId="0DAA07F7" w14:textId="720B07FB" w:rsidR="003772F2" w:rsidRDefault="00DF1E4D" w:rsidP="003772F2">
      <w:pPr>
        <w:spacing w:line="300" w:lineRule="auto"/>
        <w:ind w:firstLine="708"/>
        <w:jc w:val="both"/>
        <w:rPr>
          <w:rFonts w:ascii="Tahoma" w:hAnsi="Tahoma" w:cs="Tahoma"/>
        </w:rPr>
      </w:pPr>
      <w:r>
        <w:rPr>
          <w:rFonts w:ascii="Tahoma" w:hAnsi="Tahoma" w:cs="Tahoma"/>
        </w:rPr>
        <w:t>Por outro lado, r</w:t>
      </w:r>
      <w:r w:rsidR="003772F2">
        <w:rPr>
          <w:rFonts w:ascii="Tahoma" w:hAnsi="Tahoma" w:cs="Tahoma"/>
        </w:rPr>
        <w:t xml:space="preserve">aros são os estudos sobre a permanência de textos e/ou melodias específicas na memória popular, até pela própria natureza </w:t>
      </w:r>
      <w:r w:rsidR="00ED6FA2">
        <w:rPr>
          <w:rFonts w:ascii="Tahoma" w:hAnsi="Tahoma" w:cs="Tahoma"/>
        </w:rPr>
        <w:t>fugaz</w:t>
      </w:r>
      <w:r w:rsidR="003772F2">
        <w:rPr>
          <w:rFonts w:ascii="Tahoma" w:hAnsi="Tahoma" w:cs="Tahoma"/>
        </w:rPr>
        <w:t xml:space="preserve"> do fenômeno. Luigi Ferdinando Tagliavini foi um </w:t>
      </w:r>
      <w:r w:rsidR="007F5E55">
        <w:rPr>
          <w:rFonts w:ascii="Tahoma" w:hAnsi="Tahoma" w:cs="Tahoma"/>
        </w:rPr>
        <w:t xml:space="preserve">dos </w:t>
      </w:r>
      <w:r w:rsidR="003772F2">
        <w:rPr>
          <w:rFonts w:ascii="Tahoma" w:hAnsi="Tahoma" w:cs="Tahoma"/>
        </w:rPr>
        <w:t>pioneiro</w:t>
      </w:r>
      <w:r w:rsidR="007F5E55">
        <w:rPr>
          <w:rFonts w:ascii="Tahoma" w:hAnsi="Tahoma" w:cs="Tahoma"/>
        </w:rPr>
        <w:t>s</w:t>
      </w:r>
      <w:r w:rsidR="003772F2">
        <w:rPr>
          <w:rFonts w:ascii="Tahoma" w:hAnsi="Tahoma" w:cs="Tahoma"/>
        </w:rPr>
        <w:t xml:space="preserve"> </w:t>
      </w:r>
      <w:r w:rsidR="00E376AD">
        <w:rPr>
          <w:rFonts w:ascii="Tahoma" w:hAnsi="Tahoma" w:cs="Tahoma"/>
        </w:rPr>
        <w:t>no tema, ao estudar a repercussã</w:t>
      </w:r>
      <w:r w:rsidR="003772F2">
        <w:rPr>
          <w:rFonts w:ascii="Tahoma" w:hAnsi="Tahoma" w:cs="Tahoma"/>
        </w:rPr>
        <w:t xml:space="preserve">o da melodia do chamado </w:t>
      </w:r>
      <w:r w:rsidR="003772F2" w:rsidRPr="00420101">
        <w:rPr>
          <w:rFonts w:ascii="Tahoma" w:hAnsi="Tahoma" w:cs="Tahoma"/>
          <w:i/>
        </w:rPr>
        <w:t>Ballo di Mantova</w:t>
      </w:r>
      <w:r w:rsidR="003772F2">
        <w:rPr>
          <w:rFonts w:ascii="Tahoma" w:hAnsi="Tahoma" w:cs="Tahoma"/>
        </w:rPr>
        <w:t xml:space="preserve"> em diversas épocas e países graças a registros escritos que possibilitaram mapear o alcance da peça (Tagliavini, 1994 e 2014)</w:t>
      </w:r>
      <w:r w:rsidR="00E376AD">
        <w:rPr>
          <w:rFonts w:ascii="Tahoma" w:hAnsi="Tahoma" w:cs="Tahoma"/>
        </w:rPr>
        <w:t>. Também demos nossa contribuiçã</w:t>
      </w:r>
      <w:r w:rsidR="003772F2">
        <w:rPr>
          <w:rFonts w:ascii="Tahoma" w:hAnsi="Tahoma" w:cs="Tahoma"/>
        </w:rPr>
        <w:t>o ao tema</w:t>
      </w:r>
      <w:r w:rsidR="004F3227">
        <w:rPr>
          <w:rFonts w:ascii="Tahoma" w:hAnsi="Tahoma" w:cs="Tahoma"/>
        </w:rPr>
        <w:t>,</w:t>
      </w:r>
      <w:r w:rsidR="003772F2">
        <w:rPr>
          <w:rFonts w:ascii="Tahoma" w:hAnsi="Tahoma" w:cs="Tahoma"/>
        </w:rPr>
        <w:t xml:space="preserve"> explorando vestígio</w:t>
      </w:r>
      <w:r w:rsidR="00E376AD">
        <w:rPr>
          <w:rFonts w:ascii="Tahoma" w:hAnsi="Tahoma" w:cs="Tahoma"/>
        </w:rPr>
        <w:t>s dessa mesma melodia na tradiçã</w:t>
      </w:r>
      <w:r w:rsidR="003772F2">
        <w:rPr>
          <w:rFonts w:ascii="Tahoma" w:hAnsi="Tahoma" w:cs="Tahoma"/>
        </w:rPr>
        <w:t>o oral brasileira</w:t>
      </w:r>
      <w:r w:rsidR="00255165">
        <w:rPr>
          <w:rFonts w:ascii="Tahoma" w:hAnsi="Tahoma" w:cs="Tahoma"/>
        </w:rPr>
        <w:t xml:space="preserve"> </w:t>
      </w:r>
      <w:r w:rsidR="004304AD">
        <w:rPr>
          <w:rFonts w:ascii="Tahoma" w:hAnsi="Tahoma" w:cs="Tahoma"/>
        </w:rPr>
        <w:t>(Issa Gonçalves, 2022).</w:t>
      </w:r>
    </w:p>
    <w:p w14:paraId="6DBE3353" w14:textId="4413F0F2" w:rsidR="00FE3607" w:rsidRDefault="003772F2" w:rsidP="003772F2">
      <w:pPr>
        <w:spacing w:line="300" w:lineRule="auto"/>
        <w:jc w:val="both"/>
        <w:rPr>
          <w:rFonts w:ascii="Tahoma" w:hAnsi="Tahoma" w:cs="Tahoma"/>
        </w:rPr>
      </w:pPr>
      <w:r>
        <w:rPr>
          <w:rFonts w:ascii="Tahoma" w:hAnsi="Tahoma" w:cs="Tahoma"/>
        </w:rPr>
        <w:tab/>
        <w:t xml:space="preserve">Os cantos aqui estudados nos fornecem </w:t>
      </w:r>
      <w:r w:rsidR="00711F9F">
        <w:rPr>
          <w:rFonts w:ascii="Tahoma" w:hAnsi="Tahoma" w:cs="Tahoma"/>
        </w:rPr>
        <w:t>igualmente a</w:t>
      </w:r>
      <w:r>
        <w:rPr>
          <w:rFonts w:ascii="Tahoma" w:hAnsi="Tahoma" w:cs="Tahoma"/>
        </w:rPr>
        <w:t xml:space="preserve"> evidência da persistência de certos cantos (e da memória de seus autores) através dos tempos, desta vez na oralidade</w:t>
      </w:r>
      <w:r w:rsidR="00E376AD">
        <w:rPr>
          <w:rFonts w:ascii="Tahoma" w:hAnsi="Tahoma" w:cs="Tahoma"/>
        </w:rPr>
        <w:t xml:space="preserve"> do povo nordestino. A tra</w:t>
      </w:r>
      <w:r w:rsidR="009A0B97">
        <w:rPr>
          <w:rFonts w:ascii="Tahoma" w:hAnsi="Tahoma" w:cs="Tahoma"/>
        </w:rPr>
        <w:t>n</w:t>
      </w:r>
      <w:r w:rsidR="00E376AD">
        <w:rPr>
          <w:rFonts w:ascii="Tahoma" w:hAnsi="Tahoma" w:cs="Tahoma"/>
        </w:rPr>
        <w:t>smissã</w:t>
      </w:r>
      <w:r>
        <w:rPr>
          <w:rFonts w:ascii="Tahoma" w:hAnsi="Tahoma" w:cs="Tahoma"/>
        </w:rPr>
        <w:t xml:space="preserve">o oral aqui teria sido o principal fator da permanência – afinal, é pouco verossímil </w:t>
      </w:r>
      <w:r w:rsidR="006D66FB">
        <w:rPr>
          <w:rFonts w:ascii="Tahoma" w:hAnsi="Tahoma" w:cs="Tahoma"/>
        </w:rPr>
        <w:t>supor</w:t>
      </w:r>
      <w:r>
        <w:rPr>
          <w:rFonts w:ascii="Tahoma" w:hAnsi="Tahoma" w:cs="Tahoma"/>
        </w:rPr>
        <w:t xml:space="preserve"> que rabequeiros</w:t>
      </w:r>
      <w:r w:rsidR="00711F9F">
        <w:rPr>
          <w:rFonts w:ascii="Tahoma" w:hAnsi="Tahoma" w:cs="Tahoma"/>
        </w:rPr>
        <w:t xml:space="preserve"> e umbandistas</w:t>
      </w:r>
      <w:r>
        <w:rPr>
          <w:rFonts w:ascii="Tahoma" w:hAnsi="Tahoma" w:cs="Tahoma"/>
        </w:rPr>
        <w:t xml:space="preserve"> pernambucanos tenham escolhido seus repertórios através da leitura de livros de recolhas de poesia popular do início do século XX, como os de Rodrigues de Carvalho</w:t>
      </w:r>
      <w:r w:rsidR="00FE3607">
        <w:rPr>
          <w:rFonts w:ascii="Tahoma" w:hAnsi="Tahoma" w:cs="Tahoma"/>
        </w:rPr>
        <w:t>.</w:t>
      </w:r>
    </w:p>
    <w:p w14:paraId="4F0042F4" w14:textId="1E6BD6C2" w:rsidR="003772F2" w:rsidRPr="00344DBA" w:rsidRDefault="00944EE6" w:rsidP="00344DBA">
      <w:pPr>
        <w:spacing w:line="300" w:lineRule="auto"/>
        <w:ind w:firstLine="720"/>
        <w:jc w:val="both"/>
        <w:rPr>
          <w:rFonts w:ascii="Tahoma" w:hAnsi="Tahoma" w:cs="Tahoma"/>
          <w:color w:val="FF0000"/>
        </w:rPr>
      </w:pPr>
      <w:r w:rsidRPr="000C54AC">
        <w:rPr>
          <w:rFonts w:ascii="Tahoma" w:hAnsi="Tahoma" w:cs="Tahoma"/>
        </w:rPr>
        <w:t xml:space="preserve">Em seu livro, </w:t>
      </w:r>
      <w:r w:rsidR="00511F73" w:rsidRPr="000C54AC">
        <w:rPr>
          <w:rFonts w:ascii="Tahoma" w:hAnsi="Tahoma" w:cs="Tahoma"/>
        </w:rPr>
        <w:t>Deífilo Gurgel</w:t>
      </w:r>
      <w:r w:rsidR="00FB3BA3" w:rsidRPr="000C54AC">
        <w:rPr>
          <w:rFonts w:ascii="Tahoma" w:hAnsi="Tahoma" w:cs="Tahoma"/>
        </w:rPr>
        <w:t xml:space="preserve"> (2012)</w:t>
      </w:r>
      <w:r w:rsidR="00511F73" w:rsidRPr="000C54AC">
        <w:rPr>
          <w:rFonts w:ascii="Tahoma" w:hAnsi="Tahoma" w:cs="Tahoma"/>
        </w:rPr>
        <w:t xml:space="preserve"> </w:t>
      </w:r>
      <w:r w:rsidR="009900DA">
        <w:rPr>
          <w:rFonts w:ascii="Tahoma" w:hAnsi="Tahoma" w:cs="Tahoma"/>
        </w:rPr>
        <w:t>traz</w:t>
      </w:r>
      <w:bookmarkStart w:id="0" w:name="_GoBack"/>
      <w:bookmarkEnd w:id="0"/>
      <w:r w:rsidRPr="000C54AC">
        <w:rPr>
          <w:rFonts w:ascii="Tahoma" w:hAnsi="Tahoma" w:cs="Tahoma"/>
        </w:rPr>
        <w:t xml:space="preserve"> </w:t>
      </w:r>
      <w:r w:rsidR="00D24FB5" w:rsidRPr="000C54AC">
        <w:rPr>
          <w:rFonts w:ascii="Tahoma" w:hAnsi="Tahoma" w:cs="Tahoma"/>
        </w:rPr>
        <w:t>diversos</w:t>
      </w:r>
      <w:r w:rsidR="00511F73" w:rsidRPr="000C54AC">
        <w:rPr>
          <w:rFonts w:ascii="Tahoma" w:hAnsi="Tahoma" w:cs="Tahoma"/>
        </w:rPr>
        <w:t xml:space="preserve"> exemplos</w:t>
      </w:r>
      <w:r w:rsidR="003772F2" w:rsidRPr="000C54AC">
        <w:rPr>
          <w:rFonts w:ascii="Tahoma" w:hAnsi="Tahoma" w:cs="Tahoma"/>
        </w:rPr>
        <w:t xml:space="preserve"> de como a memória de um indivíduo, mesmo analfabeto, pode funcionar como uma</w:t>
      </w:r>
      <w:r w:rsidR="00511F73" w:rsidRPr="000C54AC">
        <w:rPr>
          <w:rFonts w:ascii="Tahoma" w:hAnsi="Tahoma" w:cs="Tahoma"/>
        </w:rPr>
        <w:t xml:space="preserve"> verdadeira biblioteca. Entre outros </w:t>
      </w:r>
      <w:r w:rsidR="0045231F" w:rsidRPr="000C54AC">
        <w:rPr>
          <w:rFonts w:ascii="Tahoma" w:hAnsi="Tahoma" w:cs="Tahoma"/>
        </w:rPr>
        <w:t>informantes</w:t>
      </w:r>
      <w:r w:rsidR="00511F73" w:rsidRPr="000C54AC">
        <w:rPr>
          <w:rFonts w:ascii="Tahoma" w:hAnsi="Tahoma" w:cs="Tahoma"/>
        </w:rPr>
        <w:t>,</w:t>
      </w:r>
      <w:r w:rsidR="0045231F" w:rsidRPr="000C54AC">
        <w:rPr>
          <w:rFonts w:ascii="Tahoma" w:hAnsi="Tahoma" w:cs="Tahoma"/>
        </w:rPr>
        <w:t xml:space="preserve"> </w:t>
      </w:r>
      <w:r w:rsidR="00511F73" w:rsidRPr="000C54AC">
        <w:rPr>
          <w:rFonts w:ascii="Tahoma" w:hAnsi="Tahoma" w:cs="Tahoma"/>
        </w:rPr>
        <w:t>Dona Militana Salustino (1925-2010) transmitiu-lhe trinta romances de memó</w:t>
      </w:r>
      <w:r w:rsidR="000656FC" w:rsidRPr="000C54AC">
        <w:rPr>
          <w:rFonts w:ascii="Tahoma" w:hAnsi="Tahoma" w:cs="Tahoma"/>
        </w:rPr>
        <w:t>ria, e</w:t>
      </w:r>
      <w:r w:rsidR="00511F73" w:rsidRPr="000C54AC">
        <w:rPr>
          <w:rFonts w:ascii="Tahoma" w:hAnsi="Tahoma" w:cs="Tahoma"/>
        </w:rPr>
        <w:t xml:space="preserve"> Juvina Lourenço (1930-2008) mais de vinte.</w:t>
      </w:r>
      <w:r w:rsidR="003772F2" w:rsidRPr="000C54AC">
        <w:rPr>
          <w:rFonts w:ascii="Tahoma" w:hAnsi="Tahoma" w:cs="Tahoma"/>
        </w:rPr>
        <w:t xml:space="preserve"> </w:t>
      </w:r>
      <w:r w:rsidR="000656FC" w:rsidRPr="000C54AC">
        <w:rPr>
          <w:rFonts w:ascii="Tahoma" w:hAnsi="Tahoma" w:cs="Tahoma"/>
        </w:rPr>
        <w:t>É</w:t>
      </w:r>
      <w:r w:rsidR="003772F2" w:rsidRPr="000C54AC">
        <w:rPr>
          <w:rFonts w:ascii="Tahoma" w:hAnsi="Tahoma" w:cs="Tahoma"/>
        </w:rPr>
        <w:t xml:space="preserve"> possível comparar seu</w:t>
      </w:r>
      <w:r w:rsidR="0045231F" w:rsidRPr="000C54AC">
        <w:rPr>
          <w:rFonts w:ascii="Tahoma" w:hAnsi="Tahoma" w:cs="Tahoma"/>
        </w:rPr>
        <w:t>s</w:t>
      </w:r>
      <w:r w:rsidR="003772F2" w:rsidRPr="000C54AC">
        <w:rPr>
          <w:rFonts w:ascii="Tahoma" w:hAnsi="Tahoma" w:cs="Tahoma"/>
        </w:rPr>
        <w:t xml:space="preserve"> repertório</w:t>
      </w:r>
      <w:r w:rsidR="0045231F" w:rsidRPr="000C54AC">
        <w:rPr>
          <w:rFonts w:ascii="Tahoma" w:hAnsi="Tahoma" w:cs="Tahoma"/>
        </w:rPr>
        <w:t>s</w:t>
      </w:r>
      <w:r w:rsidR="003772F2" w:rsidRPr="000C54AC">
        <w:rPr>
          <w:rFonts w:ascii="Tahoma" w:hAnsi="Tahoma" w:cs="Tahoma"/>
        </w:rPr>
        <w:t xml:space="preserve"> com o de romances difundidos na península ibérica e suas diásporas séculos </w:t>
      </w:r>
      <w:r w:rsidR="00511F73" w:rsidRPr="000C54AC">
        <w:rPr>
          <w:rFonts w:ascii="Tahoma" w:hAnsi="Tahoma" w:cs="Tahoma"/>
        </w:rPr>
        <w:t>atrás</w:t>
      </w:r>
      <w:r w:rsidR="00344DBA" w:rsidRPr="000C54AC">
        <w:rPr>
          <w:rFonts w:ascii="Tahoma" w:hAnsi="Tahoma" w:cs="Tahoma"/>
        </w:rPr>
        <w:t>,</w:t>
      </w:r>
      <w:r w:rsidR="000656FC" w:rsidRPr="000C54AC">
        <w:rPr>
          <w:rFonts w:ascii="Tahoma" w:hAnsi="Tahoma" w:cs="Tahoma"/>
        </w:rPr>
        <w:t xml:space="preserve"> </w:t>
      </w:r>
      <w:r w:rsidR="00344DBA" w:rsidRPr="000C54AC">
        <w:rPr>
          <w:rFonts w:ascii="Tahoma" w:hAnsi="Tahoma" w:cs="Tahoma"/>
        </w:rPr>
        <w:t xml:space="preserve">os quais </w:t>
      </w:r>
      <w:r w:rsidR="000656FC" w:rsidRPr="000C54AC">
        <w:rPr>
          <w:rFonts w:ascii="Tahoma" w:hAnsi="Tahoma" w:cs="Tahoma"/>
        </w:rPr>
        <w:t>continuam sendo transmitidos oralmente</w:t>
      </w:r>
      <w:r w:rsidR="00344DBA" w:rsidRPr="000C54AC">
        <w:rPr>
          <w:rFonts w:ascii="Tahoma" w:hAnsi="Tahoma" w:cs="Tahoma"/>
        </w:rPr>
        <w:t xml:space="preserve"> em diversas partes do mundo –</w:t>
      </w:r>
      <w:r w:rsidR="00C4103E" w:rsidRPr="000C54AC">
        <w:rPr>
          <w:rFonts w:ascii="Tahoma" w:hAnsi="Tahoma" w:cs="Tahoma"/>
        </w:rPr>
        <w:t>em verso e em música</w:t>
      </w:r>
      <w:r w:rsidR="003772F2" w:rsidRPr="000C54AC">
        <w:rPr>
          <w:rFonts w:ascii="Tahoma" w:hAnsi="Tahoma" w:cs="Tahoma"/>
        </w:rPr>
        <w:t>. Portanto, metodologias que integrem a memória oral com os instrumentos tradicionais da pesquisa musicológica seriam vitais para, no dizer de</w:t>
      </w:r>
      <w:r w:rsidR="003772F2">
        <w:rPr>
          <w:rFonts w:ascii="Tahoma" w:hAnsi="Tahoma" w:cs="Tahoma"/>
        </w:rPr>
        <w:t xml:space="preserve"> Leonardo Waism</w:t>
      </w:r>
      <w:r w:rsidR="00E376AD">
        <w:rPr>
          <w:rFonts w:ascii="Tahoma" w:hAnsi="Tahoma" w:cs="Tahoma"/>
        </w:rPr>
        <w:t>an (1993), uma melhor compreensã</w:t>
      </w:r>
      <w:r w:rsidR="003772F2">
        <w:rPr>
          <w:rFonts w:ascii="Tahoma" w:hAnsi="Tahoma" w:cs="Tahoma"/>
        </w:rPr>
        <w:t>o da complexidade dos fenômenos culturais (e musicais) sul-americanos.</w:t>
      </w:r>
    </w:p>
    <w:p w14:paraId="58157BA2" w14:textId="77777777" w:rsidR="003772F2" w:rsidRPr="00D63DA0" w:rsidRDefault="003772F2" w:rsidP="003772F2">
      <w:pPr>
        <w:pStyle w:val="jd-titulo2"/>
      </w:pPr>
      <w:r w:rsidRPr="002D76D5">
        <w:t>Referências</w:t>
      </w:r>
    </w:p>
    <w:p w14:paraId="4B34CC65" w14:textId="54344785" w:rsidR="003772F2" w:rsidRPr="009D5FB8" w:rsidRDefault="00E376AD" w:rsidP="003772F2">
      <w:pPr>
        <w:jc w:val="both"/>
        <w:rPr>
          <w:rFonts w:ascii="Tahoma" w:hAnsi="Tahoma" w:cs="Tahoma"/>
          <w:b/>
          <w:lang w:val="de-DE"/>
        </w:rPr>
      </w:pPr>
      <w:r>
        <w:rPr>
          <w:rFonts w:ascii="Tahoma" w:hAnsi="Tahoma" w:cs="Tahoma"/>
          <w:b/>
          <w:lang w:val="de-DE"/>
        </w:rPr>
        <w:t>1. Arquivo do Centro Cultural Sã</w:t>
      </w:r>
      <w:r w:rsidR="003772F2" w:rsidRPr="009D5FB8">
        <w:rPr>
          <w:rFonts w:ascii="Tahoma" w:hAnsi="Tahoma" w:cs="Tahoma"/>
          <w:b/>
          <w:lang w:val="de-DE"/>
        </w:rPr>
        <w:t>o Paulo</w:t>
      </w:r>
    </w:p>
    <w:p w14:paraId="439210AA" w14:textId="77777777" w:rsidR="003772F2" w:rsidRPr="009D5FB8" w:rsidRDefault="003772F2" w:rsidP="003772F2">
      <w:pPr>
        <w:jc w:val="both"/>
        <w:rPr>
          <w:rFonts w:ascii="Tahoma" w:hAnsi="Tahoma" w:cs="Tahoma"/>
          <w:lang w:val="de-DE"/>
        </w:rPr>
      </w:pPr>
    </w:p>
    <w:p w14:paraId="559618A8" w14:textId="1830CC5B" w:rsidR="003772F2" w:rsidRPr="009D5FB8" w:rsidRDefault="00E376AD" w:rsidP="003772F2">
      <w:pPr>
        <w:jc w:val="both"/>
        <w:rPr>
          <w:rFonts w:ascii="Tahoma" w:hAnsi="Tahoma" w:cs="Tahoma"/>
          <w:lang w:val="de-DE"/>
        </w:rPr>
      </w:pPr>
      <w:r>
        <w:rPr>
          <w:rFonts w:ascii="Tahoma" w:hAnsi="Tahoma" w:cs="Tahoma"/>
          <w:lang w:val="de-DE"/>
        </w:rPr>
        <w:t>DISCUSSÃO de Manoel do Riachã</w:t>
      </w:r>
      <w:r w:rsidR="003772F2" w:rsidRPr="009D5FB8">
        <w:rPr>
          <w:rFonts w:ascii="Tahoma" w:hAnsi="Tahoma" w:cs="Tahoma"/>
          <w:lang w:val="de-DE"/>
        </w:rPr>
        <w:t>o com Maria Trubana [</w:t>
      </w:r>
      <w:r w:rsidR="00A24AC6">
        <w:rPr>
          <w:rFonts w:ascii="Tahoma" w:hAnsi="Tahoma" w:cs="Tahoma"/>
          <w:lang w:val="de-DE"/>
        </w:rPr>
        <w:t>manuscrito do acervo das Missõ</w:t>
      </w:r>
      <w:r w:rsidR="003772F2" w:rsidRPr="009D5FB8">
        <w:rPr>
          <w:rFonts w:ascii="Tahoma" w:hAnsi="Tahoma" w:cs="Tahoma"/>
          <w:lang w:val="de-DE"/>
        </w:rPr>
        <w:t>es de Pesquisas Fo</w:t>
      </w:r>
      <w:r w:rsidR="00A24AC6">
        <w:rPr>
          <w:rFonts w:ascii="Tahoma" w:hAnsi="Tahoma" w:cs="Tahoma"/>
          <w:lang w:val="de-DE"/>
        </w:rPr>
        <w:t>lclóricas]. Caderneta de anotaçã</w:t>
      </w:r>
      <w:r w:rsidR="003772F2" w:rsidRPr="009D5FB8">
        <w:rPr>
          <w:rFonts w:ascii="Tahoma" w:hAnsi="Tahoma" w:cs="Tahoma"/>
          <w:lang w:val="de-DE"/>
        </w:rPr>
        <w:t xml:space="preserve">o 407-TM27, p. 37-51, Patos, </w:t>
      </w:r>
      <w:r w:rsidR="003772F2">
        <w:rPr>
          <w:rFonts w:ascii="Tahoma" w:hAnsi="Tahoma" w:cs="Tahoma"/>
          <w:lang w:val="de-DE"/>
        </w:rPr>
        <w:t>[</w:t>
      </w:r>
      <w:r w:rsidR="003772F2" w:rsidRPr="009D5FB8">
        <w:rPr>
          <w:rFonts w:ascii="Tahoma" w:hAnsi="Tahoma" w:cs="Tahoma"/>
          <w:lang w:val="de-DE"/>
        </w:rPr>
        <w:t>1938</w:t>
      </w:r>
      <w:r w:rsidR="003772F2">
        <w:rPr>
          <w:rFonts w:ascii="Tahoma" w:hAnsi="Tahoma" w:cs="Tahoma"/>
          <w:lang w:val="de-DE"/>
        </w:rPr>
        <w:t>]</w:t>
      </w:r>
      <w:r w:rsidR="003772F2" w:rsidRPr="009D5FB8">
        <w:rPr>
          <w:rFonts w:ascii="Tahoma" w:hAnsi="Tahoma" w:cs="Tahoma"/>
          <w:lang w:val="de-DE"/>
        </w:rPr>
        <w:t>.</w:t>
      </w:r>
    </w:p>
    <w:p w14:paraId="7A3CC922" w14:textId="77777777" w:rsidR="003772F2" w:rsidRDefault="003772F2" w:rsidP="003772F2">
      <w:pPr>
        <w:jc w:val="both"/>
        <w:rPr>
          <w:rFonts w:ascii="Tahoma" w:hAnsi="Tahoma" w:cs="Tahoma"/>
          <w:b/>
          <w:lang w:val="de-DE"/>
        </w:rPr>
      </w:pPr>
    </w:p>
    <w:p w14:paraId="08FD10F8" w14:textId="77777777" w:rsidR="003772F2" w:rsidRPr="009D5FB8" w:rsidRDefault="003772F2" w:rsidP="003772F2">
      <w:pPr>
        <w:jc w:val="both"/>
        <w:rPr>
          <w:rFonts w:ascii="Tahoma" w:hAnsi="Tahoma" w:cs="Tahoma"/>
          <w:b/>
          <w:lang w:val="de-DE"/>
        </w:rPr>
      </w:pPr>
      <w:r w:rsidRPr="009D5FB8">
        <w:rPr>
          <w:rFonts w:ascii="Tahoma" w:hAnsi="Tahoma" w:cs="Tahoma"/>
          <w:b/>
          <w:lang w:val="de-DE"/>
        </w:rPr>
        <w:t>2. Arquivo da Primeira Vara da Comarca de Mamanguape</w:t>
      </w:r>
      <w:r>
        <w:rPr>
          <w:rFonts w:ascii="Tahoma" w:hAnsi="Tahoma" w:cs="Tahoma"/>
          <w:b/>
          <w:lang w:val="de-DE"/>
        </w:rPr>
        <w:t xml:space="preserve"> - PB</w:t>
      </w:r>
    </w:p>
    <w:p w14:paraId="6F80B80F" w14:textId="77777777" w:rsidR="003772F2" w:rsidRPr="009D5FB8" w:rsidRDefault="003772F2" w:rsidP="003772F2">
      <w:pPr>
        <w:rPr>
          <w:rFonts w:ascii="Tahoma" w:hAnsi="Tahoma" w:cs="Tahoma"/>
          <w:lang w:val="de-DE"/>
        </w:rPr>
      </w:pPr>
    </w:p>
    <w:p w14:paraId="3821F99B" w14:textId="7B23EE90" w:rsidR="003772F2" w:rsidRPr="00D63DA0" w:rsidRDefault="003772F2" w:rsidP="003772F2">
      <w:pPr>
        <w:rPr>
          <w:rFonts w:ascii="Tahoma" w:hAnsi="Tahoma" w:cs="Tahoma"/>
          <w:lang w:val="de-DE"/>
        </w:rPr>
      </w:pPr>
      <w:r w:rsidRPr="009D5FB8">
        <w:rPr>
          <w:rFonts w:ascii="Tahoma" w:hAnsi="Tahoma" w:cs="Tahoma"/>
          <w:lang w:val="de-DE"/>
        </w:rPr>
        <w:t>INVENT</w:t>
      </w:r>
      <w:r w:rsidRPr="009D5FB8">
        <w:rPr>
          <w:rFonts w:ascii="Tahoma" w:hAnsi="Tahoma" w:cs="Tahoma"/>
          <w:shd w:val="clear" w:color="auto" w:fill="FFFFFF"/>
        </w:rPr>
        <w:t>Á</w:t>
      </w:r>
      <w:r w:rsidRPr="009D5FB8">
        <w:rPr>
          <w:rFonts w:ascii="Tahoma" w:hAnsi="Tahoma" w:cs="Tahoma"/>
          <w:lang w:val="de-DE"/>
        </w:rPr>
        <w:t>RIO (cópia) de D. Maria do Rosario Felisberto de Vasconcellos. Inventari</w:t>
      </w:r>
      <w:r w:rsidR="00A24AC6">
        <w:rPr>
          <w:rFonts w:ascii="Tahoma" w:hAnsi="Tahoma" w:cs="Tahoma"/>
          <w:lang w:val="de-DE"/>
        </w:rPr>
        <w:t>ante capitã</w:t>
      </w:r>
      <w:r w:rsidRPr="009D5FB8">
        <w:rPr>
          <w:rFonts w:ascii="Tahoma" w:hAnsi="Tahoma" w:cs="Tahoma"/>
          <w:lang w:val="de-DE"/>
        </w:rPr>
        <w:t xml:space="preserve">o Manoel Antonio de Siqueira e Mello, 340 fl., 1876. </w:t>
      </w:r>
      <w:r w:rsidRPr="009D5FB8">
        <w:rPr>
          <w:rFonts w:ascii="Tahoma" w:hAnsi="Tahoma" w:cs="Tahoma"/>
        </w:rPr>
        <w:t xml:space="preserve">Disponível em: </w:t>
      </w:r>
      <w:hyperlink r:id="rId8" w:history="1">
        <w:r w:rsidRPr="006F15C3">
          <w:rPr>
            <w:rStyle w:val="Hyperlink"/>
            <w:rFonts w:ascii="Tahoma" w:hAnsi="Tahoma" w:cs="Tahoma"/>
            <w:lang w:val="de-DE"/>
          </w:rPr>
          <w:t>https://archive.slavesocieties.org/volume?id=7036535</w:t>
        </w:r>
      </w:hyperlink>
      <w:r>
        <w:rPr>
          <w:rFonts w:ascii="Tahoma" w:hAnsi="Tahoma" w:cs="Tahoma"/>
          <w:lang w:val="de-DE"/>
        </w:rPr>
        <w:t>.</w:t>
      </w:r>
      <w:r w:rsidRPr="009D5FB8">
        <w:rPr>
          <w:rFonts w:ascii="Tahoma" w:hAnsi="Tahoma" w:cs="Tahoma"/>
          <w:lang w:val="de-DE"/>
        </w:rPr>
        <w:t xml:space="preserve"> Acesso em 15 out. 2024.</w:t>
      </w:r>
    </w:p>
    <w:p w14:paraId="0A71875A" w14:textId="77777777" w:rsidR="003772F2" w:rsidRPr="009D5FB8" w:rsidRDefault="003772F2" w:rsidP="003772F2">
      <w:pPr>
        <w:jc w:val="both"/>
        <w:rPr>
          <w:rFonts w:ascii="Tahoma" w:hAnsi="Tahoma" w:cs="Tahoma"/>
          <w:lang w:val="de-DE"/>
        </w:rPr>
      </w:pPr>
    </w:p>
    <w:p w14:paraId="40624B95" w14:textId="281EB117" w:rsidR="003772F2" w:rsidRPr="009D5FB8" w:rsidRDefault="003772F2" w:rsidP="003772F2">
      <w:pPr>
        <w:rPr>
          <w:rFonts w:ascii="Tahoma" w:hAnsi="Tahoma" w:cs="Tahoma"/>
          <w:lang w:val="de-DE"/>
        </w:rPr>
      </w:pPr>
      <w:r w:rsidRPr="009D5FB8">
        <w:rPr>
          <w:rFonts w:ascii="Tahoma" w:hAnsi="Tahoma" w:cs="Tahoma"/>
          <w:lang w:val="de-DE"/>
        </w:rPr>
        <w:t>INVENT</w:t>
      </w:r>
      <w:r w:rsidRPr="009D5FB8">
        <w:rPr>
          <w:rFonts w:ascii="Tahoma" w:hAnsi="Tahoma" w:cs="Tahoma"/>
          <w:shd w:val="clear" w:color="auto" w:fill="FFFFFF"/>
        </w:rPr>
        <w:t>Á</w:t>
      </w:r>
      <w:r w:rsidRPr="009D5FB8">
        <w:rPr>
          <w:rFonts w:ascii="Tahoma" w:hAnsi="Tahoma" w:cs="Tahoma"/>
          <w:lang w:val="de-DE"/>
        </w:rPr>
        <w:t>RIO do capit</w:t>
      </w:r>
      <w:r w:rsidRPr="009D5FB8">
        <w:rPr>
          <w:rFonts w:ascii="Tahoma" w:hAnsi="Tahoma" w:cs="Tahoma"/>
        </w:rPr>
        <w:t>ã</w:t>
      </w:r>
      <w:r w:rsidRPr="009D5FB8">
        <w:rPr>
          <w:rFonts w:ascii="Tahoma" w:hAnsi="Tahoma" w:cs="Tahoma"/>
          <w:lang w:val="de-DE"/>
        </w:rPr>
        <w:t>o Manoel Antonio de Siqueira e Mello. Inventariante e te</w:t>
      </w:r>
      <w:r w:rsidR="00A24AC6">
        <w:rPr>
          <w:rFonts w:ascii="Tahoma" w:hAnsi="Tahoma" w:cs="Tahoma"/>
          <w:lang w:val="de-DE"/>
        </w:rPr>
        <w:t>stamenteiro capitã</w:t>
      </w:r>
      <w:r>
        <w:rPr>
          <w:rFonts w:ascii="Tahoma" w:hAnsi="Tahoma" w:cs="Tahoma"/>
          <w:lang w:val="de-DE"/>
        </w:rPr>
        <w:t>o José Felis [</w:t>
      </w:r>
      <w:r w:rsidRPr="00FF4683">
        <w:rPr>
          <w:rFonts w:ascii="Tahoma" w:hAnsi="Tahoma" w:cs="Tahoma"/>
          <w:i/>
          <w:lang w:val="de-DE"/>
        </w:rPr>
        <w:t>sic</w:t>
      </w:r>
      <w:r>
        <w:rPr>
          <w:rFonts w:ascii="Tahoma" w:hAnsi="Tahoma" w:cs="Tahoma"/>
          <w:lang w:val="de-DE"/>
        </w:rPr>
        <w:t>]</w:t>
      </w:r>
      <w:r w:rsidRPr="009D5FB8">
        <w:rPr>
          <w:rFonts w:ascii="Tahoma" w:hAnsi="Tahoma" w:cs="Tahoma"/>
          <w:lang w:val="de-DE"/>
        </w:rPr>
        <w:t xml:space="preserve"> do Rego Barros, 116 fl., 1879. Disponível em: </w:t>
      </w:r>
      <w:hyperlink r:id="rId9" w:anchor="?xywh=-2000%2C-1%2C7455%2C5184&amp;cv=3" w:history="1">
        <w:r w:rsidRPr="009D5FB8">
          <w:rPr>
            <w:rStyle w:val="Hyperlink"/>
            <w:rFonts w:ascii="Tahoma" w:hAnsi="Tahoma" w:cs="Tahoma"/>
            <w:lang w:val="de-DE"/>
          </w:rPr>
          <w:t>https://eap.bl.uk/archive-file/EAP853-1-4-127#?xywh=-2000%2C-1%2C7455%2C5184&amp;cv=3</w:t>
        </w:r>
      </w:hyperlink>
      <w:r w:rsidRPr="009D5FB8">
        <w:rPr>
          <w:rStyle w:val="Hyperlink"/>
          <w:rFonts w:ascii="Tahoma" w:hAnsi="Tahoma" w:cs="Tahoma"/>
          <w:lang w:val="de-DE"/>
        </w:rPr>
        <w:t>.</w:t>
      </w:r>
      <w:r w:rsidRPr="009D5FB8">
        <w:rPr>
          <w:rFonts w:ascii="Tahoma" w:hAnsi="Tahoma" w:cs="Tahoma"/>
          <w:lang w:val="de-DE"/>
        </w:rPr>
        <w:t xml:space="preserve"> Acesso em 15 out. 2024.</w:t>
      </w:r>
    </w:p>
    <w:p w14:paraId="15FA5C56" w14:textId="77777777" w:rsidR="003772F2" w:rsidRPr="009D5FB8" w:rsidRDefault="003772F2" w:rsidP="003772F2">
      <w:pPr>
        <w:jc w:val="both"/>
        <w:rPr>
          <w:rFonts w:ascii="Tahoma" w:hAnsi="Tahoma" w:cs="Tahoma"/>
        </w:rPr>
      </w:pPr>
    </w:p>
    <w:p w14:paraId="40B5147A" w14:textId="2F1A92F8" w:rsidR="003772F2" w:rsidRPr="009D5FB8" w:rsidRDefault="00A24AC6" w:rsidP="003772F2">
      <w:pPr>
        <w:rPr>
          <w:rFonts w:ascii="Tahoma" w:hAnsi="Tahoma" w:cs="Tahoma"/>
          <w:b/>
        </w:rPr>
      </w:pPr>
      <w:r>
        <w:rPr>
          <w:rFonts w:ascii="Tahoma" w:hAnsi="Tahoma" w:cs="Tahoma"/>
          <w:b/>
        </w:rPr>
        <w:t>3. Publicaçõ</w:t>
      </w:r>
      <w:r w:rsidR="003772F2" w:rsidRPr="009D5FB8">
        <w:rPr>
          <w:rFonts w:ascii="Tahoma" w:hAnsi="Tahoma" w:cs="Tahoma"/>
          <w:b/>
        </w:rPr>
        <w:t>es e estudos</w:t>
      </w:r>
    </w:p>
    <w:p w14:paraId="7DDF5FDD" w14:textId="77777777" w:rsidR="003772F2" w:rsidRPr="009D5FB8" w:rsidRDefault="003772F2" w:rsidP="003772F2">
      <w:pPr>
        <w:rPr>
          <w:rFonts w:ascii="Tahoma" w:hAnsi="Tahoma" w:cs="Tahoma"/>
        </w:rPr>
      </w:pPr>
    </w:p>
    <w:p w14:paraId="7D6D8F6D" w14:textId="2AEF9D18" w:rsidR="003772F2" w:rsidRDefault="003772F2" w:rsidP="003772F2">
      <w:pPr>
        <w:jc w:val="both"/>
        <w:rPr>
          <w:rFonts w:ascii="Tahoma" w:hAnsi="Tahoma" w:cs="Tahoma"/>
          <w:shd w:val="clear" w:color="auto" w:fill="FFFFFF"/>
        </w:rPr>
      </w:pPr>
      <w:r w:rsidRPr="00BB17F9">
        <w:rPr>
          <w:rFonts w:ascii="Tahoma" w:hAnsi="Tahoma" w:cs="Tahoma"/>
          <w:b/>
          <w:shd w:val="clear" w:color="auto" w:fill="FFFFFF"/>
        </w:rPr>
        <w:t>ACERVO de pesquisas folclóricas de Mário de Andrade: 1935-1938</w:t>
      </w:r>
      <w:r w:rsidR="00A24AC6">
        <w:rPr>
          <w:rFonts w:ascii="Tahoma" w:hAnsi="Tahoma" w:cs="Tahoma"/>
          <w:shd w:val="clear" w:color="auto" w:fill="FFFFFF"/>
        </w:rPr>
        <w:t>. São Paulo: Centro Cultural Sã</w:t>
      </w:r>
      <w:r>
        <w:rPr>
          <w:rFonts w:ascii="Tahoma" w:hAnsi="Tahoma" w:cs="Tahoma"/>
          <w:shd w:val="clear" w:color="auto" w:fill="FFFFFF"/>
        </w:rPr>
        <w:t>o Paulo, 2000.</w:t>
      </w:r>
    </w:p>
    <w:p w14:paraId="6F244966" w14:textId="77777777" w:rsidR="003772F2" w:rsidRDefault="003772F2" w:rsidP="003772F2">
      <w:pPr>
        <w:jc w:val="both"/>
        <w:rPr>
          <w:rFonts w:ascii="Tahoma" w:hAnsi="Tahoma" w:cs="Tahoma"/>
          <w:shd w:val="clear" w:color="auto" w:fill="FFFFFF"/>
        </w:rPr>
      </w:pPr>
    </w:p>
    <w:p w14:paraId="5E20B12F" w14:textId="77777777" w:rsidR="003772F2" w:rsidRPr="009D5FB8" w:rsidRDefault="003772F2" w:rsidP="003772F2">
      <w:pPr>
        <w:jc w:val="both"/>
        <w:rPr>
          <w:rFonts w:ascii="Tahoma" w:hAnsi="Tahoma" w:cs="Tahoma"/>
        </w:rPr>
      </w:pPr>
      <w:r w:rsidRPr="009D5FB8">
        <w:rPr>
          <w:rFonts w:ascii="Tahoma" w:hAnsi="Tahoma" w:cs="Tahoma"/>
          <w:shd w:val="clear" w:color="auto" w:fill="FFFFFF"/>
        </w:rPr>
        <w:t xml:space="preserve">ALMEIDA, Átila Augusto F. de; SOBRINHO, José Alves. </w:t>
      </w:r>
      <w:r w:rsidRPr="009D5FB8">
        <w:rPr>
          <w:rFonts w:ascii="Tahoma" w:hAnsi="Tahoma" w:cs="Tahoma"/>
          <w:b/>
          <w:shd w:val="clear" w:color="auto" w:fill="FFFFFF"/>
        </w:rPr>
        <w:t>Dicionário bio-bibliográfico de repentistas e poetas de bancada</w:t>
      </w:r>
      <w:r w:rsidRPr="009D5FB8">
        <w:rPr>
          <w:rFonts w:ascii="Tahoma" w:hAnsi="Tahoma" w:cs="Tahoma"/>
          <w:shd w:val="clear" w:color="auto" w:fill="FFFFFF"/>
        </w:rPr>
        <w:t>. João Pessoa: Editora Universitária – Universidade Federal da Paraíba, 1978.</w:t>
      </w:r>
    </w:p>
    <w:p w14:paraId="273A3DE7" w14:textId="77777777" w:rsidR="003772F2" w:rsidRPr="009D5FB8" w:rsidRDefault="003772F2" w:rsidP="003772F2">
      <w:pPr>
        <w:jc w:val="both"/>
        <w:rPr>
          <w:rFonts w:ascii="Tahoma" w:hAnsi="Tahoma" w:cs="Tahoma"/>
          <w:lang w:val="de-DE"/>
        </w:rPr>
      </w:pPr>
    </w:p>
    <w:p w14:paraId="00659AFE" w14:textId="0930D479" w:rsidR="003772F2" w:rsidRPr="009D5FB8" w:rsidRDefault="003772F2" w:rsidP="003772F2">
      <w:pPr>
        <w:jc w:val="both"/>
        <w:rPr>
          <w:rFonts w:ascii="Tahoma" w:hAnsi="Tahoma" w:cs="Tahoma"/>
          <w:lang w:val="de-DE"/>
        </w:rPr>
      </w:pPr>
      <w:r w:rsidRPr="009D5FB8">
        <w:rPr>
          <w:rFonts w:ascii="Tahoma" w:hAnsi="Tahoma" w:cs="Tahoma"/>
          <w:lang w:val="de-DE"/>
        </w:rPr>
        <w:t xml:space="preserve">ANANIAS, Mariana do Nascimento. </w:t>
      </w:r>
      <w:r w:rsidRPr="009D5FB8">
        <w:rPr>
          <w:rFonts w:ascii="Tahoma" w:hAnsi="Tahoma" w:cs="Tahoma"/>
          <w:b/>
          <w:lang w:val="de-DE"/>
        </w:rPr>
        <w:t>Os desafios de Chica Barrosa</w:t>
      </w:r>
      <w:r w:rsidRPr="009D5FB8">
        <w:rPr>
          <w:rFonts w:ascii="Tahoma" w:hAnsi="Tahoma" w:cs="Tahoma"/>
          <w:lang w:val="de-DE"/>
        </w:rPr>
        <w:t>: estudo dos fragmentos poéticos e biográficos de uma repentista negra da Paraíb</w:t>
      </w:r>
      <w:r w:rsidR="00FA3F67">
        <w:rPr>
          <w:rFonts w:ascii="Tahoma" w:hAnsi="Tahoma" w:cs="Tahoma"/>
          <w:lang w:val="de-DE"/>
        </w:rPr>
        <w:t>a Oitocentista. 2023. Dissertaçã</w:t>
      </w:r>
      <w:r w:rsidRPr="009D5FB8">
        <w:rPr>
          <w:rFonts w:ascii="Tahoma" w:hAnsi="Tahoma" w:cs="Tahoma"/>
          <w:lang w:val="de-DE"/>
        </w:rPr>
        <w:t>o (Mestrado em Estudos Brasileiros) – Instituto de Estudos</w:t>
      </w:r>
      <w:r w:rsidR="00FA3F67">
        <w:rPr>
          <w:rFonts w:ascii="Tahoma" w:hAnsi="Tahoma" w:cs="Tahoma"/>
          <w:lang w:val="de-DE"/>
        </w:rPr>
        <w:t xml:space="preserve"> Brasileiros, Universidade de Sã</w:t>
      </w:r>
      <w:r w:rsidRPr="009D5FB8">
        <w:rPr>
          <w:rFonts w:ascii="Tahoma" w:hAnsi="Tahoma" w:cs="Tahoma"/>
          <w:lang w:val="de-DE"/>
        </w:rPr>
        <w:t>o Paulo, 2023.</w:t>
      </w:r>
    </w:p>
    <w:p w14:paraId="54F7AE1B" w14:textId="77777777" w:rsidR="003772F2" w:rsidRPr="009D5FB8" w:rsidRDefault="003772F2" w:rsidP="003772F2">
      <w:pPr>
        <w:jc w:val="both"/>
        <w:rPr>
          <w:rFonts w:ascii="Tahoma" w:hAnsi="Tahoma" w:cs="Tahoma"/>
          <w:lang w:val="de-DE"/>
        </w:rPr>
      </w:pPr>
    </w:p>
    <w:p w14:paraId="3CDF259D" w14:textId="77777777" w:rsidR="003772F2" w:rsidRPr="009D5FB8" w:rsidRDefault="003772F2" w:rsidP="003772F2">
      <w:pPr>
        <w:rPr>
          <w:rFonts w:ascii="Tahoma" w:hAnsi="Tahoma" w:cs="Tahoma"/>
          <w:lang w:val="de-DE"/>
        </w:rPr>
      </w:pPr>
      <w:r w:rsidRPr="009D5FB8">
        <w:rPr>
          <w:rFonts w:ascii="Tahoma" w:hAnsi="Tahoma" w:cs="Tahoma"/>
          <w:lang w:val="de-DE"/>
        </w:rPr>
        <w:t xml:space="preserve">BAPTISTA, Francisco das Chagas. </w:t>
      </w:r>
      <w:r w:rsidRPr="009D5FB8">
        <w:rPr>
          <w:rFonts w:ascii="Tahoma" w:hAnsi="Tahoma" w:cs="Tahoma"/>
          <w:b/>
          <w:lang w:val="de-DE"/>
        </w:rPr>
        <w:t>Cantadores e poetas populares</w:t>
      </w:r>
      <w:r w:rsidRPr="009D5FB8">
        <w:rPr>
          <w:rFonts w:ascii="Tahoma" w:hAnsi="Tahoma" w:cs="Tahoma"/>
          <w:lang w:val="de-DE"/>
        </w:rPr>
        <w:t>. Parahyba: F. C. Baptista Irm</w:t>
      </w:r>
      <w:r w:rsidRPr="009D5FB8">
        <w:rPr>
          <w:rFonts w:ascii="Tahoma" w:hAnsi="Tahoma" w:cs="Tahoma"/>
        </w:rPr>
        <w:t>ã</w:t>
      </w:r>
      <w:r w:rsidRPr="009D5FB8">
        <w:rPr>
          <w:rFonts w:ascii="Tahoma" w:hAnsi="Tahoma" w:cs="Tahoma"/>
          <w:lang w:val="de-DE"/>
        </w:rPr>
        <w:t>o, 1929.</w:t>
      </w:r>
    </w:p>
    <w:p w14:paraId="57B2DE29" w14:textId="77777777" w:rsidR="003772F2" w:rsidRPr="009D5FB8" w:rsidRDefault="003772F2" w:rsidP="003772F2">
      <w:pPr>
        <w:jc w:val="both"/>
        <w:rPr>
          <w:rFonts w:ascii="Tahoma" w:hAnsi="Tahoma" w:cs="Tahoma"/>
          <w:lang w:val="de-DE"/>
        </w:rPr>
      </w:pPr>
    </w:p>
    <w:p w14:paraId="0401BAD7" w14:textId="303B2E8B" w:rsidR="003772F2" w:rsidRPr="009D5FB8" w:rsidRDefault="003772F2" w:rsidP="003772F2">
      <w:pPr>
        <w:rPr>
          <w:rFonts w:ascii="Tahoma" w:hAnsi="Tahoma" w:cs="Tahoma"/>
        </w:rPr>
      </w:pPr>
      <w:r w:rsidRPr="009D5FB8">
        <w:rPr>
          <w:rFonts w:ascii="Tahoma" w:hAnsi="Tahoma" w:cs="Tahoma"/>
        </w:rPr>
        <w:t xml:space="preserve">BARROS, Rego. A Lenda do Manoel Riachão. </w:t>
      </w:r>
      <w:r w:rsidRPr="009D5FB8">
        <w:rPr>
          <w:rFonts w:ascii="Tahoma" w:hAnsi="Tahoma" w:cs="Tahoma"/>
          <w:b/>
        </w:rPr>
        <w:t>O Paiz</w:t>
      </w:r>
      <w:r w:rsidRPr="009D5FB8">
        <w:rPr>
          <w:rFonts w:ascii="Tahoma" w:hAnsi="Tahoma" w:cs="Tahoma"/>
        </w:rPr>
        <w:t>, Rio de Janeiro, ano XXII, n. 7977, p. 2, 6 ago</w:t>
      </w:r>
      <w:r w:rsidR="006927E8">
        <w:rPr>
          <w:rFonts w:ascii="Tahoma" w:hAnsi="Tahoma" w:cs="Tahoma"/>
        </w:rPr>
        <w:t>.</w:t>
      </w:r>
      <w:r w:rsidRPr="009D5FB8">
        <w:rPr>
          <w:rFonts w:ascii="Tahoma" w:hAnsi="Tahoma" w:cs="Tahoma"/>
        </w:rPr>
        <w:t xml:space="preserve"> 1906.</w:t>
      </w:r>
    </w:p>
    <w:p w14:paraId="51698BD1" w14:textId="77777777" w:rsidR="003772F2" w:rsidRPr="009D5FB8" w:rsidRDefault="003772F2" w:rsidP="003772F2">
      <w:pPr>
        <w:rPr>
          <w:rFonts w:ascii="Tahoma" w:hAnsi="Tahoma" w:cs="Tahoma"/>
        </w:rPr>
      </w:pPr>
    </w:p>
    <w:p w14:paraId="5925B63A" w14:textId="77777777" w:rsidR="003772F2" w:rsidRPr="009D5FB8" w:rsidRDefault="003772F2" w:rsidP="003772F2">
      <w:pPr>
        <w:rPr>
          <w:rFonts w:ascii="Tahoma" w:hAnsi="Tahoma" w:cs="Tahoma"/>
          <w:lang w:val="de-DE"/>
        </w:rPr>
      </w:pPr>
      <w:r w:rsidRPr="009D5FB8">
        <w:rPr>
          <w:rFonts w:ascii="Tahoma" w:hAnsi="Tahoma" w:cs="Tahoma"/>
          <w:lang w:val="de-DE"/>
        </w:rPr>
        <w:t xml:space="preserve">BARROSO, Gustavo. </w:t>
      </w:r>
      <w:r w:rsidRPr="009D5FB8">
        <w:rPr>
          <w:rFonts w:ascii="Tahoma" w:hAnsi="Tahoma" w:cs="Tahoma"/>
          <w:b/>
          <w:lang w:val="de-DE"/>
        </w:rPr>
        <w:t>Ao som da viola</w:t>
      </w:r>
      <w:r w:rsidRPr="009D5FB8">
        <w:rPr>
          <w:rFonts w:ascii="Tahoma" w:hAnsi="Tahoma" w:cs="Tahoma"/>
          <w:lang w:val="de-DE"/>
        </w:rPr>
        <w:t>: Folk-lore. Rio de Janeiro: Leite Ribeiro, 1921.</w:t>
      </w:r>
    </w:p>
    <w:p w14:paraId="16CCBF17" w14:textId="77777777" w:rsidR="003772F2" w:rsidRPr="009D5FB8" w:rsidRDefault="003772F2" w:rsidP="003772F2">
      <w:pPr>
        <w:rPr>
          <w:rFonts w:ascii="Tahoma" w:hAnsi="Tahoma" w:cs="Tahoma"/>
        </w:rPr>
      </w:pPr>
    </w:p>
    <w:p w14:paraId="47CB9E09" w14:textId="77777777" w:rsidR="003772F2" w:rsidRDefault="003772F2" w:rsidP="003772F2">
      <w:pPr>
        <w:rPr>
          <w:rFonts w:ascii="Tahoma" w:hAnsi="Tahoma" w:cs="Tahoma"/>
        </w:rPr>
      </w:pPr>
      <w:r w:rsidRPr="009D5FB8">
        <w:rPr>
          <w:rFonts w:ascii="Tahoma" w:hAnsi="Tahoma" w:cs="Tahoma"/>
        </w:rPr>
        <w:t xml:space="preserve">BOUTIÈRE, J; SCHUTZ, A. H. </w:t>
      </w:r>
      <w:r w:rsidRPr="009D5FB8">
        <w:rPr>
          <w:rFonts w:ascii="Tahoma" w:hAnsi="Tahoma" w:cs="Tahoma"/>
          <w:b/>
        </w:rPr>
        <w:t>Biographies des Troubadours</w:t>
      </w:r>
      <w:r w:rsidRPr="009D5FB8">
        <w:rPr>
          <w:rFonts w:ascii="Tahoma" w:hAnsi="Tahoma" w:cs="Tahoma"/>
        </w:rPr>
        <w:t>: textes provencaux des XIII</w:t>
      </w:r>
      <w:r w:rsidRPr="009D5FB8">
        <w:rPr>
          <w:rFonts w:ascii="Tahoma" w:hAnsi="Tahoma" w:cs="Tahoma"/>
          <w:vertAlign w:val="superscript"/>
        </w:rPr>
        <w:t>e</w:t>
      </w:r>
      <w:r w:rsidRPr="009D5FB8">
        <w:rPr>
          <w:rFonts w:ascii="Tahoma" w:hAnsi="Tahoma" w:cs="Tahoma"/>
        </w:rPr>
        <w:t xml:space="preserve"> et XVI</w:t>
      </w:r>
      <w:r w:rsidRPr="009D5FB8">
        <w:rPr>
          <w:rFonts w:ascii="Tahoma" w:hAnsi="Tahoma" w:cs="Tahoma"/>
          <w:vertAlign w:val="superscript"/>
        </w:rPr>
        <w:t>e</w:t>
      </w:r>
      <w:r w:rsidRPr="009D5FB8">
        <w:rPr>
          <w:rFonts w:ascii="Tahoma" w:hAnsi="Tahoma" w:cs="Tahoma"/>
        </w:rPr>
        <w:t xml:space="preserve"> siècles. Paris: A. G. Nizet, 1973.</w:t>
      </w:r>
    </w:p>
    <w:p w14:paraId="697AA073" w14:textId="77777777" w:rsidR="003772F2" w:rsidRDefault="003772F2" w:rsidP="003772F2">
      <w:pPr>
        <w:rPr>
          <w:rFonts w:ascii="Tahoma" w:hAnsi="Tahoma" w:cs="Tahoma"/>
        </w:rPr>
      </w:pPr>
    </w:p>
    <w:p w14:paraId="206A4C2C" w14:textId="77777777" w:rsidR="003772F2" w:rsidRDefault="003772F2" w:rsidP="003772F2">
      <w:pPr>
        <w:jc w:val="both"/>
        <w:rPr>
          <w:rFonts w:ascii="Tahoma" w:hAnsi="Tahoma" w:cs="Tahoma"/>
        </w:rPr>
      </w:pPr>
      <w:r>
        <w:rPr>
          <w:rFonts w:ascii="Tahoma" w:hAnsi="Tahoma" w:cs="Tahoma"/>
        </w:rPr>
        <w:t xml:space="preserve">CAIÇARA do Rio do Vento (RN). </w:t>
      </w:r>
      <w:r w:rsidRPr="00644351">
        <w:rPr>
          <w:rFonts w:ascii="Tahoma" w:hAnsi="Tahoma" w:cs="Tahoma"/>
          <w:b/>
        </w:rPr>
        <w:t>Lei Ordinária Municipal N</w:t>
      </w:r>
      <w:r w:rsidRPr="00644351">
        <w:rPr>
          <w:rFonts w:ascii="Tahoma" w:hAnsi="Tahoma" w:cs="Tahoma"/>
          <w:b/>
          <w:vertAlign w:val="superscript"/>
        </w:rPr>
        <w:t>o</w:t>
      </w:r>
      <w:r w:rsidRPr="00644351">
        <w:rPr>
          <w:rFonts w:ascii="Tahoma" w:hAnsi="Tahoma" w:cs="Tahoma"/>
          <w:b/>
        </w:rPr>
        <w:t xml:space="preserve"> 528/2024</w:t>
      </w:r>
      <w:r>
        <w:rPr>
          <w:rFonts w:ascii="Tahoma" w:hAnsi="Tahoma" w:cs="Tahoma"/>
        </w:rPr>
        <w:t>. Denomina de "Maria de Nazaré da Silva – Dona Maria Trubana, a UBS – Unidade Básica de Saúde, localizada na Rua da Serra da Corcunda, Bairro de Nova Descoberta. Caiçara do Rio do Vento (RN): Prefeitura Municipal de Caiçara do Rio do Vento, 2024.</w:t>
      </w:r>
    </w:p>
    <w:p w14:paraId="28F8F925" w14:textId="26382FA5" w:rsidR="003772F2" w:rsidRPr="009D5FB8" w:rsidRDefault="003772F2" w:rsidP="003772F2">
      <w:pPr>
        <w:jc w:val="both"/>
        <w:rPr>
          <w:rFonts w:ascii="Tahoma" w:hAnsi="Tahoma" w:cs="Tahoma"/>
        </w:rPr>
      </w:pPr>
      <w:r>
        <w:rPr>
          <w:rFonts w:ascii="Tahoma" w:hAnsi="Tahoma" w:cs="Tahoma"/>
        </w:rPr>
        <w:t xml:space="preserve">Disponível em: </w:t>
      </w:r>
      <w:hyperlink r:id="rId10" w:history="1">
        <w:r w:rsidRPr="00A43CEC">
          <w:rPr>
            <w:rStyle w:val="Hyperlink"/>
            <w:rFonts w:ascii="Tahoma" w:hAnsi="Tahoma" w:cs="Tahoma"/>
          </w:rPr>
          <w:t>https://www.caicaradoriodovento.rn.gov.br/arquivos/253/LEI_MUNICIPAL_528_2024_0000001.pdf</w:t>
        </w:r>
      </w:hyperlink>
      <w:r>
        <w:rPr>
          <w:rFonts w:ascii="Tahoma" w:hAnsi="Tahoma" w:cs="Tahoma"/>
        </w:rPr>
        <w:t>. Acesso em 11 jul</w:t>
      </w:r>
      <w:r w:rsidR="000430E8">
        <w:rPr>
          <w:rFonts w:ascii="Tahoma" w:hAnsi="Tahoma" w:cs="Tahoma"/>
        </w:rPr>
        <w:t>.</w:t>
      </w:r>
      <w:r>
        <w:rPr>
          <w:rFonts w:ascii="Tahoma" w:hAnsi="Tahoma" w:cs="Tahoma"/>
        </w:rPr>
        <w:t xml:space="preserve"> 2025.</w:t>
      </w:r>
    </w:p>
    <w:p w14:paraId="727ACD04" w14:textId="77777777" w:rsidR="003772F2" w:rsidRPr="009D5FB8" w:rsidRDefault="003772F2" w:rsidP="003772F2">
      <w:pPr>
        <w:rPr>
          <w:rFonts w:ascii="Tahoma" w:hAnsi="Tahoma" w:cs="Tahoma"/>
        </w:rPr>
      </w:pPr>
    </w:p>
    <w:p w14:paraId="6C1804B7" w14:textId="77777777" w:rsidR="003772F2" w:rsidRPr="009D5FB8" w:rsidRDefault="003772F2" w:rsidP="003772F2">
      <w:pPr>
        <w:rPr>
          <w:rFonts w:ascii="Tahoma" w:hAnsi="Tahoma" w:cs="Tahoma"/>
          <w:lang w:val="de-DE"/>
        </w:rPr>
      </w:pPr>
      <w:r w:rsidRPr="009D5FB8">
        <w:rPr>
          <w:rFonts w:ascii="Tahoma" w:hAnsi="Tahoma" w:cs="Tahoma"/>
          <w:lang w:val="de-DE"/>
        </w:rPr>
        <w:t>CANSIONEIRO [</w:t>
      </w:r>
      <w:r w:rsidRPr="009D5FB8">
        <w:rPr>
          <w:rFonts w:ascii="Tahoma" w:hAnsi="Tahoma" w:cs="Tahoma"/>
          <w:i/>
          <w:lang w:val="de-DE"/>
        </w:rPr>
        <w:t>sic</w:t>
      </w:r>
      <w:r w:rsidRPr="009D5FB8">
        <w:rPr>
          <w:rFonts w:ascii="Tahoma" w:hAnsi="Tahoma" w:cs="Tahoma"/>
          <w:lang w:val="de-DE"/>
        </w:rPr>
        <w:t xml:space="preserve">] Popular. </w:t>
      </w:r>
      <w:r w:rsidRPr="009D5FB8">
        <w:rPr>
          <w:rFonts w:ascii="Tahoma" w:hAnsi="Tahoma" w:cs="Tahoma"/>
          <w:b/>
          <w:lang w:val="de-DE"/>
        </w:rPr>
        <w:t>O pão da padaria espiritual</w:t>
      </w:r>
      <w:r w:rsidRPr="009D5FB8">
        <w:rPr>
          <w:rFonts w:ascii="Tahoma" w:hAnsi="Tahoma" w:cs="Tahoma"/>
          <w:lang w:val="de-DE"/>
        </w:rPr>
        <w:t xml:space="preserve">, ano III, n. 34, Fortaleza, 30 set. 1896. Disponível em: </w:t>
      </w:r>
      <w:hyperlink r:id="rId11" w:history="1">
        <w:r w:rsidRPr="009D5FB8">
          <w:rPr>
            <w:rStyle w:val="Hyperlink"/>
            <w:rFonts w:ascii="Tahoma" w:hAnsi="Tahoma" w:cs="Tahoma"/>
            <w:lang w:val="de-DE"/>
          </w:rPr>
          <w:t>https://hemeroteca-pdf.bn.gov.br/706965/per706965_1895_00034.pdf</w:t>
        </w:r>
      </w:hyperlink>
      <w:r w:rsidRPr="009D5FB8">
        <w:rPr>
          <w:rFonts w:ascii="Tahoma" w:hAnsi="Tahoma" w:cs="Tahoma"/>
          <w:lang w:val="de-DE"/>
        </w:rPr>
        <w:t>. Acesso em: 1 jul. 2025.</w:t>
      </w:r>
    </w:p>
    <w:p w14:paraId="7079E0D4" w14:textId="77777777" w:rsidR="003772F2" w:rsidRPr="009D5FB8" w:rsidRDefault="003772F2" w:rsidP="003772F2">
      <w:pPr>
        <w:rPr>
          <w:rFonts w:ascii="Tahoma" w:hAnsi="Tahoma" w:cs="Tahoma"/>
        </w:rPr>
      </w:pPr>
    </w:p>
    <w:p w14:paraId="0EB32B11" w14:textId="77777777" w:rsidR="003772F2" w:rsidRPr="009D5FB8" w:rsidRDefault="003772F2" w:rsidP="003772F2">
      <w:pPr>
        <w:rPr>
          <w:rFonts w:ascii="Tahoma" w:hAnsi="Tahoma" w:cs="Tahoma"/>
        </w:rPr>
      </w:pPr>
      <w:r w:rsidRPr="009D5FB8">
        <w:rPr>
          <w:rFonts w:ascii="Tahoma" w:hAnsi="Tahoma" w:cs="Tahoma"/>
        </w:rPr>
        <w:t xml:space="preserve">CARVALHO, J. Rodrigues de. Subsidio para a Historia do Norte Litterario. </w:t>
      </w:r>
      <w:r w:rsidRPr="009D5FB8">
        <w:rPr>
          <w:rFonts w:ascii="Tahoma" w:hAnsi="Tahoma" w:cs="Tahoma"/>
          <w:b/>
        </w:rPr>
        <w:t>Revista da Academia Cearense</w:t>
      </w:r>
      <w:r w:rsidRPr="009D5FB8">
        <w:rPr>
          <w:rFonts w:ascii="Tahoma" w:hAnsi="Tahoma" w:cs="Tahoma"/>
        </w:rPr>
        <w:t>, Fortaleza, v. 5, p. 125-145, 1900.</w:t>
      </w:r>
    </w:p>
    <w:p w14:paraId="0A87DD02" w14:textId="77777777" w:rsidR="003772F2" w:rsidRPr="009D5FB8" w:rsidRDefault="003772F2" w:rsidP="003772F2">
      <w:pPr>
        <w:rPr>
          <w:rFonts w:ascii="Tahoma" w:hAnsi="Tahoma" w:cs="Tahoma"/>
        </w:rPr>
      </w:pPr>
    </w:p>
    <w:p w14:paraId="19364130" w14:textId="77777777" w:rsidR="003772F2" w:rsidRPr="009D5FB8" w:rsidRDefault="003772F2" w:rsidP="003772F2">
      <w:pPr>
        <w:rPr>
          <w:rFonts w:ascii="Tahoma" w:hAnsi="Tahoma" w:cs="Tahoma"/>
        </w:rPr>
      </w:pPr>
      <w:r w:rsidRPr="009D5FB8">
        <w:rPr>
          <w:rFonts w:ascii="Tahoma" w:hAnsi="Tahoma" w:cs="Tahoma"/>
        </w:rPr>
        <w:t xml:space="preserve">CARVALHO, J. Rodrigues de. </w:t>
      </w:r>
      <w:r w:rsidRPr="009D5FB8">
        <w:rPr>
          <w:rFonts w:ascii="Tahoma" w:hAnsi="Tahoma" w:cs="Tahoma"/>
          <w:b/>
        </w:rPr>
        <w:t>Cancioneiro do Norte</w:t>
      </w:r>
      <w:r w:rsidRPr="009D5FB8">
        <w:rPr>
          <w:rFonts w:ascii="Tahoma" w:hAnsi="Tahoma" w:cs="Tahoma"/>
        </w:rPr>
        <w:t>. Fortaleza: Militão Bivas &amp; C. 1903.</w:t>
      </w:r>
    </w:p>
    <w:p w14:paraId="516F8F66" w14:textId="77777777" w:rsidR="003772F2" w:rsidRDefault="003772F2" w:rsidP="003772F2">
      <w:pPr>
        <w:rPr>
          <w:rFonts w:ascii="Tahoma" w:hAnsi="Tahoma" w:cs="Tahoma"/>
        </w:rPr>
      </w:pPr>
    </w:p>
    <w:p w14:paraId="3FDD2867" w14:textId="5A76CAF2" w:rsidR="003772F2" w:rsidRDefault="003772F2" w:rsidP="003772F2">
      <w:pPr>
        <w:rPr>
          <w:rFonts w:ascii="Tahoma" w:hAnsi="Tahoma" w:cs="Tahoma"/>
        </w:rPr>
      </w:pPr>
      <w:r>
        <w:rPr>
          <w:rFonts w:ascii="Tahoma" w:hAnsi="Tahoma" w:cs="Tahoma"/>
        </w:rPr>
        <w:t xml:space="preserve">CASCUDO, Luís da Câmara. </w:t>
      </w:r>
      <w:r w:rsidRPr="00482369">
        <w:rPr>
          <w:rFonts w:ascii="Tahoma" w:hAnsi="Tahoma" w:cs="Tahoma"/>
          <w:b/>
        </w:rPr>
        <w:t>Vaqueiros e Cantadores</w:t>
      </w:r>
      <w:r w:rsidR="00301551">
        <w:rPr>
          <w:rFonts w:ascii="Tahoma" w:hAnsi="Tahoma" w:cs="Tahoma"/>
        </w:rPr>
        <w:t>: Folclore poético do sertã</w:t>
      </w:r>
      <w:r>
        <w:rPr>
          <w:rFonts w:ascii="Tahoma" w:hAnsi="Tahoma" w:cs="Tahoma"/>
        </w:rPr>
        <w:t>o de Pernambuco, Paraíba, Rio Grande do Norte e Ceará. Porto Alegre: Livraria do Globo, 1939.</w:t>
      </w:r>
    </w:p>
    <w:p w14:paraId="2263C3EC" w14:textId="77777777" w:rsidR="003772F2" w:rsidRPr="009D5FB8" w:rsidRDefault="003772F2" w:rsidP="003772F2">
      <w:pPr>
        <w:rPr>
          <w:rFonts w:ascii="Tahoma" w:hAnsi="Tahoma" w:cs="Tahoma"/>
        </w:rPr>
      </w:pPr>
    </w:p>
    <w:p w14:paraId="685FF9AB" w14:textId="26B42356" w:rsidR="003772F2" w:rsidRDefault="006927E8" w:rsidP="003772F2">
      <w:pPr>
        <w:jc w:val="both"/>
        <w:rPr>
          <w:rFonts w:ascii="Tahoma" w:hAnsi="Tahoma" w:cs="Tahoma"/>
        </w:rPr>
      </w:pPr>
      <w:r>
        <w:rPr>
          <w:rFonts w:ascii="Tahoma" w:hAnsi="Tahoma" w:cs="Tahoma"/>
        </w:rPr>
        <w:t xml:space="preserve">FESTA de </w:t>
      </w:r>
      <w:r w:rsidR="003772F2" w:rsidRPr="009D5FB8">
        <w:rPr>
          <w:rFonts w:ascii="Tahoma" w:hAnsi="Tahoma" w:cs="Tahoma"/>
        </w:rPr>
        <w:t>Maria Turbana 25/4/2021 (</w:t>
      </w:r>
      <w:r w:rsidR="003772F2" w:rsidRPr="009D5FB8">
        <w:rPr>
          <w:rFonts w:ascii="Tahoma" w:hAnsi="Tahoma" w:cs="Tahoma"/>
          <w:iCs/>
        </w:rPr>
        <w:t>Ilé Asé Oya Egum</w:t>
      </w:r>
      <w:r w:rsidR="003772F2" w:rsidRPr="009D5FB8">
        <w:rPr>
          <w:rFonts w:ascii="Tahoma" w:hAnsi="Tahoma" w:cs="Tahoma"/>
        </w:rPr>
        <w:t xml:space="preserve">, Recife). 1 vídeo (8 min.) Publicado pelo canal </w:t>
      </w:r>
      <w:r w:rsidR="003772F2" w:rsidRPr="009D5FB8">
        <w:rPr>
          <w:rFonts w:ascii="Tahoma" w:hAnsi="Tahoma" w:cs="Tahoma"/>
          <w:iCs/>
        </w:rPr>
        <w:t>Ilé Asé Oya Egum Axé.</w:t>
      </w:r>
      <w:r w:rsidR="003772F2" w:rsidRPr="009D5FB8">
        <w:rPr>
          <w:rFonts w:ascii="Tahoma" w:hAnsi="Tahoma" w:cs="Tahoma"/>
        </w:rPr>
        <w:t xml:space="preserve"> Disponível em: </w:t>
      </w:r>
      <w:hyperlink r:id="rId12" w:history="1">
        <w:r w:rsidR="003772F2" w:rsidRPr="009D5FB8">
          <w:rPr>
            <w:rStyle w:val="Hyperlink"/>
            <w:rFonts w:ascii="Tahoma" w:hAnsi="Tahoma" w:cs="Tahoma"/>
          </w:rPr>
          <w:t>https://www.youtube.com/watch?v=ho-gXjp8Vz4&amp;t=168s</w:t>
        </w:r>
      </w:hyperlink>
      <w:r w:rsidR="003772F2" w:rsidRPr="009D5FB8">
        <w:rPr>
          <w:rFonts w:ascii="Tahoma" w:hAnsi="Tahoma" w:cs="Tahoma"/>
        </w:rPr>
        <w:t>. Acesso em: 1 mar</w:t>
      </w:r>
      <w:r w:rsidR="000430E8">
        <w:rPr>
          <w:rFonts w:ascii="Tahoma" w:hAnsi="Tahoma" w:cs="Tahoma"/>
        </w:rPr>
        <w:t>.</w:t>
      </w:r>
      <w:r w:rsidR="003772F2" w:rsidRPr="009D5FB8">
        <w:rPr>
          <w:rFonts w:ascii="Tahoma" w:hAnsi="Tahoma" w:cs="Tahoma"/>
        </w:rPr>
        <w:t xml:space="preserve"> 2025. </w:t>
      </w:r>
    </w:p>
    <w:p w14:paraId="1C4893AC" w14:textId="77777777" w:rsidR="006150FD" w:rsidRDefault="006150FD" w:rsidP="003772F2">
      <w:pPr>
        <w:jc w:val="both"/>
        <w:rPr>
          <w:rFonts w:ascii="Tahoma" w:hAnsi="Tahoma" w:cs="Tahoma"/>
        </w:rPr>
      </w:pPr>
    </w:p>
    <w:p w14:paraId="2755FBF0" w14:textId="0E155588" w:rsidR="006150FD" w:rsidRPr="006150FD" w:rsidRDefault="006150FD" w:rsidP="003772F2">
      <w:pPr>
        <w:jc w:val="both"/>
        <w:rPr>
          <w:rFonts w:ascii="Tahoma" w:hAnsi="Tahoma" w:cs="Tahoma"/>
        </w:rPr>
      </w:pPr>
      <w:r w:rsidRPr="009D5FB8">
        <w:rPr>
          <w:rFonts w:ascii="Tahoma" w:hAnsi="Tahoma" w:cs="Tahoma"/>
        </w:rPr>
        <w:t xml:space="preserve">FESTA da </w:t>
      </w:r>
      <w:r w:rsidR="00F47439">
        <w:rPr>
          <w:rFonts w:ascii="Tahoma" w:hAnsi="Tahoma" w:cs="Tahoma"/>
        </w:rPr>
        <w:t>mestra</w:t>
      </w:r>
      <w:r>
        <w:rPr>
          <w:rFonts w:ascii="Tahoma" w:hAnsi="Tahoma" w:cs="Tahoma"/>
        </w:rPr>
        <w:t xml:space="preserve"> Maria Turbana 05</w:t>
      </w:r>
      <w:r w:rsidRPr="009D5FB8">
        <w:rPr>
          <w:rFonts w:ascii="Tahoma" w:hAnsi="Tahoma" w:cs="Tahoma"/>
        </w:rPr>
        <w:t>/</w:t>
      </w:r>
      <w:r>
        <w:rPr>
          <w:rFonts w:ascii="Tahoma" w:hAnsi="Tahoma" w:cs="Tahoma"/>
        </w:rPr>
        <w:t>03</w:t>
      </w:r>
      <w:r w:rsidRPr="009D5FB8">
        <w:rPr>
          <w:rFonts w:ascii="Tahoma" w:hAnsi="Tahoma" w:cs="Tahoma"/>
        </w:rPr>
        <w:t>/202</w:t>
      </w:r>
      <w:r>
        <w:rPr>
          <w:rFonts w:ascii="Tahoma" w:hAnsi="Tahoma" w:cs="Tahoma"/>
        </w:rPr>
        <w:t>3</w:t>
      </w:r>
      <w:r w:rsidRPr="009D5FB8">
        <w:rPr>
          <w:rFonts w:ascii="Tahoma" w:hAnsi="Tahoma" w:cs="Tahoma"/>
        </w:rPr>
        <w:t xml:space="preserve"> (</w:t>
      </w:r>
      <w:r w:rsidRPr="009D5FB8">
        <w:rPr>
          <w:rFonts w:ascii="Tahoma" w:hAnsi="Tahoma" w:cs="Tahoma"/>
          <w:iCs/>
        </w:rPr>
        <w:t>Ilé Asé Oya Egum</w:t>
      </w:r>
      <w:r>
        <w:rPr>
          <w:rFonts w:ascii="Tahoma" w:hAnsi="Tahoma" w:cs="Tahoma"/>
        </w:rPr>
        <w:t>, Recife). 1 vídeo (7</w:t>
      </w:r>
      <w:r w:rsidRPr="009D5FB8">
        <w:rPr>
          <w:rFonts w:ascii="Tahoma" w:hAnsi="Tahoma" w:cs="Tahoma"/>
        </w:rPr>
        <w:t xml:space="preserve"> min.) Publicado pelo canal </w:t>
      </w:r>
      <w:r w:rsidRPr="009D5FB8">
        <w:rPr>
          <w:rFonts w:ascii="Tahoma" w:hAnsi="Tahoma" w:cs="Tahoma"/>
          <w:iCs/>
        </w:rPr>
        <w:t>Ilé Asé Oya Egum Axé.</w:t>
      </w:r>
      <w:r w:rsidRPr="009D5FB8">
        <w:rPr>
          <w:rFonts w:ascii="Tahoma" w:hAnsi="Tahoma" w:cs="Tahoma"/>
        </w:rPr>
        <w:t xml:space="preserve"> Disponível em: </w:t>
      </w:r>
      <w:hyperlink r:id="rId13" w:history="1">
        <w:r w:rsidRPr="006150FD">
          <w:rPr>
            <w:rStyle w:val="Hyperlink"/>
            <w:rFonts w:ascii="Tahoma" w:hAnsi="Tahoma" w:cs="Tahoma"/>
          </w:rPr>
          <w:t>https://www.youtube.com/watch?v=_goEUIXvaBc</w:t>
        </w:r>
      </w:hyperlink>
      <w:r>
        <w:rPr>
          <w:rFonts w:ascii="Tahoma" w:hAnsi="Tahoma" w:cs="Tahoma"/>
        </w:rPr>
        <w:t xml:space="preserve">. </w:t>
      </w:r>
      <w:r w:rsidRPr="009D5FB8">
        <w:rPr>
          <w:rFonts w:ascii="Tahoma" w:hAnsi="Tahoma" w:cs="Tahoma"/>
        </w:rPr>
        <w:t>Acesso em: 1</w:t>
      </w:r>
      <w:r>
        <w:rPr>
          <w:rFonts w:ascii="Tahoma" w:hAnsi="Tahoma" w:cs="Tahoma"/>
        </w:rPr>
        <w:t>1</w:t>
      </w:r>
      <w:r w:rsidRPr="009D5FB8">
        <w:rPr>
          <w:rFonts w:ascii="Tahoma" w:hAnsi="Tahoma" w:cs="Tahoma"/>
        </w:rPr>
        <w:t xml:space="preserve"> </w:t>
      </w:r>
      <w:r>
        <w:rPr>
          <w:rFonts w:ascii="Tahoma" w:hAnsi="Tahoma" w:cs="Tahoma"/>
        </w:rPr>
        <w:t>jul.</w:t>
      </w:r>
      <w:r w:rsidRPr="009D5FB8">
        <w:rPr>
          <w:rFonts w:ascii="Tahoma" w:hAnsi="Tahoma" w:cs="Tahoma"/>
        </w:rPr>
        <w:t xml:space="preserve"> 2025. </w:t>
      </w:r>
    </w:p>
    <w:p w14:paraId="44F9F328" w14:textId="77777777" w:rsidR="003772F2" w:rsidRPr="009D5FB8" w:rsidRDefault="003772F2" w:rsidP="003772F2">
      <w:pPr>
        <w:rPr>
          <w:rFonts w:ascii="Tahoma" w:hAnsi="Tahoma" w:cs="Tahoma"/>
        </w:rPr>
      </w:pPr>
    </w:p>
    <w:p w14:paraId="43F21DCC" w14:textId="77777777" w:rsidR="003772F2" w:rsidRPr="009D5FB8" w:rsidRDefault="003772F2" w:rsidP="003772F2">
      <w:pPr>
        <w:jc w:val="both"/>
        <w:rPr>
          <w:rFonts w:ascii="Tahoma" w:hAnsi="Tahoma" w:cs="Tahoma"/>
          <w:lang w:val="de-DE"/>
        </w:rPr>
      </w:pPr>
      <w:r w:rsidRPr="009D5FB8">
        <w:rPr>
          <w:rFonts w:ascii="Tahoma" w:hAnsi="Tahoma" w:cs="Tahoma"/>
          <w:lang w:val="de-DE"/>
        </w:rPr>
        <w:t xml:space="preserve">FREIRE, Victorino. </w:t>
      </w:r>
      <w:r w:rsidRPr="009D5FB8">
        <w:rPr>
          <w:rFonts w:ascii="Tahoma" w:hAnsi="Tahoma" w:cs="Tahoma"/>
          <w:b/>
          <w:lang w:val="de-DE"/>
        </w:rPr>
        <w:t>A Laje da Raposa</w:t>
      </w:r>
      <w:r w:rsidRPr="009D5FB8">
        <w:rPr>
          <w:rFonts w:ascii="Tahoma" w:hAnsi="Tahoma" w:cs="Tahoma"/>
          <w:lang w:val="de-DE"/>
        </w:rPr>
        <w:t>: Memórias. Rio de Janeiro: Guavira, 1978.</w:t>
      </w:r>
    </w:p>
    <w:p w14:paraId="3A6DF3E6" w14:textId="77777777" w:rsidR="003772F2" w:rsidRDefault="003772F2" w:rsidP="003772F2">
      <w:pPr>
        <w:jc w:val="both"/>
        <w:rPr>
          <w:rFonts w:ascii="Tahoma" w:hAnsi="Tahoma" w:cs="Tahoma"/>
          <w:lang w:val="de-DE"/>
        </w:rPr>
      </w:pPr>
    </w:p>
    <w:p w14:paraId="24D3F6DC" w14:textId="3D19744B" w:rsidR="005B12CE" w:rsidRDefault="005B12CE" w:rsidP="003772F2">
      <w:pPr>
        <w:jc w:val="both"/>
        <w:rPr>
          <w:rFonts w:ascii="Tahoma" w:hAnsi="Tahoma" w:cs="Tahoma"/>
          <w:lang w:val="de-DE"/>
        </w:rPr>
      </w:pPr>
      <w:r>
        <w:rPr>
          <w:rFonts w:ascii="Tahoma" w:hAnsi="Tahoma" w:cs="Tahoma"/>
          <w:lang w:val="de-DE"/>
        </w:rPr>
        <w:t xml:space="preserve">GURGEL, Deífilo. </w:t>
      </w:r>
      <w:r w:rsidRPr="005B12CE">
        <w:rPr>
          <w:rFonts w:ascii="Tahoma" w:hAnsi="Tahoma" w:cs="Tahoma"/>
          <w:b/>
          <w:lang w:val="de-DE"/>
        </w:rPr>
        <w:t>Romanceiro Potiguar</w:t>
      </w:r>
      <w:r w:rsidR="00301551">
        <w:rPr>
          <w:rFonts w:ascii="Tahoma" w:hAnsi="Tahoma" w:cs="Tahoma"/>
          <w:lang w:val="de-DE"/>
        </w:rPr>
        <w:t>. Natal: Fundaçã</w:t>
      </w:r>
      <w:r>
        <w:rPr>
          <w:rFonts w:ascii="Tahoma" w:hAnsi="Tahoma" w:cs="Tahoma"/>
          <w:lang w:val="de-DE"/>
        </w:rPr>
        <w:t>o José Augusto, 2012.</w:t>
      </w:r>
    </w:p>
    <w:p w14:paraId="72B21B27" w14:textId="77777777" w:rsidR="005B12CE" w:rsidRDefault="005B12CE" w:rsidP="003772F2">
      <w:pPr>
        <w:jc w:val="both"/>
        <w:rPr>
          <w:rFonts w:ascii="Tahoma" w:hAnsi="Tahoma" w:cs="Tahoma"/>
          <w:lang w:val="de-DE"/>
        </w:rPr>
      </w:pPr>
    </w:p>
    <w:p w14:paraId="2732A1C3" w14:textId="2B160D78" w:rsidR="003772F2" w:rsidRDefault="003772F2" w:rsidP="003772F2">
      <w:pPr>
        <w:jc w:val="both"/>
        <w:rPr>
          <w:rFonts w:ascii="Tahoma" w:hAnsi="Tahoma" w:cs="Tahoma"/>
          <w:lang w:val="de-DE"/>
        </w:rPr>
      </w:pPr>
      <w:r>
        <w:rPr>
          <w:rFonts w:ascii="Tahoma" w:hAnsi="Tahoma" w:cs="Tahoma"/>
          <w:lang w:val="de-DE"/>
        </w:rPr>
        <w:t>ISSA GONÇALVES, Daniel. A solfa do Romance da Bela Infanta: uma melodia italiana do século X</w:t>
      </w:r>
      <w:r w:rsidR="00301551">
        <w:rPr>
          <w:rFonts w:ascii="Tahoma" w:hAnsi="Tahoma" w:cs="Tahoma"/>
          <w:lang w:val="de-DE"/>
        </w:rPr>
        <w:t>VII teria sobrevivido na tradiçã</w:t>
      </w:r>
      <w:r>
        <w:rPr>
          <w:rFonts w:ascii="Tahoma" w:hAnsi="Tahoma" w:cs="Tahoma"/>
          <w:lang w:val="de-DE"/>
        </w:rPr>
        <w:t>o oral brasileira</w:t>
      </w:r>
      <w:r w:rsidRPr="00870E0D">
        <w:rPr>
          <w:rFonts w:ascii="Tahoma" w:hAnsi="Tahoma" w:cs="Tahoma"/>
          <w:lang w:val="de-DE"/>
        </w:rPr>
        <w:t xml:space="preserve">? </w:t>
      </w:r>
      <w:r w:rsidRPr="00870E0D">
        <w:rPr>
          <w:rFonts w:ascii="Tahoma" w:hAnsi="Tahoma" w:cs="Tahoma"/>
          <w:b/>
          <w:lang w:val="de-DE"/>
        </w:rPr>
        <w:t>LaborHistórico</w:t>
      </w:r>
      <w:r>
        <w:rPr>
          <w:rFonts w:ascii="Tahoma" w:hAnsi="Tahoma" w:cs="Tahoma"/>
          <w:lang w:val="de-DE"/>
        </w:rPr>
        <w:t>, Rio de Janeiro, v. 8, n. 1, p. 277-293, 2022.</w:t>
      </w:r>
    </w:p>
    <w:p w14:paraId="5C747C32" w14:textId="77777777" w:rsidR="003772F2" w:rsidRPr="009D5FB8" w:rsidRDefault="003772F2" w:rsidP="003772F2">
      <w:pPr>
        <w:jc w:val="both"/>
        <w:rPr>
          <w:rFonts w:ascii="Tahoma" w:hAnsi="Tahoma" w:cs="Tahoma"/>
          <w:lang w:val="de-DE"/>
        </w:rPr>
      </w:pPr>
    </w:p>
    <w:p w14:paraId="7BCD7981" w14:textId="77777777" w:rsidR="003772F2" w:rsidRPr="009D5FB8" w:rsidRDefault="003772F2" w:rsidP="003772F2">
      <w:pPr>
        <w:jc w:val="both"/>
        <w:rPr>
          <w:rFonts w:ascii="Tahoma" w:hAnsi="Tahoma" w:cs="Tahoma"/>
        </w:rPr>
      </w:pPr>
      <w:r w:rsidRPr="009D5FB8">
        <w:rPr>
          <w:rFonts w:ascii="Tahoma" w:hAnsi="Tahoma" w:cs="Tahoma"/>
          <w:shd w:val="clear" w:color="auto" w:fill="FFFFFF"/>
        </w:rPr>
        <w:t>LEWIN, Linda. Oral tradition and elite myth: The legend of Antonio Silvino in Brazilian popular culture.</w:t>
      </w:r>
      <w:r w:rsidRPr="009D5FB8">
        <w:rPr>
          <w:rFonts w:ascii="Tahoma" w:hAnsi="Tahoma" w:cs="Tahoma"/>
          <w:b/>
          <w:shd w:val="clear" w:color="auto" w:fill="FFFFFF"/>
        </w:rPr>
        <w:t xml:space="preserve"> Journal of Latin American Lore</w:t>
      </w:r>
      <w:r w:rsidRPr="009D5FB8">
        <w:rPr>
          <w:rFonts w:ascii="Tahoma" w:hAnsi="Tahoma" w:cs="Tahoma"/>
          <w:shd w:val="clear" w:color="auto" w:fill="FFFFFF"/>
        </w:rPr>
        <w:t>, Los Angeles, v. 5, n. 2,</w:t>
      </w:r>
      <w:r w:rsidRPr="009D5FB8">
        <w:rPr>
          <w:rFonts w:ascii="Tahoma" w:hAnsi="Tahoma" w:cs="Tahoma"/>
        </w:rPr>
        <w:t xml:space="preserve"> p. 157-204, </w:t>
      </w:r>
      <w:r w:rsidRPr="009D5FB8">
        <w:rPr>
          <w:rFonts w:ascii="Tahoma" w:hAnsi="Tahoma" w:cs="Tahoma"/>
          <w:shd w:val="clear" w:color="auto" w:fill="FFFFFF"/>
        </w:rPr>
        <w:t>1979.</w:t>
      </w:r>
    </w:p>
    <w:p w14:paraId="14BB46EC" w14:textId="77777777" w:rsidR="003772F2" w:rsidRPr="009D5FB8" w:rsidRDefault="003772F2" w:rsidP="003772F2">
      <w:pPr>
        <w:jc w:val="both"/>
        <w:rPr>
          <w:rFonts w:ascii="Tahoma" w:hAnsi="Tahoma" w:cs="Tahoma"/>
          <w:lang w:val="de-DE"/>
        </w:rPr>
      </w:pPr>
    </w:p>
    <w:p w14:paraId="6F9C855A" w14:textId="77777777" w:rsidR="003772F2" w:rsidRPr="00377D2E" w:rsidRDefault="003772F2" w:rsidP="003772F2">
      <w:pPr>
        <w:jc w:val="both"/>
        <w:rPr>
          <w:rFonts w:ascii="Tahoma" w:hAnsi="Tahoma" w:cs="Tahoma"/>
          <w:lang w:val="de-DE"/>
        </w:rPr>
      </w:pPr>
      <w:r w:rsidRPr="00377D2E">
        <w:rPr>
          <w:rFonts w:ascii="Tahoma" w:hAnsi="Tahoma" w:cs="Tahoma"/>
          <w:lang w:val="de-DE"/>
        </w:rPr>
        <w:t xml:space="preserve">LEWIN, Linda. Who was "O Grande Romano"? Genealogical purity, the indian "past" and whiteness in Brazil’s northeast backlands (1750-1900). </w:t>
      </w:r>
      <w:r w:rsidRPr="00377D2E">
        <w:rPr>
          <w:rFonts w:ascii="Tahoma" w:hAnsi="Tahoma" w:cs="Tahoma"/>
          <w:b/>
          <w:lang w:val="de-DE"/>
        </w:rPr>
        <w:t>CLIO – Revista de Pesquisa Histórica</w:t>
      </w:r>
      <w:r w:rsidRPr="00377D2E">
        <w:rPr>
          <w:rFonts w:ascii="Tahoma" w:hAnsi="Tahoma" w:cs="Tahoma"/>
          <w:lang w:val="de-DE"/>
        </w:rPr>
        <w:t>, Recife, v. 25, n. 1, p. 83-143, 2007.</w:t>
      </w:r>
    </w:p>
    <w:p w14:paraId="62B4C1AF" w14:textId="77777777" w:rsidR="003772F2" w:rsidRPr="009D5FB8" w:rsidRDefault="003772F2" w:rsidP="003772F2">
      <w:pPr>
        <w:rPr>
          <w:rFonts w:ascii="Tahoma" w:hAnsi="Tahoma" w:cs="Tahoma"/>
        </w:rPr>
      </w:pPr>
    </w:p>
    <w:p w14:paraId="4B77374E" w14:textId="753FDBD1" w:rsidR="003772F2" w:rsidRPr="009D5FB8" w:rsidRDefault="003772F2" w:rsidP="003772F2">
      <w:pPr>
        <w:jc w:val="both"/>
        <w:rPr>
          <w:rFonts w:ascii="Tahoma" w:hAnsi="Tahoma" w:cs="Tahoma"/>
        </w:rPr>
      </w:pPr>
      <w:r>
        <w:rPr>
          <w:rFonts w:ascii="Tahoma" w:hAnsi="Tahoma" w:cs="Tahoma"/>
        </w:rPr>
        <w:t xml:space="preserve">MESTRE ARAÚJO, </w:t>
      </w:r>
      <w:r w:rsidRPr="009D5FB8">
        <w:rPr>
          <w:rFonts w:ascii="Tahoma" w:hAnsi="Tahoma" w:cs="Tahoma"/>
        </w:rPr>
        <w:t>João Cesário Venâncio</w:t>
      </w:r>
      <w:r>
        <w:rPr>
          <w:rFonts w:ascii="Tahoma" w:hAnsi="Tahoma" w:cs="Tahoma"/>
        </w:rPr>
        <w:t>.</w:t>
      </w:r>
      <w:r w:rsidRPr="009D5FB8">
        <w:rPr>
          <w:rFonts w:ascii="Tahoma" w:hAnsi="Tahoma" w:cs="Tahoma"/>
        </w:rPr>
        <w:t xml:space="preserve"> </w:t>
      </w:r>
      <w:r>
        <w:rPr>
          <w:rFonts w:ascii="Tahoma" w:hAnsi="Tahoma" w:cs="Tahoma"/>
        </w:rPr>
        <w:t>Maria Trubana</w:t>
      </w:r>
      <w:r w:rsidRPr="009D5FB8">
        <w:rPr>
          <w:rFonts w:ascii="Tahoma" w:hAnsi="Tahoma" w:cs="Tahoma"/>
        </w:rPr>
        <w:t xml:space="preserve">. </w:t>
      </w:r>
      <w:r w:rsidRPr="00171B4D">
        <w:rPr>
          <w:rFonts w:ascii="Tahoma" w:hAnsi="Tahoma" w:cs="Tahoma"/>
          <w:b/>
        </w:rPr>
        <w:t>Rabequeiros de Pernambuco</w:t>
      </w:r>
      <w:r w:rsidRPr="009D5FB8">
        <w:rPr>
          <w:rFonts w:ascii="Tahoma" w:hAnsi="Tahoma" w:cs="Tahoma"/>
        </w:rPr>
        <w:t xml:space="preserve">, 2011. 1 vídeo (4 min.). Publicado pelo canal Messias RJ (Forró Tradicional). Disponível em: </w:t>
      </w:r>
      <w:hyperlink r:id="rId14" w:history="1">
        <w:r w:rsidRPr="009D5FB8">
          <w:rPr>
            <w:rStyle w:val="Hyperlink"/>
            <w:rFonts w:ascii="Tahoma" w:hAnsi="Tahoma" w:cs="Tahoma"/>
          </w:rPr>
          <w:t>https://www.youtube.com/watch?v=evzMMD5aXNY</w:t>
        </w:r>
      </w:hyperlink>
      <w:r w:rsidRPr="009D5FB8">
        <w:rPr>
          <w:rFonts w:ascii="Tahoma" w:hAnsi="Tahoma" w:cs="Tahoma"/>
        </w:rPr>
        <w:t>. Acesso em: 1 mar</w:t>
      </w:r>
      <w:r w:rsidR="000430E8">
        <w:rPr>
          <w:rFonts w:ascii="Tahoma" w:hAnsi="Tahoma" w:cs="Tahoma"/>
        </w:rPr>
        <w:t>.</w:t>
      </w:r>
      <w:r w:rsidRPr="009D5FB8">
        <w:rPr>
          <w:rFonts w:ascii="Tahoma" w:hAnsi="Tahoma" w:cs="Tahoma"/>
        </w:rPr>
        <w:t xml:space="preserve"> 2025. </w:t>
      </w:r>
    </w:p>
    <w:p w14:paraId="37919848" w14:textId="77777777" w:rsidR="003772F2" w:rsidRPr="009D5FB8" w:rsidRDefault="003772F2" w:rsidP="003772F2">
      <w:pPr>
        <w:rPr>
          <w:rFonts w:ascii="Tahoma" w:hAnsi="Tahoma" w:cs="Tahoma"/>
        </w:rPr>
      </w:pPr>
    </w:p>
    <w:p w14:paraId="678BE00A" w14:textId="14D81F9B" w:rsidR="003772F2" w:rsidRPr="009D5FB8" w:rsidRDefault="003772F2" w:rsidP="003772F2">
      <w:pPr>
        <w:jc w:val="both"/>
        <w:rPr>
          <w:rFonts w:ascii="Tahoma" w:hAnsi="Tahoma" w:cs="Tahoma"/>
        </w:rPr>
      </w:pPr>
      <w:r w:rsidRPr="009D5FB8">
        <w:rPr>
          <w:rFonts w:ascii="Tahoma" w:hAnsi="Tahoma" w:cs="Tahoma"/>
        </w:rPr>
        <w:t xml:space="preserve">MEDEIROS, Irani. </w:t>
      </w:r>
      <w:r w:rsidRPr="009D5FB8">
        <w:rPr>
          <w:rFonts w:ascii="Tahoma" w:hAnsi="Tahoma" w:cs="Tahoma"/>
          <w:b/>
        </w:rPr>
        <w:t>Chica Barrosa</w:t>
      </w:r>
      <w:r w:rsidR="00301551">
        <w:rPr>
          <w:rFonts w:ascii="Tahoma" w:hAnsi="Tahoma" w:cs="Tahoma"/>
        </w:rPr>
        <w:t>: a rainha negra do repente. Joã</w:t>
      </w:r>
      <w:r w:rsidRPr="009D5FB8">
        <w:rPr>
          <w:rFonts w:ascii="Tahoma" w:hAnsi="Tahoma" w:cs="Tahoma"/>
        </w:rPr>
        <w:t>o Pessoa: Ideia, 2009.</w:t>
      </w:r>
    </w:p>
    <w:p w14:paraId="7C1ED052" w14:textId="77777777" w:rsidR="003772F2" w:rsidRPr="009D5FB8" w:rsidRDefault="003772F2" w:rsidP="003772F2">
      <w:pPr>
        <w:jc w:val="both"/>
        <w:rPr>
          <w:rFonts w:ascii="Tahoma" w:hAnsi="Tahoma" w:cs="Tahoma"/>
          <w:lang w:val="de-DE"/>
        </w:rPr>
      </w:pPr>
    </w:p>
    <w:p w14:paraId="452AE12F" w14:textId="0B019A5D" w:rsidR="003772F2" w:rsidRPr="009D5FB8" w:rsidRDefault="003772F2" w:rsidP="003772F2">
      <w:pPr>
        <w:jc w:val="both"/>
        <w:rPr>
          <w:rFonts w:ascii="Tahoma" w:hAnsi="Tahoma" w:cs="Tahoma"/>
        </w:rPr>
      </w:pPr>
      <w:r w:rsidRPr="009D5FB8">
        <w:rPr>
          <w:rFonts w:ascii="Tahoma" w:hAnsi="Tahoma" w:cs="Tahoma"/>
        </w:rPr>
        <w:t xml:space="preserve">MEDEIROS, Irani. </w:t>
      </w:r>
      <w:r w:rsidR="00301551">
        <w:rPr>
          <w:rFonts w:ascii="Tahoma" w:hAnsi="Tahoma" w:cs="Tahoma"/>
          <w:b/>
        </w:rPr>
        <w:t>Fabiã</w:t>
      </w:r>
      <w:r w:rsidRPr="009D5FB8">
        <w:rPr>
          <w:rFonts w:ascii="Tahoma" w:hAnsi="Tahoma" w:cs="Tahoma"/>
          <w:b/>
        </w:rPr>
        <w:t>o das Queimadas</w:t>
      </w:r>
      <w:r w:rsidRPr="009D5FB8">
        <w:rPr>
          <w:rFonts w:ascii="Tahoma" w:hAnsi="Tahoma" w:cs="Tahoma"/>
        </w:rPr>
        <w:t>: de vaqueiro a can</w:t>
      </w:r>
      <w:r w:rsidR="00301551">
        <w:rPr>
          <w:rFonts w:ascii="Tahoma" w:hAnsi="Tahoma" w:cs="Tahoma"/>
        </w:rPr>
        <w:t>tador. Joã</w:t>
      </w:r>
      <w:r w:rsidRPr="009D5FB8">
        <w:rPr>
          <w:rFonts w:ascii="Tahoma" w:hAnsi="Tahoma" w:cs="Tahoma"/>
        </w:rPr>
        <w:t>o Pessoa: CJA/Sebo Vermelho, 2017.</w:t>
      </w:r>
    </w:p>
    <w:p w14:paraId="190DAA9C" w14:textId="77777777" w:rsidR="003772F2" w:rsidRPr="009D5FB8" w:rsidRDefault="003772F2" w:rsidP="003772F2">
      <w:pPr>
        <w:jc w:val="both"/>
        <w:rPr>
          <w:rFonts w:ascii="Tahoma" w:hAnsi="Tahoma" w:cs="Tahoma"/>
        </w:rPr>
      </w:pPr>
    </w:p>
    <w:p w14:paraId="3C56D0AE" w14:textId="77777777" w:rsidR="003772F2" w:rsidRDefault="003772F2" w:rsidP="003772F2">
      <w:pPr>
        <w:rPr>
          <w:rFonts w:ascii="Tahoma" w:hAnsi="Tahoma" w:cs="Tahoma"/>
        </w:rPr>
      </w:pPr>
      <w:r w:rsidRPr="009D5FB8">
        <w:rPr>
          <w:rFonts w:ascii="Tahoma" w:hAnsi="Tahoma" w:cs="Tahoma"/>
        </w:rPr>
        <w:t xml:space="preserve">MOTTA, Leonardo. </w:t>
      </w:r>
      <w:r w:rsidRPr="009D5FB8">
        <w:rPr>
          <w:rFonts w:ascii="Tahoma" w:hAnsi="Tahoma" w:cs="Tahoma"/>
          <w:b/>
        </w:rPr>
        <w:t>Cantadores</w:t>
      </w:r>
      <w:r w:rsidRPr="009D5FB8">
        <w:rPr>
          <w:rFonts w:ascii="Tahoma" w:hAnsi="Tahoma" w:cs="Tahoma"/>
        </w:rPr>
        <w:t>: poesia e linguagem no sertão cearense. Rio de Janeiro: Castilho, 1921.</w:t>
      </w:r>
    </w:p>
    <w:p w14:paraId="69906AEA" w14:textId="77777777" w:rsidR="003772F2" w:rsidRDefault="003772F2" w:rsidP="003772F2">
      <w:pPr>
        <w:rPr>
          <w:rFonts w:ascii="Tahoma" w:hAnsi="Tahoma" w:cs="Tahoma"/>
        </w:rPr>
      </w:pPr>
    </w:p>
    <w:p w14:paraId="64628CB1" w14:textId="76B0A3C5" w:rsidR="003772F2" w:rsidRPr="009D5FB8" w:rsidRDefault="003772F2" w:rsidP="003772F2">
      <w:pPr>
        <w:rPr>
          <w:rFonts w:ascii="Tahoma" w:hAnsi="Tahoma" w:cs="Tahoma"/>
        </w:rPr>
      </w:pPr>
      <w:r w:rsidRPr="009D5FB8">
        <w:rPr>
          <w:rFonts w:ascii="Tahoma" w:hAnsi="Tahoma" w:cs="Tahoma"/>
        </w:rPr>
        <w:t xml:space="preserve">MOTTA, Leonardo. </w:t>
      </w:r>
      <w:r>
        <w:rPr>
          <w:rFonts w:ascii="Tahoma" w:hAnsi="Tahoma" w:cs="Tahoma"/>
          <w:b/>
        </w:rPr>
        <w:t>Violeiros do Norte</w:t>
      </w:r>
      <w:r w:rsidRPr="009D5FB8">
        <w:rPr>
          <w:rFonts w:ascii="Tahoma" w:hAnsi="Tahoma" w:cs="Tahoma"/>
        </w:rPr>
        <w:t xml:space="preserve">: poesia e linguagem no sertão </w:t>
      </w:r>
      <w:r>
        <w:rPr>
          <w:rFonts w:ascii="Tahoma" w:hAnsi="Tahoma" w:cs="Tahoma"/>
        </w:rPr>
        <w:t>nordestino</w:t>
      </w:r>
      <w:r w:rsidRPr="009D5FB8">
        <w:rPr>
          <w:rFonts w:ascii="Tahoma" w:hAnsi="Tahoma" w:cs="Tahoma"/>
        </w:rPr>
        <w:t xml:space="preserve">. </w:t>
      </w:r>
      <w:r w:rsidR="00D7352A">
        <w:rPr>
          <w:rFonts w:ascii="Tahoma" w:hAnsi="Tahoma" w:cs="Tahoma"/>
        </w:rPr>
        <w:t>Sã</w:t>
      </w:r>
      <w:r>
        <w:rPr>
          <w:rFonts w:ascii="Tahoma" w:hAnsi="Tahoma" w:cs="Tahoma"/>
        </w:rPr>
        <w:t>o Paulo</w:t>
      </w:r>
      <w:r w:rsidRPr="009D5FB8">
        <w:rPr>
          <w:rFonts w:ascii="Tahoma" w:hAnsi="Tahoma" w:cs="Tahoma"/>
        </w:rPr>
        <w:t xml:space="preserve">: </w:t>
      </w:r>
      <w:r>
        <w:rPr>
          <w:rFonts w:ascii="Tahoma" w:hAnsi="Tahoma" w:cs="Tahoma"/>
        </w:rPr>
        <w:t>Monteiro Lobato, 1925</w:t>
      </w:r>
      <w:r w:rsidRPr="009D5FB8">
        <w:rPr>
          <w:rFonts w:ascii="Tahoma" w:hAnsi="Tahoma" w:cs="Tahoma"/>
        </w:rPr>
        <w:t>.</w:t>
      </w:r>
    </w:p>
    <w:p w14:paraId="33BC3B8B" w14:textId="77777777" w:rsidR="003772F2" w:rsidRDefault="003772F2" w:rsidP="003772F2">
      <w:pPr>
        <w:jc w:val="both"/>
        <w:rPr>
          <w:rFonts w:ascii="Tahoma" w:hAnsi="Tahoma" w:cs="Tahoma"/>
        </w:rPr>
      </w:pPr>
    </w:p>
    <w:p w14:paraId="574503C9" w14:textId="77777777" w:rsidR="003772F2" w:rsidRPr="006A2327" w:rsidRDefault="003772F2" w:rsidP="003772F2">
      <w:pPr>
        <w:rPr>
          <w:rFonts w:ascii="Tahoma" w:hAnsi="Tahoma" w:cs="Tahoma"/>
        </w:rPr>
      </w:pPr>
      <w:r w:rsidRPr="006A2327">
        <w:rPr>
          <w:rFonts w:ascii="Tahoma" w:hAnsi="Tahoma" w:cs="Tahoma"/>
        </w:rPr>
        <w:t xml:space="preserve">[PAIVA?], Octavio de. Manuel do Riachão. </w:t>
      </w:r>
      <w:r w:rsidRPr="006A2327">
        <w:rPr>
          <w:rFonts w:ascii="Tahoma" w:hAnsi="Tahoma" w:cs="Tahoma"/>
          <w:b/>
        </w:rPr>
        <w:t>Gazeta de Noticias</w:t>
      </w:r>
      <w:r w:rsidRPr="006A2327">
        <w:rPr>
          <w:rFonts w:ascii="Tahoma" w:hAnsi="Tahoma" w:cs="Tahoma"/>
        </w:rPr>
        <w:t>, Rio de Janeiro, ano XXXII, n. 225, p. 4, 14 ago. 1906.</w:t>
      </w:r>
    </w:p>
    <w:p w14:paraId="0DAF0A04" w14:textId="77777777" w:rsidR="003772F2" w:rsidRPr="009D5FB8" w:rsidRDefault="003772F2" w:rsidP="003772F2">
      <w:pPr>
        <w:jc w:val="both"/>
        <w:rPr>
          <w:rFonts w:ascii="Tahoma" w:hAnsi="Tahoma" w:cs="Tahoma"/>
        </w:rPr>
      </w:pPr>
    </w:p>
    <w:p w14:paraId="0F2006AF" w14:textId="77777777" w:rsidR="003772F2" w:rsidRPr="009D5FB8" w:rsidRDefault="003772F2" w:rsidP="003772F2">
      <w:pPr>
        <w:jc w:val="both"/>
        <w:rPr>
          <w:rFonts w:ascii="Tahoma" w:hAnsi="Tahoma" w:cs="Tahoma"/>
          <w:lang w:val="de-DE"/>
        </w:rPr>
      </w:pPr>
      <w:r w:rsidRPr="009D5FB8">
        <w:rPr>
          <w:rFonts w:ascii="Tahoma" w:hAnsi="Tahoma" w:cs="Tahoma"/>
          <w:lang w:val="de-DE"/>
        </w:rPr>
        <w:t xml:space="preserve">SANTOS, Eurico. </w:t>
      </w:r>
      <w:r w:rsidRPr="009D5FB8">
        <w:rPr>
          <w:rFonts w:ascii="Tahoma" w:hAnsi="Tahoma" w:cs="Tahoma"/>
          <w:b/>
          <w:lang w:val="de-DE"/>
        </w:rPr>
        <w:t>Da Ema ao Beija-Flor</w:t>
      </w:r>
      <w:r w:rsidRPr="009D5FB8">
        <w:rPr>
          <w:rFonts w:ascii="Tahoma" w:hAnsi="Tahoma" w:cs="Tahoma"/>
          <w:lang w:val="de-DE"/>
        </w:rPr>
        <w:t>: vida e costumes das aves do Brasil. Rio de Janeiro, F. Briguiet &amp; Cia, 1938.</w:t>
      </w:r>
    </w:p>
    <w:p w14:paraId="5AAD2923" w14:textId="77777777" w:rsidR="003772F2" w:rsidRPr="009D5FB8" w:rsidRDefault="003772F2" w:rsidP="003772F2">
      <w:pPr>
        <w:rPr>
          <w:rFonts w:ascii="Tahoma" w:hAnsi="Tahoma" w:cs="Tahoma"/>
          <w:lang w:val="de-DE"/>
        </w:rPr>
      </w:pPr>
    </w:p>
    <w:p w14:paraId="400FFB15" w14:textId="2DE0C927" w:rsidR="003772F2" w:rsidRPr="009D5FB8" w:rsidRDefault="003772F2" w:rsidP="003772F2">
      <w:pPr>
        <w:jc w:val="both"/>
        <w:outlineLvl w:val="0"/>
        <w:rPr>
          <w:rFonts w:ascii="Tahoma" w:hAnsi="Tahoma" w:cs="Tahoma"/>
          <w:bCs/>
          <w:spacing w:val="-3"/>
          <w:kern w:val="36"/>
        </w:rPr>
      </w:pPr>
      <w:r w:rsidRPr="0070343C">
        <w:rPr>
          <w:rFonts w:ascii="Tahoma" w:hAnsi="Tahoma" w:cs="Tahoma"/>
          <w:bCs/>
          <w:spacing w:val="-3"/>
          <w:kern w:val="36"/>
        </w:rPr>
        <w:t xml:space="preserve">SANTOS, Francisca Pereira dos. Cantadoras e repentistas do século XIX: a construção de um território feminino. </w:t>
      </w:r>
      <w:r w:rsidRPr="0070343C">
        <w:rPr>
          <w:rStyle w:val="editionmeta"/>
          <w:rFonts w:ascii="Tahoma" w:hAnsi="Tahoma" w:cs="Tahoma"/>
          <w:b/>
          <w:shd w:val="clear" w:color="auto" w:fill="FFFFFF"/>
        </w:rPr>
        <w:t>Estudos de Literatura Brasileira Contemporânea</w:t>
      </w:r>
      <w:r w:rsidRPr="0070343C">
        <w:rPr>
          <w:rStyle w:val="editionmeta"/>
          <w:rFonts w:ascii="Tahoma" w:hAnsi="Tahoma" w:cs="Tahoma"/>
          <w:shd w:val="clear" w:color="auto" w:fill="FFFFFF"/>
        </w:rPr>
        <w:t xml:space="preserve">, </w:t>
      </w:r>
      <w:r w:rsidRPr="0070343C">
        <w:rPr>
          <w:rStyle w:val="separator"/>
          <w:rFonts w:ascii="Tahoma" w:hAnsi="Tahoma" w:cs="Tahoma"/>
          <w:shd w:val="clear" w:color="auto" w:fill="FFFFFF"/>
        </w:rPr>
        <w:t>Brasília, </w:t>
      </w:r>
      <w:r w:rsidRPr="0070343C">
        <w:rPr>
          <w:rStyle w:val="editionmeta"/>
          <w:rFonts w:ascii="Tahoma" w:hAnsi="Tahoma" w:cs="Tahoma"/>
          <w:shd w:val="clear" w:color="auto" w:fill="FFFFFF"/>
        </w:rPr>
        <w:t>v. 35</w:t>
      </w:r>
      <w:r w:rsidRPr="009D5FB8">
        <w:rPr>
          <w:rStyle w:val="editionmeta"/>
          <w:rFonts w:ascii="Tahoma" w:hAnsi="Tahoma" w:cs="Tahoma"/>
          <w:shd w:val="clear" w:color="auto" w:fill="FFFFFF"/>
        </w:rPr>
        <w:t xml:space="preserve"> (</w:t>
      </w:r>
      <w:r w:rsidRPr="009D5FB8">
        <w:rPr>
          <w:rStyle w:val="articlebadge"/>
          <w:rFonts w:ascii="Tahoma" w:hAnsi="Tahoma" w:cs="Tahoma"/>
          <w:bCs/>
          <w:shd w:val="clear" w:color="auto" w:fill="FFFFFF"/>
        </w:rPr>
        <w:t>Dossiê poéticas da oralidade)</w:t>
      </w:r>
      <w:r w:rsidRPr="009D5FB8">
        <w:rPr>
          <w:rStyle w:val="separator"/>
          <w:rFonts w:ascii="Tahoma" w:hAnsi="Tahoma" w:cs="Tahoma"/>
          <w:shd w:val="clear" w:color="auto" w:fill="FFFFFF"/>
        </w:rPr>
        <w:t>, p. 207-249,</w:t>
      </w:r>
      <w:r w:rsidRPr="009D5FB8">
        <w:rPr>
          <w:rStyle w:val="editionmeta"/>
          <w:rFonts w:ascii="Tahoma" w:hAnsi="Tahoma" w:cs="Tahoma"/>
          <w:shd w:val="clear" w:color="auto" w:fill="FFFFFF"/>
        </w:rPr>
        <w:t xml:space="preserve"> Jan-Jun 2010</w:t>
      </w:r>
      <w:r w:rsidRPr="009D5FB8">
        <w:rPr>
          <w:rStyle w:val="separator"/>
          <w:rFonts w:ascii="Tahoma" w:hAnsi="Tahoma" w:cs="Tahoma"/>
          <w:shd w:val="clear" w:color="auto" w:fill="FFFFFF"/>
        </w:rPr>
        <w:t>. Disponível em: </w:t>
      </w:r>
      <w:r w:rsidRPr="009D5FB8">
        <w:rPr>
          <w:rStyle w:val="group-doi"/>
          <w:rFonts w:ascii="Tahoma" w:hAnsi="Tahoma" w:cs="Tahoma"/>
          <w:shd w:val="clear" w:color="auto" w:fill="FFFFFF"/>
        </w:rPr>
        <w:fldChar w:fldCharType="begin"/>
      </w:r>
      <w:r w:rsidRPr="009D5FB8">
        <w:rPr>
          <w:rStyle w:val="group-doi"/>
          <w:rFonts w:ascii="Tahoma" w:hAnsi="Tahoma" w:cs="Tahoma"/>
          <w:shd w:val="clear" w:color="auto" w:fill="FFFFFF"/>
        </w:rPr>
        <w:instrText xml:space="preserve"> HYPERLINK "https://doi.org/10.1590/2316-40183515" \t "_blank" </w:instrText>
      </w:r>
      <w:r w:rsidRPr="009D5FB8">
        <w:rPr>
          <w:rStyle w:val="group-doi"/>
          <w:rFonts w:ascii="Tahoma" w:hAnsi="Tahoma" w:cs="Tahoma"/>
          <w:shd w:val="clear" w:color="auto" w:fill="FFFFFF"/>
        </w:rPr>
        <w:fldChar w:fldCharType="separate"/>
      </w:r>
      <w:r w:rsidRPr="009D5FB8">
        <w:rPr>
          <w:rStyle w:val="Hyperlink"/>
          <w:rFonts w:ascii="Tahoma" w:hAnsi="Tahoma" w:cs="Tahoma"/>
          <w:shd w:val="clear" w:color="auto" w:fill="FFFFFF"/>
        </w:rPr>
        <w:t>https://doi.org/10.1590/2316-40183515</w:t>
      </w:r>
      <w:r w:rsidRPr="009D5FB8">
        <w:rPr>
          <w:rStyle w:val="group-doi"/>
          <w:rFonts w:ascii="Tahoma" w:hAnsi="Tahoma" w:cs="Tahoma"/>
          <w:shd w:val="clear" w:color="auto" w:fill="FFFFFF"/>
        </w:rPr>
        <w:fldChar w:fldCharType="end"/>
      </w:r>
      <w:r w:rsidRPr="009D5FB8">
        <w:rPr>
          <w:rStyle w:val="group-doi"/>
          <w:rFonts w:ascii="Tahoma" w:hAnsi="Tahoma" w:cs="Tahoma"/>
          <w:shd w:val="clear" w:color="auto" w:fill="FFFFFF"/>
        </w:rPr>
        <w:t>. Acesso em: 1 jul</w:t>
      </w:r>
      <w:r w:rsidR="000430E8">
        <w:rPr>
          <w:rStyle w:val="group-doi"/>
          <w:rFonts w:ascii="Tahoma" w:hAnsi="Tahoma" w:cs="Tahoma"/>
          <w:shd w:val="clear" w:color="auto" w:fill="FFFFFF"/>
        </w:rPr>
        <w:t>.</w:t>
      </w:r>
      <w:r w:rsidRPr="009D5FB8">
        <w:rPr>
          <w:rStyle w:val="group-doi"/>
          <w:rFonts w:ascii="Tahoma" w:hAnsi="Tahoma" w:cs="Tahoma"/>
          <w:shd w:val="clear" w:color="auto" w:fill="FFFFFF"/>
        </w:rPr>
        <w:t xml:space="preserve"> 2025.</w:t>
      </w:r>
    </w:p>
    <w:p w14:paraId="40202687" w14:textId="77777777" w:rsidR="003772F2" w:rsidRDefault="003772F2" w:rsidP="003772F2">
      <w:pPr>
        <w:jc w:val="both"/>
        <w:rPr>
          <w:rFonts w:ascii="Tahoma" w:hAnsi="Tahoma" w:cs="Tahoma"/>
          <w:lang w:val="de-DE"/>
        </w:rPr>
      </w:pPr>
    </w:p>
    <w:p w14:paraId="2C72D0FA" w14:textId="77777777" w:rsidR="003772F2" w:rsidRPr="00BB05F6" w:rsidRDefault="003772F2" w:rsidP="003772F2">
      <w:pPr>
        <w:jc w:val="both"/>
        <w:rPr>
          <w:rFonts w:ascii="Tahoma" w:hAnsi="Tahoma" w:cs="Tahoma"/>
          <w:bCs/>
          <w:spacing w:val="-3"/>
          <w:kern w:val="36"/>
        </w:rPr>
      </w:pPr>
      <w:r w:rsidRPr="00BB05F6">
        <w:rPr>
          <w:rFonts w:ascii="Tahoma" w:hAnsi="Tahoma" w:cs="Tahoma"/>
          <w:bCs/>
          <w:spacing w:val="-3"/>
          <w:kern w:val="36"/>
        </w:rPr>
        <w:t xml:space="preserve">TAGLIAVINI, Luigi Ferdinando. Il Ballo di Mantova, ovvero "Fuggi, fuggi da questo cielo", ovvero "Cecilia", ovvero… </w:t>
      </w:r>
      <w:r w:rsidRPr="00545981">
        <w:rPr>
          <w:rFonts w:ascii="Tahoma" w:hAnsi="Tahoma" w:cs="Tahoma"/>
          <w:b/>
          <w:bCs/>
          <w:spacing w:val="-3"/>
          <w:kern w:val="36"/>
        </w:rPr>
        <w:t>Max Lütolf zum 60. Geburtstag – Festschrift</w:t>
      </w:r>
      <w:r w:rsidRPr="00BB05F6">
        <w:rPr>
          <w:rFonts w:ascii="Tahoma" w:hAnsi="Tahoma" w:cs="Tahoma"/>
          <w:bCs/>
          <w:spacing w:val="-3"/>
          <w:kern w:val="36"/>
        </w:rPr>
        <w:t xml:space="preserve">. Basel: Wiese Verlag, </w:t>
      </w:r>
      <w:r>
        <w:rPr>
          <w:rFonts w:ascii="Tahoma" w:hAnsi="Tahoma" w:cs="Tahoma"/>
          <w:bCs/>
          <w:spacing w:val="-3"/>
          <w:kern w:val="36"/>
        </w:rPr>
        <w:t>1994, p. 135-175.</w:t>
      </w:r>
    </w:p>
    <w:p w14:paraId="4BC7C8AF" w14:textId="77777777" w:rsidR="003772F2" w:rsidRPr="00141030" w:rsidRDefault="003772F2" w:rsidP="003772F2">
      <w:pPr>
        <w:jc w:val="both"/>
      </w:pPr>
    </w:p>
    <w:p w14:paraId="4A6AAE73" w14:textId="77777777" w:rsidR="003772F2" w:rsidRPr="00BB05F6" w:rsidRDefault="003772F2" w:rsidP="003772F2">
      <w:pPr>
        <w:jc w:val="both"/>
        <w:rPr>
          <w:rFonts w:ascii="Tahoma" w:hAnsi="Tahoma" w:cs="Tahoma"/>
          <w:bCs/>
          <w:spacing w:val="-3"/>
          <w:kern w:val="36"/>
        </w:rPr>
      </w:pPr>
      <w:r w:rsidRPr="00BB05F6">
        <w:rPr>
          <w:rFonts w:ascii="Tahoma" w:hAnsi="Tahoma" w:cs="Tahoma"/>
          <w:bCs/>
          <w:spacing w:val="-3"/>
          <w:kern w:val="36"/>
        </w:rPr>
        <w:t xml:space="preserve">TAGLIAVINI, Luigi Ferdinando; TAMMINGA, Liuwe. Ancora sul Ballo di Mantova alias canto di "Cecilia", alias "Noël suisse". </w:t>
      </w:r>
      <w:r w:rsidRPr="00545981">
        <w:rPr>
          <w:rFonts w:ascii="Tahoma" w:hAnsi="Tahoma" w:cs="Tahoma"/>
          <w:b/>
          <w:bCs/>
          <w:spacing w:val="-3"/>
          <w:kern w:val="36"/>
        </w:rPr>
        <w:t>L’Organo: Rivista di cultura organaria e organistica</w:t>
      </w:r>
      <w:r w:rsidRPr="00BB05F6">
        <w:rPr>
          <w:rFonts w:ascii="Tahoma" w:hAnsi="Tahoma" w:cs="Tahoma"/>
          <w:bCs/>
          <w:spacing w:val="-3"/>
          <w:kern w:val="36"/>
        </w:rPr>
        <w:t>, vol. 46, p. 5-56, 2014.</w:t>
      </w:r>
    </w:p>
    <w:p w14:paraId="79B3598D" w14:textId="77777777" w:rsidR="003772F2" w:rsidRDefault="003772F2" w:rsidP="003772F2">
      <w:pPr>
        <w:rPr>
          <w:rFonts w:ascii="Tahoma" w:hAnsi="Tahoma" w:cs="Tahoma"/>
        </w:rPr>
      </w:pPr>
    </w:p>
    <w:p w14:paraId="707F6603" w14:textId="2391AA1F" w:rsidR="003772F2" w:rsidRDefault="003772F2" w:rsidP="003772F2">
      <w:pPr>
        <w:rPr>
          <w:rFonts w:ascii="Tahoma" w:hAnsi="Tahoma" w:cs="Tahoma"/>
        </w:rPr>
      </w:pPr>
      <w:r w:rsidRPr="00497286">
        <w:rPr>
          <w:rFonts w:ascii="Tahoma" w:hAnsi="Tahoma" w:cs="Tahoma"/>
          <w:b/>
        </w:rPr>
        <w:t>TOADA n. 6 – Maria Trubana</w:t>
      </w:r>
      <w:r>
        <w:rPr>
          <w:rFonts w:ascii="Tahoma" w:hAnsi="Tahoma" w:cs="Tahoma"/>
        </w:rPr>
        <w:t>. 1 vídeo (1</w:t>
      </w:r>
      <w:r w:rsidRPr="009D5FB8">
        <w:rPr>
          <w:rFonts w:ascii="Tahoma" w:hAnsi="Tahoma" w:cs="Tahoma"/>
        </w:rPr>
        <w:t xml:space="preserve"> min.).</w:t>
      </w:r>
      <w:r>
        <w:rPr>
          <w:rFonts w:ascii="Tahoma" w:hAnsi="Tahoma" w:cs="Tahoma"/>
        </w:rPr>
        <w:t xml:space="preserve"> Publicado pelo canal Rabeca &amp; Cantoria em 23 nov 2017. Disponível em: </w:t>
      </w:r>
      <w:hyperlink r:id="rId15" w:history="1">
        <w:r w:rsidRPr="00A43CEC">
          <w:rPr>
            <w:rStyle w:val="Hyperlink"/>
            <w:rFonts w:ascii="Tahoma" w:hAnsi="Tahoma" w:cs="Tahoma"/>
          </w:rPr>
          <w:t>https://www.youtube.com/watch?v=sUbuvbmwHrc</w:t>
        </w:r>
      </w:hyperlink>
      <w:r>
        <w:rPr>
          <w:rFonts w:ascii="Tahoma" w:hAnsi="Tahoma" w:cs="Tahoma"/>
        </w:rPr>
        <w:t>. Acesso em: 1 jul</w:t>
      </w:r>
      <w:r w:rsidR="000430E8">
        <w:rPr>
          <w:rFonts w:ascii="Tahoma" w:hAnsi="Tahoma" w:cs="Tahoma"/>
        </w:rPr>
        <w:t>.</w:t>
      </w:r>
      <w:r>
        <w:rPr>
          <w:rFonts w:ascii="Tahoma" w:hAnsi="Tahoma" w:cs="Tahoma"/>
        </w:rPr>
        <w:t xml:space="preserve"> 2025</w:t>
      </w:r>
    </w:p>
    <w:p w14:paraId="62798197" w14:textId="77777777" w:rsidR="003772F2" w:rsidRDefault="003772F2" w:rsidP="003772F2">
      <w:pPr>
        <w:jc w:val="both"/>
        <w:rPr>
          <w:rFonts w:ascii="Tahoma" w:hAnsi="Tahoma" w:cs="Tahoma"/>
          <w:lang w:val="de-DE"/>
        </w:rPr>
      </w:pPr>
    </w:p>
    <w:p w14:paraId="6A6D6B79" w14:textId="2190EF41" w:rsidR="003772F2" w:rsidRDefault="003772F2" w:rsidP="003772F2">
      <w:pPr>
        <w:jc w:val="both"/>
        <w:rPr>
          <w:rFonts w:ascii="Tahoma" w:hAnsi="Tahoma" w:cs="Tahoma"/>
          <w:lang w:val="de-DE"/>
        </w:rPr>
      </w:pPr>
      <w:r>
        <w:rPr>
          <w:rFonts w:ascii="Tahoma" w:hAnsi="Tahoma" w:cs="Tahoma"/>
          <w:lang w:val="de-DE"/>
        </w:rPr>
        <w:t>VIANNA, Esther Fer</w:t>
      </w:r>
      <w:r w:rsidR="008013E1">
        <w:rPr>
          <w:rFonts w:ascii="Tahoma" w:hAnsi="Tahoma" w:cs="Tahoma"/>
          <w:lang w:val="de-DE"/>
        </w:rPr>
        <w:t>reira. Folk-Lore e Assombraçõ</w:t>
      </w:r>
      <w:r>
        <w:rPr>
          <w:rFonts w:ascii="Tahoma" w:hAnsi="Tahoma" w:cs="Tahoma"/>
          <w:lang w:val="de-DE"/>
        </w:rPr>
        <w:t xml:space="preserve">es. </w:t>
      </w:r>
      <w:r w:rsidR="00D7352A">
        <w:rPr>
          <w:rFonts w:ascii="Tahoma" w:hAnsi="Tahoma" w:cs="Tahoma"/>
          <w:b/>
          <w:lang w:val="de-DE"/>
        </w:rPr>
        <w:t>Illustraçã</w:t>
      </w:r>
      <w:r w:rsidRPr="0084388C">
        <w:rPr>
          <w:rFonts w:ascii="Tahoma" w:hAnsi="Tahoma" w:cs="Tahoma"/>
          <w:b/>
          <w:lang w:val="de-DE"/>
        </w:rPr>
        <w:t>o Brasileira</w:t>
      </w:r>
      <w:r>
        <w:rPr>
          <w:rFonts w:ascii="Tahoma" w:hAnsi="Tahoma" w:cs="Tahoma"/>
          <w:lang w:val="de-DE"/>
        </w:rPr>
        <w:t xml:space="preserve">. Ano VIII, n. 83, julho 1927. Disponível em: </w:t>
      </w:r>
      <w:hyperlink r:id="rId16" w:history="1">
        <w:r w:rsidRPr="00980BB1">
          <w:rPr>
            <w:rStyle w:val="Hyperlink"/>
            <w:rFonts w:ascii="Tahoma" w:hAnsi="Tahoma" w:cs="Tahoma"/>
            <w:lang w:val="de-DE"/>
          </w:rPr>
          <w:t>https://hemeroteca-pdf.bn.gov.br/107468/per107468_1927_00083.pdf</w:t>
        </w:r>
      </w:hyperlink>
      <w:r>
        <w:rPr>
          <w:rFonts w:ascii="Tahoma" w:hAnsi="Tahoma" w:cs="Tahoma"/>
          <w:lang w:val="de-DE"/>
        </w:rPr>
        <w:t>. Acesso em 2 jul. 2025.</w:t>
      </w:r>
    </w:p>
    <w:p w14:paraId="02C0F733" w14:textId="77777777" w:rsidR="003772F2" w:rsidRPr="009D5FB8" w:rsidRDefault="003772F2" w:rsidP="003772F2">
      <w:pPr>
        <w:jc w:val="both"/>
        <w:rPr>
          <w:rFonts w:ascii="Tahoma" w:hAnsi="Tahoma" w:cs="Tahoma"/>
          <w:lang w:val="de-DE"/>
        </w:rPr>
      </w:pPr>
    </w:p>
    <w:p w14:paraId="3FD804C4" w14:textId="77777777" w:rsidR="003772F2" w:rsidRPr="00D63DA0" w:rsidRDefault="003772F2" w:rsidP="003772F2">
      <w:pPr>
        <w:widowControl w:val="0"/>
        <w:autoSpaceDE w:val="0"/>
        <w:autoSpaceDN w:val="0"/>
        <w:adjustRightInd w:val="0"/>
        <w:jc w:val="both"/>
        <w:rPr>
          <w:rFonts w:ascii="Tahoma" w:hAnsi="Tahoma" w:cs="Tahoma"/>
          <w:lang w:val="en-US"/>
        </w:rPr>
      </w:pPr>
      <w:r w:rsidRPr="009D5FB8">
        <w:rPr>
          <w:rFonts w:ascii="Tahoma" w:hAnsi="Tahoma" w:cs="Tahoma"/>
        </w:rPr>
        <w:t xml:space="preserve">WAISMAN, Leonardo J. Una musicología integrada para latinoamérica. </w:t>
      </w:r>
      <w:r w:rsidRPr="009D5FB8">
        <w:rPr>
          <w:rFonts w:ascii="Tahoma" w:hAnsi="Tahoma" w:cs="Tahoma"/>
          <w:b/>
          <w:bCs/>
        </w:rPr>
        <w:t>Revista de Musicología</w:t>
      </w:r>
      <w:r w:rsidRPr="009D5FB8">
        <w:rPr>
          <w:rFonts w:ascii="Tahoma" w:hAnsi="Tahoma" w:cs="Tahoma"/>
        </w:rPr>
        <w:t>, Madrid, v. 16, n. 3, p. 1771-1777, 1993.</w:t>
      </w:r>
    </w:p>
    <w:p w14:paraId="5D3BB79C" w14:textId="77777777" w:rsidR="0083796F" w:rsidRDefault="0083796F"/>
    <w:sectPr w:rsidR="0083796F" w:rsidSect="00E54377">
      <w:footerReference w:type="default" r:id="rId17"/>
      <w:footerReference w:type="first" r:id="rId18"/>
      <w:footnotePr>
        <w:numRestart w:val="eachSect"/>
      </w:footnotePr>
      <w:pgSz w:w="11907" w:h="16840" w:code="9"/>
      <w:pgMar w:top="1134" w:right="1134" w:bottom="1701" w:left="1134" w:header="709" w:footer="709" w:gutter="0"/>
      <w:cols w:space="708"/>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286DBC7" w14:textId="77777777" w:rsidR="004C5551" w:rsidRDefault="004C5551" w:rsidP="003772F2">
      <w:r>
        <w:separator/>
      </w:r>
    </w:p>
  </w:endnote>
  <w:endnote w:type="continuationSeparator" w:id="0">
    <w:p w14:paraId="4BD16562" w14:textId="77777777" w:rsidR="004C5551" w:rsidRDefault="004C5551" w:rsidP="003772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 w:name="Times New Roman">
    <w:panose1 w:val="02020603050405020304"/>
    <w:charset w:val="00"/>
    <w:family w:val="auto"/>
    <w:pitch w:val="variable"/>
    <w:sig w:usb0="E0002AFF" w:usb1="C0007841" w:usb2="00000009" w:usb3="00000000" w:csb0="000001FF" w:csb1="00000000"/>
  </w:font>
  <w:font w:name="Tahoma">
    <w:panose1 w:val="020B0604030504040204"/>
    <w:charset w:val="00"/>
    <w:family w:val="auto"/>
    <w:pitch w:val="variable"/>
    <w:sig w:usb0="E1002AFF" w:usb1="C000605B" w:usb2="00000029" w:usb3="00000000" w:csb0="000101FF" w:csb1="00000000"/>
  </w:font>
  <w:font w:name="Calibri">
    <w:panose1 w:val="020F0502020204030204"/>
    <w:charset w:val="00"/>
    <w:family w:val="auto"/>
    <w:pitch w:val="variable"/>
    <w:sig w:usb0="E10002FF" w:usb1="4000ACFF" w:usb2="00000009" w:usb3="00000000" w:csb0="0000019F" w:csb1="00000000"/>
  </w:font>
  <w:font w:name="¹Å">
    <w:altName w:val="Times New Roman"/>
    <w:panose1 w:val="00000000000000000000"/>
    <w:charset w:val="00"/>
    <w:family w:val="roman"/>
    <w:notTrueType/>
    <w:pitch w:val="default"/>
  </w:font>
  <w:font w:name="MS Mincho">
    <w:altName w:val="ＭＳ 明朝"/>
    <w:panose1 w:val="00000000000000000000"/>
    <w:charset w:val="80"/>
    <w:family w:val="roman"/>
    <w:notTrueType/>
    <w:pitch w:val="fixed"/>
    <w:sig w:usb0="00000001" w:usb1="08070000" w:usb2="00000010" w:usb3="00000000" w:csb0="00020000"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3797DB8" w14:textId="77777777" w:rsidR="004C5551" w:rsidRDefault="004C5551" w:rsidP="00E54377">
    <w:pPr>
      <w:pStyle w:val="Footer"/>
      <w:tabs>
        <w:tab w:val="left" w:pos="567"/>
      </w:tabs>
    </w:pPr>
    <w:r>
      <w:rPr>
        <w:noProof/>
        <w:sz w:val="16"/>
        <w:szCs w:val="16"/>
        <w:lang w:val="en-US" w:eastAsia="en-US"/>
      </w:rPr>
      <w:drawing>
        <wp:anchor distT="0" distB="0" distL="114300" distR="114300" simplePos="0" relativeHeight="251662336" behindDoc="0" locked="0" layoutInCell="1" allowOverlap="1" wp14:anchorId="558D1197" wp14:editId="1FE8B868">
          <wp:simplePos x="0" y="0"/>
          <wp:positionH relativeFrom="column">
            <wp:posOffset>5715</wp:posOffset>
          </wp:positionH>
          <wp:positionV relativeFrom="paragraph">
            <wp:posOffset>-60325</wp:posOffset>
          </wp:positionV>
          <wp:extent cx="452755" cy="554355"/>
          <wp:effectExtent l="0" t="0" r="0" b="0"/>
          <wp:wrapSquare wrapText="bothSides"/>
          <wp:docPr id="1765056028" name="Imagem 9" descr="Text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8853036" name="Imagem 9" descr="Texto&#10;&#10;Descrição gerada automaticamente"/>
                  <pic:cNvPicPr/>
                </pic:nvPicPr>
                <pic:blipFill rotWithShape="1">
                  <a:blip r:embed="rId1">
                    <a:grayscl/>
                  </a:blip>
                  <a:srcRect l="5682" t="38689" r="74139" b="36601"/>
                  <a:stretch/>
                </pic:blipFill>
                <pic:spPr bwMode="auto">
                  <a:xfrm>
                    <a:off x="0" y="0"/>
                    <a:ext cx="452755" cy="55435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ascii="Arial" w:hAnsi="Arial" w:cs="Arial"/>
        <w:noProof/>
        <w:sz w:val="16"/>
        <w:szCs w:val="16"/>
        <w:lang w:val="en-US" w:eastAsia="en-US"/>
      </w:rPr>
      <mc:AlternateContent>
        <mc:Choice Requires="wps">
          <w:drawing>
            <wp:anchor distT="0" distB="0" distL="114300" distR="114300" simplePos="0" relativeHeight="251664384" behindDoc="0" locked="0" layoutInCell="1" allowOverlap="1" wp14:anchorId="3DF72C7F" wp14:editId="4E72DF40">
              <wp:simplePos x="0" y="0"/>
              <wp:positionH relativeFrom="column">
                <wp:posOffset>386781</wp:posOffset>
              </wp:positionH>
              <wp:positionV relativeFrom="paragraph">
                <wp:posOffset>-29091</wp:posOffset>
              </wp:positionV>
              <wp:extent cx="2709017" cy="470019"/>
              <wp:effectExtent l="0" t="0" r="0" b="0"/>
              <wp:wrapNone/>
              <wp:docPr id="438665074" name="Caixa de Texto 12"/>
              <wp:cNvGraphicFramePr/>
              <a:graphic xmlns:a="http://schemas.openxmlformats.org/drawingml/2006/main">
                <a:graphicData uri="http://schemas.microsoft.com/office/word/2010/wordprocessingShape">
                  <wps:wsp>
                    <wps:cNvSpPr txBox="1"/>
                    <wps:spPr>
                      <a:xfrm>
                        <a:off x="0" y="0"/>
                        <a:ext cx="2709017" cy="470019"/>
                      </a:xfrm>
                      <a:prstGeom prst="rect">
                        <a:avLst/>
                      </a:prstGeom>
                      <a:solidFill>
                        <a:schemeClr val="lt1"/>
                      </a:solidFill>
                      <a:ln w="6350">
                        <a:noFill/>
                      </a:ln>
                    </wps:spPr>
                    <wps:txbx>
                      <w:txbxContent>
                        <w:p w14:paraId="0F3F3351" w14:textId="77777777" w:rsidR="004C5551" w:rsidRPr="00166569" w:rsidRDefault="004C5551" w:rsidP="00E54377">
                          <w:pPr>
                            <w:pStyle w:val="Footer"/>
                            <w:tabs>
                              <w:tab w:val="left" w:pos="567"/>
                            </w:tabs>
                          </w:pPr>
                          <w:r>
                            <w:rPr>
                              <w:rFonts w:ascii="Arial" w:hAnsi="Arial" w:cs="Arial"/>
                              <w:sz w:val="16"/>
                              <w:szCs w:val="16"/>
                            </w:rPr>
                            <w:t>Anais do Encontro de Musicologia da UFPE</w:t>
                          </w:r>
                          <w:r w:rsidRPr="007A3047">
                            <w:rPr>
                              <w:rFonts w:ascii="Arial" w:hAnsi="Arial" w:cs="Arial"/>
                              <w:sz w:val="16"/>
                              <w:szCs w:val="16"/>
                            </w:rPr>
                            <w:t xml:space="preserve">, v. </w:t>
                          </w:r>
                          <w:r>
                            <w:rPr>
                              <w:rFonts w:ascii="Arial" w:hAnsi="Arial" w:cs="Arial"/>
                              <w:sz w:val="16"/>
                              <w:szCs w:val="16"/>
                            </w:rPr>
                            <w:t>1</w:t>
                          </w:r>
                          <w:r w:rsidRPr="007A3047">
                            <w:rPr>
                              <w:rFonts w:ascii="Arial" w:hAnsi="Arial" w:cs="Arial"/>
                              <w:sz w:val="16"/>
                              <w:szCs w:val="16"/>
                            </w:rPr>
                            <w:t>, 20</w:t>
                          </w:r>
                          <w:r>
                            <w:rPr>
                              <w:rFonts w:ascii="Arial" w:hAnsi="Arial" w:cs="Arial"/>
                              <w:sz w:val="16"/>
                              <w:szCs w:val="16"/>
                            </w:rPr>
                            <w:t>25</w:t>
                          </w:r>
                          <w:r w:rsidRPr="007A3047">
                            <w:rPr>
                              <w:rFonts w:ascii="Arial" w:hAnsi="Arial" w:cs="Arial"/>
                              <w:sz w:val="16"/>
                              <w:szCs w:val="16"/>
                            </w:rPr>
                            <w:t xml:space="preserve">. </w:t>
                          </w:r>
                        </w:p>
                        <w:p w14:paraId="06A051D8" w14:textId="77777777" w:rsidR="004C5551" w:rsidRPr="00522736" w:rsidRDefault="004C5551" w:rsidP="00E54377">
                          <w:pPr>
                            <w:pStyle w:val="Footer"/>
                            <w:tabs>
                              <w:tab w:val="left" w:pos="567"/>
                            </w:tabs>
                            <w:rPr>
                              <w:rFonts w:ascii="Arial" w:hAnsi="Arial" w:cs="Arial"/>
                              <w:sz w:val="16"/>
                              <w:szCs w:val="16"/>
                            </w:rPr>
                          </w:pPr>
                          <w:r w:rsidRPr="007A3047">
                            <w:rPr>
                              <w:rFonts w:ascii="Arial" w:hAnsi="Arial" w:cs="Arial"/>
                              <w:sz w:val="16"/>
                              <w:szCs w:val="16"/>
                            </w:rPr>
                            <w:t xml:space="preserve">Universidade Federal de </w:t>
                          </w:r>
                          <w:r>
                            <w:rPr>
                              <w:rFonts w:ascii="Arial" w:hAnsi="Arial" w:cs="Arial"/>
                              <w:sz w:val="16"/>
                              <w:szCs w:val="16"/>
                            </w:rPr>
                            <w:t>Pernambuco</w:t>
                          </w:r>
                          <w:r w:rsidRPr="00522736">
                            <w:rPr>
                              <w:rFonts w:ascii="Arial" w:hAnsi="Arial" w:cs="Arial"/>
                              <w:sz w:val="16"/>
                              <w:szCs w:val="16"/>
                            </w:rPr>
                            <w:t xml:space="preserve"> </w:t>
                          </w:r>
                        </w:p>
                        <w:p w14:paraId="4F706D69" w14:textId="77777777" w:rsidR="004C5551" w:rsidRPr="00522736" w:rsidRDefault="004C5551" w:rsidP="00E54377">
                          <w:pPr>
                            <w:pStyle w:val="Footer"/>
                            <w:tabs>
                              <w:tab w:val="left" w:pos="567"/>
                            </w:tabs>
                            <w:rPr>
                              <w:rFonts w:ascii="Arial" w:hAnsi="Arial" w:cs="Arial"/>
                              <w:sz w:val="16"/>
                              <w:szCs w:val="16"/>
                            </w:rPr>
                          </w:pPr>
                          <w:r>
                            <w:rPr>
                              <w:rFonts w:ascii="Arial" w:hAnsi="Arial" w:cs="Arial"/>
                              <w:sz w:val="16"/>
                              <w:szCs w:val="16"/>
                            </w:rPr>
                            <w:t>Departamento de Música</w:t>
                          </w:r>
                        </w:p>
                        <w:p w14:paraId="272239DA" w14:textId="77777777" w:rsidR="004C5551" w:rsidRDefault="004C5551" w:rsidP="00E54377"/>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0,0l0,21600,21600,21600,21600,0xe">
              <v:stroke joinstyle="miter"/>
              <v:path gradientshapeok="t" o:connecttype="rect"/>
            </v:shapetype>
            <v:shape id="Caixa de Texto 12" o:spid="_x0000_s1026" type="#_x0000_t202" style="position:absolute;margin-left:30.45pt;margin-top:-2.25pt;width:213.3pt;height:37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" fillcolor="white [3201]" stroked="f" strokeweight=".5pt">
              <v:textbox>
                <w:txbxContent>
                  <w:p w14:paraId="0F3F3351" w14:textId="77777777" w:rsidR="004C5551" w:rsidRPr="00166569" w:rsidRDefault="004C5551" w:rsidP="00E54377">
                    <w:pPr>
                      <w:pStyle w:val="Footer"/>
                      <w:tabs>
                        <w:tab w:val="left" w:pos="567"/>
                      </w:tabs>
                    </w:pPr>
                    <w:r>
                      <w:rPr>
                        <w:rFonts w:ascii="Arial" w:hAnsi="Arial" w:cs="Arial"/>
                        <w:sz w:val="16"/>
                        <w:szCs w:val="16"/>
                      </w:rPr>
                      <w:t>Anais do Encontro de Musicologia da UFPE</w:t>
                    </w:r>
                    <w:r w:rsidRPr="007A3047">
                      <w:rPr>
                        <w:rFonts w:ascii="Arial" w:hAnsi="Arial" w:cs="Arial"/>
                        <w:sz w:val="16"/>
                        <w:szCs w:val="16"/>
                      </w:rPr>
                      <w:t xml:space="preserve">, v. </w:t>
                    </w:r>
                    <w:r>
                      <w:rPr>
                        <w:rFonts w:ascii="Arial" w:hAnsi="Arial" w:cs="Arial"/>
                        <w:sz w:val="16"/>
                        <w:szCs w:val="16"/>
                      </w:rPr>
                      <w:t>1</w:t>
                    </w:r>
                    <w:r w:rsidRPr="007A3047">
                      <w:rPr>
                        <w:rFonts w:ascii="Arial" w:hAnsi="Arial" w:cs="Arial"/>
                        <w:sz w:val="16"/>
                        <w:szCs w:val="16"/>
                      </w:rPr>
                      <w:t>, 20</w:t>
                    </w:r>
                    <w:r>
                      <w:rPr>
                        <w:rFonts w:ascii="Arial" w:hAnsi="Arial" w:cs="Arial"/>
                        <w:sz w:val="16"/>
                        <w:szCs w:val="16"/>
                      </w:rPr>
                      <w:t>25</w:t>
                    </w:r>
                    <w:r w:rsidRPr="007A3047">
                      <w:rPr>
                        <w:rFonts w:ascii="Arial" w:hAnsi="Arial" w:cs="Arial"/>
                        <w:sz w:val="16"/>
                        <w:szCs w:val="16"/>
                      </w:rPr>
                      <w:t xml:space="preserve">. </w:t>
                    </w:r>
                  </w:p>
                  <w:p w14:paraId="06A051D8" w14:textId="77777777" w:rsidR="004C5551" w:rsidRPr="00522736" w:rsidRDefault="004C5551" w:rsidP="00E54377">
                    <w:pPr>
                      <w:pStyle w:val="Footer"/>
                      <w:tabs>
                        <w:tab w:val="left" w:pos="567"/>
                      </w:tabs>
                      <w:rPr>
                        <w:rFonts w:ascii="Arial" w:hAnsi="Arial" w:cs="Arial"/>
                        <w:sz w:val="16"/>
                        <w:szCs w:val="16"/>
                      </w:rPr>
                    </w:pPr>
                    <w:r w:rsidRPr="007A3047">
                      <w:rPr>
                        <w:rFonts w:ascii="Arial" w:hAnsi="Arial" w:cs="Arial"/>
                        <w:sz w:val="16"/>
                        <w:szCs w:val="16"/>
                      </w:rPr>
                      <w:t xml:space="preserve">Universidade Federal de </w:t>
                    </w:r>
                    <w:r>
                      <w:rPr>
                        <w:rFonts w:ascii="Arial" w:hAnsi="Arial" w:cs="Arial"/>
                        <w:sz w:val="16"/>
                        <w:szCs w:val="16"/>
                      </w:rPr>
                      <w:t>Pernambuco</w:t>
                    </w:r>
                    <w:r w:rsidRPr="00522736">
                      <w:rPr>
                        <w:rFonts w:ascii="Arial" w:hAnsi="Arial" w:cs="Arial"/>
                        <w:sz w:val="16"/>
                        <w:szCs w:val="16"/>
                      </w:rPr>
                      <w:t xml:space="preserve"> </w:t>
                    </w:r>
                  </w:p>
                  <w:p w14:paraId="4F706D69" w14:textId="77777777" w:rsidR="004C5551" w:rsidRPr="00522736" w:rsidRDefault="004C5551" w:rsidP="00E54377">
                    <w:pPr>
                      <w:pStyle w:val="Footer"/>
                      <w:tabs>
                        <w:tab w:val="left" w:pos="567"/>
                      </w:tabs>
                      <w:rPr>
                        <w:rFonts w:ascii="Arial" w:hAnsi="Arial" w:cs="Arial"/>
                        <w:sz w:val="16"/>
                        <w:szCs w:val="16"/>
                      </w:rPr>
                    </w:pPr>
                    <w:r>
                      <w:rPr>
                        <w:rFonts w:ascii="Arial" w:hAnsi="Arial" w:cs="Arial"/>
                        <w:sz w:val="16"/>
                        <w:szCs w:val="16"/>
                      </w:rPr>
                      <w:t>Departamento de Música</w:t>
                    </w:r>
                  </w:p>
                  <w:p w14:paraId="272239DA" w14:textId="77777777" w:rsidR="004C5551" w:rsidRDefault="004C5551" w:rsidP="00E54377"/>
                </w:txbxContent>
              </v:textbox>
            </v:shape>
          </w:pict>
        </mc:Fallback>
      </mc:AlternateContent>
    </w:r>
  </w:p>
  <w:sdt>
    <w:sdtPr>
      <w:id w:val="-1482679814"/>
      <w:docPartObj>
        <w:docPartGallery w:val="Page Numbers (Bottom of Page)"/>
        <w:docPartUnique/>
      </w:docPartObj>
    </w:sdtPr>
    <w:sdtEndPr>
      <w:rPr>
        <w:rFonts w:ascii="Arial" w:hAnsi="Arial" w:cs="Arial"/>
        <w:sz w:val="16"/>
        <w:szCs w:val="16"/>
      </w:rPr>
    </w:sdtEndPr>
    <w:sdtContent>
      <w:p w14:paraId="66D8B3E3" w14:textId="77777777" w:rsidR="004C5551" w:rsidRPr="00166569" w:rsidRDefault="004C5551" w:rsidP="00E54377">
        <w:pPr>
          <w:pStyle w:val="Footer"/>
          <w:tabs>
            <w:tab w:val="left" w:pos="567"/>
          </w:tabs>
          <w:rPr>
            <w:rFonts w:ascii="Arial" w:hAnsi="Arial" w:cs="Arial"/>
            <w:sz w:val="16"/>
            <w:szCs w:val="16"/>
          </w:rPr>
        </w:pPr>
      </w:p>
      <w:p w14:paraId="227A0693" w14:textId="77777777" w:rsidR="004C5551" w:rsidRPr="00E20B0A" w:rsidRDefault="004C5551" w:rsidP="00E54377">
        <w:pPr>
          <w:pStyle w:val="Footer"/>
          <w:jc w:val="right"/>
          <w:rPr>
            <w:rFonts w:ascii="Arial" w:hAnsi="Arial" w:cs="Arial"/>
            <w:sz w:val="16"/>
            <w:szCs w:val="16"/>
          </w:rPr>
        </w:pPr>
        <w:r>
          <w:rPr>
            <w:noProof/>
            <w:lang w:val="en-US" w:eastAsia="en-US"/>
          </w:rPr>
          <w:drawing>
            <wp:anchor distT="0" distB="0" distL="114300" distR="114300" simplePos="0" relativeHeight="251660288" behindDoc="1" locked="0" layoutInCell="1" allowOverlap="1" wp14:anchorId="27EB6F4C" wp14:editId="0E19704F">
              <wp:simplePos x="0" y="0"/>
              <wp:positionH relativeFrom="column">
                <wp:posOffset>6029021</wp:posOffset>
              </wp:positionH>
              <wp:positionV relativeFrom="paragraph">
                <wp:posOffset>146050</wp:posOffset>
              </wp:positionV>
              <wp:extent cx="1654810" cy="111760"/>
              <wp:effectExtent l="0" t="0" r="0" b="2540"/>
              <wp:wrapNone/>
              <wp:docPr id="1344809421" name="Imagem 1344809421" descr="C:\Users\07211836970\Dropbox\Anuário de Literatura\Design sem nome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07211836970\Dropbox\Anuário de Literatura\Design sem nome (1).png"/>
                      <pic:cNvPicPr>
                        <a:picLocks noChangeAspect="1" noChangeArrowheads="1"/>
                      </pic:cNvPicPr>
                    </pic:nvPicPr>
                    <pic:blipFill>
                      <a:blip r:embed="rId2">
                        <a:duotone>
                          <a:prstClr val="black"/>
                          <a:schemeClr val="accent5">
                            <a:tint val="45000"/>
                            <a:satMod val="400000"/>
                          </a:schemeClr>
                        </a:duotone>
                        <a:extLst>
                          <a:ext uri="{28A0092B-C50C-407E-A947-70E740481C1C}">
                            <a14:useLocalDpi xmlns:a14="http://schemas.microsoft.com/office/drawing/2010/main" val="0"/>
                          </a:ext>
                        </a:extLst>
                      </a:blip>
                      <a:srcRect/>
                      <a:stretch>
                        <a:fillRect/>
                      </a:stretch>
                    </pic:blipFill>
                    <pic:spPr bwMode="auto">
                      <a:xfrm>
                        <a:off x="0" y="0"/>
                        <a:ext cx="1654810" cy="111760"/>
                      </a:xfrm>
                      <a:prstGeom prst="rect">
                        <a:avLst/>
                      </a:prstGeom>
                      <a:noFill/>
                      <a:ln>
                        <a:noFill/>
                      </a:ln>
                    </pic:spPr>
                  </pic:pic>
                </a:graphicData>
              </a:graphic>
              <wp14:sizeRelH relativeFrom="page">
                <wp14:pctWidth>0</wp14:pctWidth>
              </wp14:sizeRelH>
              <wp14:sizeRelV relativeFrom="page">
                <wp14:pctHeight>0</wp14:pctHeight>
              </wp14:sizeRelV>
            </wp:anchor>
          </w:drawing>
        </w:r>
        <w:r w:rsidRPr="00E20B0A">
          <w:rPr>
            <w:rFonts w:ascii="Arial" w:hAnsi="Arial" w:cs="Arial"/>
            <w:sz w:val="16"/>
            <w:szCs w:val="16"/>
          </w:rPr>
          <w:fldChar w:fldCharType="begin"/>
        </w:r>
        <w:r w:rsidRPr="00E20B0A">
          <w:rPr>
            <w:rFonts w:ascii="Arial" w:hAnsi="Arial" w:cs="Arial"/>
            <w:sz w:val="16"/>
            <w:szCs w:val="16"/>
          </w:rPr>
          <w:instrText>PAGE   \* MERGEFORMAT</w:instrText>
        </w:r>
        <w:r w:rsidRPr="00E20B0A">
          <w:rPr>
            <w:rFonts w:ascii="Arial" w:hAnsi="Arial" w:cs="Arial"/>
            <w:sz w:val="16"/>
            <w:szCs w:val="16"/>
          </w:rPr>
          <w:fldChar w:fldCharType="separate"/>
        </w:r>
        <w:r w:rsidR="009900DA">
          <w:rPr>
            <w:rFonts w:ascii="Arial" w:hAnsi="Arial" w:cs="Arial"/>
            <w:noProof/>
            <w:sz w:val="16"/>
            <w:szCs w:val="16"/>
          </w:rPr>
          <w:t>14</w:t>
        </w:r>
        <w:r w:rsidRPr="00E20B0A">
          <w:rPr>
            <w:rFonts w:ascii="Arial" w:hAnsi="Arial" w:cs="Arial"/>
            <w:sz w:val="16"/>
            <w:szCs w:val="16"/>
          </w:rPr>
          <w:fldChar w:fldCharType="end"/>
        </w:r>
      </w:p>
    </w:sdtContent>
  </w:sdt>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78668662"/>
      <w:docPartObj>
        <w:docPartGallery w:val="Page Numbers (Bottom of Page)"/>
        <w:docPartUnique/>
      </w:docPartObj>
    </w:sdtPr>
    <w:sdtEndPr>
      <w:rPr>
        <w:rFonts w:ascii="Arial" w:hAnsi="Arial" w:cs="Arial"/>
        <w:sz w:val="16"/>
        <w:szCs w:val="16"/>
      </w:rPr>
    </w:sdtEndPr>
    <w:sdtContent>
      <w:p w14:paraId="4325D492" w14:textId="77777777" w:rsidR="004C5551" w:rsidRPr="0017026C" w:rsidRDefault="004C5551" w:rsidP="00E54377">
        <w:pPr>
          <w:pStyle w:val="Footer"/>
          <w:tabs>
            <w:tab w:val="left" w:pos="567"/>
          </w:tabs>
        </w:pPr>
        <w:r>
          <w:rPr>
            <w:rFonts w:ascii="Arial" w:hAnsi="Arial" w:cs="Arial"/>
            <w:noProof/>
            <w:sz w:val="16"/>
            <w:szCs w:val="16"/>
            <w:lang w:val="en-US" w:eastAsia="en-US"/>
          </w:rPr>
          <mc:AlternateContent>
            <mc:Choice Requires="wps">
              <w:drawing>
                <wp:anchor distT="0" distB="0" distL="114300" distR="114300" simplePos="0" relativeHeight="251663360" behindDoc="0" locked="0" layoutInCell="1" allowOverlap="1" wp14:anchorId="00F634EF" wp14:editId="00596B14">
                  <wp:simplePos x="0" y="0"/>
                  <wp:positionH relativeFrom="column">
                    <wp:posOffset>302895</wp:posOffset>
                  </wp:positionH>
                  <wp:positionV relativeFrom="paragraph">
                    <wp:posOffset>-97790</wp:posOffset>
                  </wp:positionV>
                  <wp:extent cx="5513070" cy="469900"/>
                  <wp:effectExtent l="0" t="0" r="0" b="6350"/>
                  <wp:wrapNone/>
                  <wp:docPr id="1769812476" name="Caixa de Texto 12"/>
                  <wp:cNvGraphicFramePr/>
                  <a:graphic xmlns:a="http://schemas.openxmlformats.org/drawingml/2006/main">
                    <a:graphicData uri="http://schemas.microsoft.com/office/word/2010/wordprocessingShape">
                      <wps:wsp>
                        <wps:cNvSpPr txBox="1"/>
                        <wps:spPr>
                          <a:xfrm>
                            <a:off x="0" y="0"/>
                            <a:ext cx="5513070" cy="469900"/>
                          </a:xfrm>
                          <a:prstGeom prst="rect">
                            <a:avLst/>
                          </a:prstGeom>
                          <a:solidFill>
                            <a:schemeClr val="lt1"/>
                          </a:solidFill>
                          <a:ln w="6350">
                            <a:noFill/>
                          </a:ln>
                        </wps:spPr>
                        <wps:txbx>
                          <w:txbxContent>
                            <w:p w14:paraId="3C4176E1" w14:textId="77777777" w:rsidR="004C5551" w:rsidRPr="00166569" w:rsidRDefault="004C5551" w:rsidP="00E54377">
                              <w:pPr>
                                <w:pStyle w:val="Footer"/>
                                <w:tabs>
                                  <w:tab w:val="left" w:pos="567"/>
                                </w:tabs>
                              </w:pPr>
                              <w:r>
                                <w:rPr>
                                  <w:rFonts w:ascii="Arial" w:hAnsi="Arial" w:cs="Arial"/>
                                  <w:sz w:val="16"/>
                                  <w:szCs w:val="16"/>
                                </w:rPr>
                                <w:t xml:space="preserve">Anais do II Encontro de Musicologia da UFPE – 21 a 23 de maio de </w:t>
                              </w:r>
                              <w:r w:rsidRPr="007A3047">
                                <w:rPr>
                                  <w:rFonts w:ascii="Arial" w:hAnsi="Arial" w:cs="Arial"/>
                                  <w:sz w:val="16"/>
                                  <w:szCs w:val="16"/>
                                </w:rPr>
                                <w:t>20</w:t>
                              </w:r>
                              <w:r>
                                <w:rPr>
                                  <w:rFonts w:ascii="Arial" w:hAnsi="Arial" w:cs="Arial"/>
                                  <w:sz w:val="16"/>
                                  <w:szCs w:val="16"/>
                                </w:rPr>
                                <w:t>25</w:t>
                              </w:r>
                              <w:r w:rsidRPr="007A3047">
                                <w:rPr>
                                  <w:rFonts w:ascii="Arial" w:hAnsi="Arial" w:cs="Arial"/>
                                  <w:sz w:val="16"/>
                                  <w:szCs w:val="16"/>
                                </w:rPr>
                                <w:t xml:space="preserve">. </w:t>
                              </w:r>
                            </w:p>
                            <w:p w14:paraId="367A73ED" w14:textId="77777777" w:rsidR="004C5551" w:rsidRPr="00522736" w:rsidRDefault="004C5551" w:rsidP="00E54377">
                              <w:pPr>
                                <w:pStyle w:val="Footer"/>
                                <w:tabs>
                                  <w:tab w:val="left" w:pos="567"/>
                                </w:tabs>
                                <w:rPr>
                                  <w:rFonts w:ascii="Arial" w:hAnsi="Arial" w:cs="Arial"/>
                                  <w:sz w:val="16"/>
                                  <w:szCs w:val="16"/>
                                </w:rPr>
                              </w:pPr>
                              <w:r w:rsidRPr="007A3047">
                                <w:rPr>
                                  <w:rFonts w:ascii="Arial" w:hAnsi="Arial" w:cs="Arial"/>
                                  <w:sz w:val="16"/>
                                  <w:szCs w:val="16"/>
                                </w:rPr>
                                <w:t xml:space="preserve">Universidade Federal de </w:t>
                              </w:r>
                              <w:r>
                                <w:rPr>
                                  <w:rFonts w:ascii="Arial" w:hAnsi="Arial" w:cs="Arial"/>
                                  <w:sz w:val="16"/>
                                  <w:szCs w:val="16"/>
                                </w:rPr>
                                <w:t>Pernambuco</w:t>
                              </w:r>
                              <w:r w:rsidRPr="00522736">
                                <w:rPr>
                                  <w:rFonts w:ascii="Arial" w:hAnsi="Arial" w:cs="Arial"/>
                                  <w:sz w:val="16"/>
                                  <w:szCs w:val="16"/>
                                </w:rPr>
                                <w:t xml:space="preserve"> </w:t>
                              </w:r>
                            </w:p>
                            <w:p w14:paraId="12BE0AF1" w14:textId="77777777" w:rsidR="004C5551" w:rsidRPr="00522736" w:rsidRDefault="004C5551" w:rsidP="00E54377">
                              <w:pPr>
                                <w:pStyle w:val="Footer"/>
                                <w:tabs>
                                  <w:tab w:val="left" w:pos="567"/>
                                </w:tabs>
                                <w:rPr>
                                  <w:rFonts w:ascii="Arial" w:hAnsi="Arial" w:cs="Arial"/>
                                  <w:sz w:val="16"/>
                                  <w:szCs w:val="16"/>
                                </w:rPr>
                              </w:pPr>
                              <w:r>
                                <w:rPr>
                                  <w:rFonts w:ascii="Arial" w:hAnsi="Arial" w:cs="Arial"/>
                                  <w:sz w:val="16"/>
                                  <w:szCs w:val="16"/>
                                </w:rPr>
                                <w:t>Departamento de Música</w:t>
                              </w:r>
                            </w:p>
                            <w:p w14:paraId="1FB669BD" w14:textId="77777777" w:rsidR="004C5551" w:rsidRDefault="004C555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0,0l0,21600,21600,21600,21600,0xe">
                  <v:stroke joinstyle="miter"/>
                  <v:path gradientshapeok="t" o:connecttype="rect"/>
                </v:shapetype>
                <v:shape id="_x0000_s1027" type="#_x0000_t202" style="position:absolute;margin-left:23.85pt;margin-top:-7.65pt;width:434.1pt;height:37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" fillcolor="white [3201]" stroked="f" strokeweight=".5pt">
                  <v:textbox>
                    <w:txbxContent>
                      <w:p w14:paraId="3C4176E1" w14:textId="77777777" w:rsidR="004C5551" w:rsidRPr="00166569" w:rsidRDefault="004C5551" w:rsidP="00E54377">
                        <w:pPr>
                          <w:pStyle w:val="Footer"/>
                          <w:tabs>
                            <w:tab w:val="left" w:pos="567"/>
                          </w:tabs>
                        </w:pPr>
                        <w:r>
                          <w:rPr>
                            <w:rFonts w:ascii="Arial" w:hAnsi="Arial" w:cs="Arial"/>
                            <w:sz w:val="16"/>
                            <w:szCs w:val="16"/>
                          </w:rPr>
                          <w:t xml:space="preserve">Anais do II Encontro de Musicologia da UFPE – 21 a 23 de maio de </w:t>
                        </w:r>
                        <w:r w:rsidRPr="007A3047">
                          <w:rPr>
                            <w:rFonts w:ascii="Arial" w:hAnsi="Arial" w:cs="Arial"/>
                            <w:sz w:val="16"/>
                            <w:szCs w:val="16"/>
                          </w:rPr>
                          <w:t>20</w:t>
                        </w:r>
                        <w:r>
                          <w:rPr>
                            <w:rFonts w:ascii="Arial" w:hAnsi="Arial" w:cs="Arial"/>
                            <w:sz w:val="16"/>
                            <w:szCs w:val="16"/>
                          </w:rPr>
                          <w:t>25</w:t>
                        </w:r>
                        <w:r w:rsidRPr="007A3047">
                          <w:rPr>
                            <w:rFonts w:ascii="Arial" w:hAnsi="Arial" w:cs="Arial"/>
                            <w:sz w:val="16"/>
                            <w:szCs w:val="16"/>
                          </w:rPr>
                          <w:t xml:space="preserve">. </w:t>
                        </w:r>
                      </w:p>
                      <w:p w14:paraId="367A73ED" w14:textId="77777777" w:rsidR="004C5551" w:rsidRPr="00522736" w:rsidRDefault="004C5551" w:rsidP="00E54377">
                        <w:pPr>
                          <w:pStyle w:val="Footer"/>
                          <w:tabs>
                            <w:tab w:val="left" w:pos="567"/>
                          </w:tabs>
                          <w:rPr>
                            <w:rFonts w:ascii="Arial" w:hAnsi="Arial" w:cs="Arial"/>
                            <w:sz w:val="16"/>
                            <w:szCs w:val="16"/>
                          </w:rPr>
                        </w:pPr>
                        <w:r w:rsidRPr="007A3047">
                          <w:rPr>
                            <w:rFonts w:ascii="Arial" w:hAnsi="Arial" w:cs="Arial"/>
                            <w:sz w:val="16"/>
                            <w:szCs w:val="16"/>
                          </w:rPr>
                          <w:t xml:space="preserve">Universidade Federal de </w:t>
                        </w:r>
                        <w:r>
                          <w:rPr>
                            <w:rFonts w:ascii="Arial" w:hAnsi="Arial" w:cs="Arial"/>
                            <w:sz w:val="16"/>
                            <w:szCs w:val="16"/>
                          </w:rPr>
                          <w:t>Pernambuco</w:t>
                        </w:r>
                        <w:r w:rsidRPr="00522736">
                          <w:rPr>
                            <w:rFonts w:ascii="Arial" w:hAnsi="Arial" w:cs="Arial"/>
                            <w:sz w:val="16"/>
                            <w:szCs w:val="16"/>
                          </w:rPr>
                          <w:t xml:space="preserve"> </w:t>
                        </w:r>
                      </w:p>
                      <w:p w14:paraId="12BE0AF1" w14:textId="77777777" w:rsidR="004C5551" w:rsidRPr="00522736" w:rsidRDefault="004C5551" w:rsidP="00E54377">
                        <w:pPr>
                          <w:pStyle w:val="Footer"/>
                          <w:tabs>
                            <w:tab w:val="left" w:pos="567"/>
                          </w:tabs>
                          <w:rPr>
                            <w:rFonts w:ascii="Arial" w:hAnsi="Arial" w:cs="Arial"/>
                            <w:sz w:val="16"/>
                            <w:szCs w:val="16"/>
                          </w:rPr>
                        </w:pPr>
                        <w:r>
                          <w:rPr>
                            <w:rFonts w:ascii="Arial" w:hAnsi="Arial" w:cs="Arial"/>
                            <w:sz w:val="16"/>
                            <w:szCs w:val="16"/>
                          </w:rPr>
                          <w:t>Departamento de Música</w:t>
                        </w:r>
                      </w:p>
                      <w:p w14:paraId="1FB669BD" w14:textId="77777777" w:rsidR="004C5551" w:rsidRDefault="004C5551"/>
                    </w:txbxContent>
                  </v:textbox>
                </v:shape>
              </w:pict>
            </mc:Fallback>
          </mc:AlternateContent>
        </w:r>
        <w:r>
          <w:rPr>
            <w:noProof/>
            <w:sz w:val="16"/>
            <w:szCs w:val="16"/>
            <w:lang w:val="en-US" w:eastAsia="en-US"/>
          </w:rPr>
          <w:drawing>
            <wp:anchor distT="0" distB="0" distL="114300" distR="114300" simplePos="0" relativeHeight="251661312" behindDoc="0" locked="0" layoutInCell="1" allowOverlap="1" wp14:anchorId="016D7EDD" wp14:editId="60A8A3C8">
              <wp:simplePos x="0" y="0"/>
              <wp:positionH relativeFrom="column">
                <wp:posOffset>-62230</wp:posOffset>
              </wp:positionH>
              <wp:positionV relativeFrom="paragraph">
                <wp:posOffset>-106680</wp:posOffset>
              </wp:positionV>
              <wp:extent cx="426720" cy="523240"/>
              <wp:effectExtent l="0" t="0" r="0" b="0"/>
              <wp:wrapSquare wrapText="bothSides"/>
              <wp:docPr id="698630342" name="Imagem 9" descr="Text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8853036" name="Imagem 9" descr="Texto&#10;&#10;Descrição gerada automaticamente"/>
                      <pic:cNvPicPr/>
                    </pic:nvPicPr>
                    <pic:blipFill rotWithShape="1">
                      <a:blip r:embed="rId1">
                        <a:grayscl/>
                      </a:blip>
                      <a:srcRect l="5682" t="38689" r="74139" b="36601"/>
                      <a:stretch/>
                    </pic:blipFill>
                    <pic:spPr bwMode="auto">
                      <a:xfrm>
                        <a:off x="0" y="0"/>
                        <a:ext cx="426720" cy="52324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D58C028" w14:textId="77777777" w:rsidR="004C5551" w:rsidRPr="007A3047" w:rsidRDefault="004C5551" w:rsidP="00E54377">
        <w:pPr>
          <w:pStyle w:val="Footer"/>
          <w:jc w:val="right"/>
          <w:rPr>
            <w:rFonts w:ascii="Arial" w:hAnsi="Arial" w:cs="Arial"/>
            <w:sz w:val="16"/>
            <w:szCs w:val="16"/>
          </w:rPr>
        </w:pPr>
        <w:r>
          <w:rPr>
            <w:noProof/>
            <w:lang w:val="en-US" w:eastAsia="en-US"/>
          </w:rPr>
          <w:drawing>
            <wp:anchor distT="0" distB="0" distL="114300" distR="114300" simplePos="0" relativeHeight="251659264" behindDoc="1" locked="0" layoutInCell="1" allowOverlap="1" wp14:anchorId="40A02CA2" wp14:editId="5BDD2B26">
              <wp:simplePos x="0" y="0"/>
              <wp:positionH relativeFrom="column">
                <wp:posOffset>6006630</wp:posOffset>
              </wp:positionH>
              <wp:positionV relativeFrom="paragraph">
                <wp:posOffset>138430</wp:posOffset>
              </wp:positionV>
              <wp:extent cx="1654810" cy="111760"/>
              <wp:effectExtent l="0" t="0" r="0" b="2540"/>
              <wp:wrapNone/>
              <wp:docPr id="1333313745" name="Imagem 1333313745" descr="C:\Users\07211836970\Dropbox\Anuário de Literatura\Design sem nome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07211836970\Dropbox\Anuário de Literatura\Design sem nome (1).png"/>
                      <pic:cNvPicPr>
                        <a:picLocks noChangeAspect="1" noChangeArrowheads="1"/>
                      </pic:cNvPicPr>
                    </pic:nvPicPr>
                    <pic:blipFill>
                      <a:blip r:embed="rId2">
                        <a:duotone>
                          <a:prstClr val="black"/>
                          <a:schemeClr val="accent5">
                            <a:tint val="45000"/>
                            <a:satMod val="400000"/>
                          </a:schemeClr>
                        </a:duotone>
                        <a:extLst>
                          <a:ext uri="{28A0092B-C50C-407E-A947-70E740481C1C}">
                            <a14:useLocalDpi xmlns:a14="http://schemas.microsoft.com/office/drawing/2010/main" val="0"/>
                          </a:ext>
                        </a:extLst>
                      </a:blip>
                      <a:srcRect/>
                      <a:stretch>
                        <a:fillRect/>
                      </a:stretch>
                    </pic:blipFill>
                    <pic:spPr bwMode="auto">
                      <a:xfrm>
                        <a:off x="0" y="0"/>
                        <a:ext cx="1654810" cy="111760"/>
                      </a:xfrm>
                      <a:prstGeom prst="rect">
                        <a:avLst/>
                      </a:prstGeom>
                      <a:noFill/>
                      <a:ln>
                        <a:noFill/>
                      </a:ln>
                    </pic:spPr>
                  </pic:pic>
                </a:graphicData>
              </a:graphic>
              <wp14:sizeRelH relativeFrom="page">
                <wp14:pctWidth>0</wp14:pctWidth>
              </wp14:sizeRelH>
              <wp14:sizeRelV relativeFrom="page">
                <wp14:pctHeight>0</wp14:pctHeight>
              </wp14:sizeRelV>
            </wp:anchor>
          </w:drawing>
        </w:r>
        <w:r w:rsidRPr="007A3047">
          <w:rPr>
            <w:rFonts w:ascii="Arial" w:hAnsi="Arial" w:cs="Arial"/>
            <w:sz w:val="16"/>
            <w:szCs w:val="16"/>
          </w:rPr>
          <w:fldChar w:fldCharType="begin"/>
        </w:r>
        <w:r w:rsidRPr="007A3047">
          <w:rPr>
            <w:rFonts w:ascii="Arial" w:hAnsi="Arial" w:cs="Arial"/>
            <w:sz w:val="16"/>
            <w:szCs w:val="16"/>
          </w:rPr>
          <w:instrText>PAGE   \* MERGEFORMAT</w:instrText>
        </w:r>
        <w:r w:rsidRPr="007A3047">
          <w:rPr>
            <w:rFonts w:ascii="Arial" w:hAnsi="Arial" w:cs="Arial"/>
            <w:sz w:val="16"/>
            <w:szCs w:val="16"/>
          </w:rPr>
          <w:fldChar w:fldCharType="separate"/>
        </w:r>
        <w:r w:rsidR="00D60164">
          <w:rPr>
            <w:rFonts w:ascii="Arial" w:hAnsi="Arial" w:cs="Arial"/>
            <w:noProof/>
            <w:sz w:val="16"/>
            <w:szCs w:val="16"/>
          </w:rPr>
          <w:t>1</w:t>
        </w:r>
        <w:r w:rsidRPr="007A3047">
          <w:rPr>
            <w:rFonts w:ascii="Arial" w:hAnsi="Arial" w:cs="Arial"/>
            <w:sz w:val="16"/>
            <w:szCs w:val="16"/>
          </w:rPr>
          <w:fldChar w:fldCharType="end"/>
        </w:r>
      </w:p>
    </w:sdtContent>
  </w:sdt>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B125DD6" w14:textId="77777777" w:rsidR="004C5551" w:rsidRDefault="004C5551" w:rsidP="003772F2">
      <w:r>
        <w:separator/>
      </w:r>
    </w:p>
  </w:footnote>
  <w:footnote w:type="continuationSeparator" w:id="0">
    <w:p w14:paraId="3C5E5C5B" w14:textId="77777777" w:rsidR="004C5551" w:rsidRDefault="004C5551" w:rsidP="003772F2">
      <w:r>
        <w:continuationSeparator/>
      </w:r>
    </w:p>
  </w:footnote>
  <w:footnote w:id="1">
    <w:p w14:paraId="4ECD4B03" w14:textId="57ED01DB" w:rsidR="004C5551" w:rsidRPr="00377D2E" w:rsidRDefault="004C5551" w:rsidP="003772F2">
      <w:pPr>
        <w:pStyle w:val="FootnoteText"/>
        <w:jc w:val="both"/>
        <w:rPr>
          <w:lang w:val="de-DE"/>
        </w:rPr>
      </w:pPr>
      <w:r>
        <w:rPr>
          <w:rStyle w:val="FootnoteReference"/>
        </w:rPr>
        <w:footnoteRef/>
      </w:r>
      <w:r>
        <w:t xml:space="preserve"> </w:t>
      </w:r>
      <w:r>
        <w:rPr>
          <w:lang w:val="de-DE"/>
        </w:rPr>
        <w:t>Linda Lewin teve relevante contribuição na investigação da biografia de repentistas. Um exemplo é o presente trabalho citado, além de outro sobre o "grande Romano", onde lança mão de registros genealógicos e tradições familiares para reconstituir a parentela e a ancestralidade do cantador (Lewin, 2007).</w:t>
      </w:r>
    </w:p>
  </w:footnote>
  <w:footnote w:id="2">
    <w:p w14:paraId="73919471" w14:textId="431CE755" w:rsidR="004C5551" w:rsidRPr="007E4A3B" w:rsidRDefault="004C5551" w:rsidP="002B79E2">
      <w:pPr>
        <w:pStyle w:val="FootnoteText"/>
        <w:jc w:val="both"/>
        <w:rPr>
          <w:lang w:val="de-DE"/>
        </w:rPr>
      </w:pPr>
      <w:r>
        <w:rPr>
          <w:rStyle w:val="FootnoteReference"/>
        </w:rPr>
        <w:footnoteRef/>
      </w:r>
      <w:r>
        <w:t xml:space="preserve"> </w:t>
      </w:r>
      <w:r>
        <w:rPr>
          <w:lang w:val="de-DE"/>
        </w:rPr>
        <w:t>Foi mantida a grafia original dos textos citados.</w:t>
      </w:r>
    </w:p>
  </w:footnote>
  <w:footnote w:id="3">
    <w:p w14:paraId="34C395BF" w14:textId="5BE3790B" w:rsidR="004C5551" w:rsidRPr="00764517" w:rsidRDefault="004C5551" w:rsidP="003772F2">
      <w:pPr>
        <w:pStyle w:val="FootnoteText"/>
        <w:jc w:val="both"/>
        <w:rPr>
          <w:rFonts w:cs="Tahoma"/>
          <w:lang w:val="de-DE"/>
        </w:rPr>
      </w:pPr>
      <w:r w:rsidRPr="00764517">
        <w:rPr>
          <w:rStyle w:val="FootnoteReference"/>
          <w:rFonts w:cs="Tahoma"/>
        </w:rPr>
        <w:footnoteRef/>
      </w:r>
      <w:r w:rsidRPr="00764517">
        <w:rPr>
          <w:rFonts w:cs="Tahoma"/>
        </w:rPr>
        <w:t xml:space="preserve"> </w:t>
      </w:r>
      <w:r w:rsidRPr="00764517">
        <w:rPr>
          <w:rFonts w:cs="Tahoma"/>
          <w:lang w:val="de-DE"/>
        </w:rPr>
        <w:t xml:space="preserve">Buscamos </w:t>
      </w:r>
      <w:r>
        <w:rPr>
          <w:rFonts w:cs="Tahoma"/>
          <w:lang w:val="de-DE"/>
        </w:rPr>
        <w:t xml:space="preserve">nos </w:t>
      </w:r>
      <w:r w:rsidRPr="00764517">
        <w:rPr>
          <w:rFonts w:cs="Tahoma"/>
          <w:lang w:val="de-DE"/>
        </w:rPr>
        <w:t>registros de batismo</w:t>
      </w:r>
      <w:r>
        <w:rPr>
          <w:rFonts w:cs="Tahoma"/>
          <w:lang w:val="de-DE"/>
        </w:rPr>
        <w:t>s entre 1863 e 1881</w:t>
      </w:r>
      <w:r w:rsidRPr="00764517">
        <w:rPr>
          <w:rFonts w:cs="Tahoma"/>
          <w:lang w:val="de-DE"/>
        </w:rPr>
        <w:t xml:space="preserve"> </w:t>
      </w:r>
      <w:r>
        <w:rPr>
          <w:rFonts w:cs="Tahoma"/>
          <w:lang w:val="de-DE"/>
        </w:rPr>
        <w:t>da paróquia</w:t>
      </w:r>
      <w:r w:rsidRPr="00764517">
        <w:rPr>
          <w:rFonts w:cs="Tahoma"/>
          <w:lang w:val="de-DE"/>
        </w:rPr>
        <w:t xml:space="preserve"> de Nossa Senhora </w:t>
      </w:r>
      <w:r>
        <w:rPr>
          <w:rFonts w:cs="Tahoma"/>
          <w:lang w:val="de-DE"/>
        </w:rPr>
        <w:t xml:space="preserve">do Bom Sucesso de </w:t>
      </w:r>
      <w:r w:rsidRPr="00764517">
        <w:rPr>
          <w:rFonts w:cs="Tahoma"/>
          <w:lang w:val="de-DE"/>
        </w:rPr>
        <w:t>Pombal</w:t>
      </w:r>
      <w:r>
        <w:rPr>
          <w:rFonts w:cs="Tahoma"/>
          <w:lang w:val="de-DE"/>
        </w:rPr>
        <w:t xml:space="preserve">, Diocese de Cajazeiras, cujos registros de óbitos terminam em 1889. Da mesma forma, buscamos nos registros de batismos entre 1865 e 1871 da paróquia de Nossa Senhora da Guia de </w:t>
      </w:r>
      <w:r w:rsidRPr="00764517">
        <w:rPr>
          <w:rFonts w:cs="Tahoma"/>
          <w:lang w:val="de-DE"/>
        </w:rPr>
        <w:t>Patos</w:t>
      </w:r>
      <w:r>
        <w:rPr>
          <w:rFonts w:cs="Tahoma"/>
          <w:lang w:val="de-DE"/>
        </w:rPr>
        <w:t xml:space="preserve"> (Diocese de Patos), sem sucesso. Nos registros de óbitos do cartório de Pombal encontramos a uma Francisca Maria da Conceiçã</w:t>
      </w:r>
      <w:r w:rsidRPr="00764517">
        <w:rPr>
          <w:rFonts w:cs="Tahoma"/>
          <w:lang w:val="de-DE"/>
        </w:rPr>
        <w:t>o</w:t>
      </w:r>
      <w:r>
        <w:rPr>
          <w:rFonts w:cs="Tahoma"/>
          <w:lang w:val="de-DE"/>
        </w:rPr>
        <w:t xml:space="preserve">, solteira, falecida aos 43 anos por causa de um aborto – porém não temos elementos suficientes para afirmar que se trata da nossa repentista. </w:t>
      </w:r>
      <w:r w:rsidRPr="00764517">
        <w:rPr>
          <w:rFonts w:cs="Tahoma"/>
          <w:lang w:val="de-DE"/>
        </w:rPr>
        <w:t>Observamos também que</w:t>
      </w:r>
      <w:r>
        <w:rPr>
          <w:rFonts w:cs="Tahoma"/>
          <w:lang w:val="de-DE"/>
        </w:rPr>
        <w:t>, nos documentos pesquisados,</w:t>
      </w:r>
      <w:r w:rsidRPr="00764517">
        <w:rPr>
          <w:rFonts w:cs="Tahoma"/>
          <w:lang w:val="de-DE"/>
        </w:rPr>
        <w:t xml:space="preserve"> há muitos homônimos</w:t>
      </w:r>
      <w:r>
        <w:rPr>
          <w:rFonts w:cs="Tahoma"/>
          <w:lang w:val="de-DE"/>
        </w:rPr>
        <w:t xml:space="preserve"> de "Francisca Maria da Conceiçã</w:t>
      </w:r>
      <w:r w:rsidRPr="00764517">
        <w:rPr>
          <w:rFonts w:cs="Tahoma"/>
          <w:lang w:val="de-DE"/>
        </w:rPr>
        <w:t>o".</w:t>
      </w:r>
      <w:r>
        <w:rPr>
          <w:rFonts w:cs="Tahoma"/>
          <w:lang w:val="de-DE"/>
        </w:rPr>
        <w:t xml:space="preserve"> Todos os registros estão d</w:t>
      </w:r>
      <w:r w:rsidRPr="00764517">
        <w:rPr>
          <w:rFonts w:cs="Tahoma"/>
          <w:lang w:val="de-DE"/>
        </w:rPr>
        <w:t xml:space="preserve">isponíveis no site </w:t>
      </w:r>
      <w:hyperlink r:id="rId1" w:history="1">
        <w:r w:rsidRPr="00764517">
          <w:rPr>
            <w:rStyle w:val="Hyperlink"/>
            <w:rFonts w:cs="Tahoma"/>
            <w:lang w:val="de-DE"/>
          </w:rPr>
          <w:t>www.familysearch.org</w:t>
        </w:r>
      </w:hyperlink>
      <w:r>
        <w:rPr>
          <w:rFonts w:cs="Tahoma"/>
          <w:lang w:val="de-DE"/>
        </w:rPr>
        <w:t xml:space="preserve"> (acesso em 15 maio 2025).</w:t>
      </w:r>
    </w:p>
  </w:footnote>
  <w:footnote w:id="4">
    <w:p w14:paraId="4E548A31" w14:textId="361FF84B" w:rsidR="004C5551" w:rsidRPr="00BB6FC4" w:rsidRDefault="004C5551" w:rsidP="003772F2">
      <w:pPr>
        <w:pStyle w:val="FootnoteText"/>
        <w:jc w:val="both"/>
        <w:rPr>
          <w:lang w:val="de-DE"/>
        </w:rPr>
      </w:pPr>
      <w:r>
        <w:rPr>
          <w:rStyle w:val="FootnoteReference"/>
        </w:rPr>
        <w:footnoteRef/>
      </w:r>
      <w:r>
        <w:t xml:space="preserve"> </w:t>
      </w:r>
      <w:r>
        <w:rPr>
          <w:lang w:val="de-DE"/>
        </w:rPr>
        <w:t>Segundo Rodrigues de Carvalho, seu nome real seria Maria Tebana, e que Maria Turbana" seria uma corruptela de uso popular (Carvalho, 1903, p. 182). Apesar de listá-la entre os "trovadores" do Rio Grande do Norte, Carvalho especula, em nota de rodapé, que "há mais probabilidade de ser natural da Parahyba", sem</w:t>
      </w:r>
      <w:r w:rsidR="00A93BB8">
        <w:rPr>
          <w:lang w:val="de-DE"/>
        </w:rPr>
        <w:t>,</w:t>
      </w:r>
      <w:r>
        <w:rPr>
          <w:lang w:val="de-DE"/>
        </w:rPr>
        <w:t xml:space="preserve"> porém</w:t>
      </w:r>
      <w:r w:rsidR="00A93BB8">
        <w:rPr>
          <w:lang w:val="de-DE"/>
        </w:rPr>
        <w:t>,</w:t>
      </w:r>
      <w:r>
        <w:rPr>
          <w:lang w:val="de-DE"/>
        </w:rPr>
        <w:t xml:space="preserve"> mencionar as razões para tal suposiç</w:t>
      </w:r>
      <w:r w:rsidRPr="003F6C53">
        <w:rPr>
          <w:rFonts w:cs="Tahoma"/>
          <w:lang w:val="de-DE"/>
        </w:rPr>
        <w:t>ã</w:t>
      </w:r>
      <w:r>
        <w:rPr>
          <w:lang w:val="de-DE"/>
        </w:rPr>
        <w:t>o. Na mesma página, o autor discute ainda sobre a identidade cultural dos cantadores, a qual não necessariamente corresponde às fronteiras geográficas dos estados.</w:t>
      </w:r>
    </w:p>
  </w:footnote>
  <w:footnote w:id="5">
    <w:p w14:paraId="1F2E80F2" w14:textId="4DD2F189" w:rsidR="004C5551" w:rsidRPr="00B31107" w:rsidRDefault="004C5551">
      <w:pPr>
        <w:pStyle w:val="FootnoteText"/>
        <w:rPr>
          <w:lang w:val="de-DE"/>
        </w:rPr>
      </w:pPr>
      <w:r>
        <w:rPr>
          <w:rStyle w:val="FootnoteReference"/>
        </w:rPr>
        <w:footnoteRef/>
      </w:r>
      <w:r>
        <w:t xml:space="preserve"> </w:t>
      </w:r>
      <w:r>
        <w:rPr>
          <w:lang w:val="de-DE"/>
        </w:rPr>
        <w:t>Parte deste trecho foi reaproveitado pelo autor no Cancioneiro do Norte (1903, p. 182).</w:t>
      </w:r>
    </w:p>
  </w:footnote>
  <w:footnote w:id="6">
    <w:p w14:paraId="5087F1CF" w14:textId="214D506F" w:rsidR="004C5551" w:rsidRPr="00CF3A73" w:rsidRDefault="004C5551" w:rsidP="003772F2">
      <w:pPr>
        <w:pStyle w:val="FootnoteText"/>
        <w:jc w:val="both"/>
        <w:rPr>
          <w:lang w:val="de-DE"/>
        </w:rPr>
      </w:pPr>
      <w:r>
        <w:rPr>
          <w:rStyle w:val="FootnoteReference"/>
        </w:rPr>
        <w:footnoteRef/>
      </w:r>
      <w:r>
        <w:t xml:space="preserve"> </w:t>
      </w:r>
      <w:r>
        <w:rPr>
          <w:lang w:val="de-DE"/>
        </w:rPr>
        <w:t>Em 2024, a prefeitura de Caiçara do Rio do Vento, município do interior do Rio Grande do Norte, nomeou a UBS (Unidade Básica de Saúde) local com o nome "Maria Nazaré da Silva – Dona Maria Trubana" (CAIÇARA, 2024). Postagem no Instagram da prefeitura dá a entender que não se trata da cantadora aqui estudada</w:t>
      </w:r>
      <w:r w:rsidR="0021146D">
        <w:rPr>
          <w:lang w:val="de-DE"/>
        </w:rPr>
        <w:t>,</w:t>
      </w:r>
      <w:r>
        <w:rPr>
          <w:lang w:val="de-DE"/>
        </w:rPr>
        <w:t xml:space="preserve"> mas de uma cidadã "que residiu na comunidade e muito contribuiu, prestando auxílio na prevenção e recuperação da saúde dos munícipes" (</w:t>
      </w:r>
      <w:hyperlink r:id="rId2" w:history="1">
        <w:r w:rsidRPr="00A43CEC">
          <w:rPr>
            <w:rStyle w:val="Hyperlink"/>
            <w:lang w:val="de-DE"/>
          </w:rPr>
          <w:t>https://www.instagram.com/p/C9Dk1nDPtMJ/</w:t>
        </w:r>
      </w:hyperlink>
      <w:r>
        <w:rPr>
          <w:lang w:val="de-DE"/>
        </w:rPr>
        <w:t>, postagem de 5 jul. 2024; acesso em 11 jul. 2025).</w:t>
      </w:r>
    </w:p>
  </w:footnote>
  <w:footnote w:id="7">
    <w:p w14:paraId="0A548358" w14:textId="3FE6FB06" w:rsidR="004C5551" w:rsidRPr="008B4EE2" w:rsidRDefault="004C5551" w:rsidP="003772F2">
      <w:pPr>
        <w:pStyle w:val="FootnoteText"/>
        <w:jc w:val="both"/>
        <w:rPr>
          <w:lang w:val="de-DE"/>
        </w:rPr>
      </w:pPr>
      <w:r>
        <w:rPr>
          <w:rStyle w:val="FootnoteReference"/>
        </w:rPr>
        <w:footnoteRef/>
      </w:r>
      <w:r>
        <w:t xml:space="preserve"> </w:t>
      </w:r>
      <w:r>
        <w:rPr>
          <w:lang w:val="de-DE"/>
        </w:rPr>
        <w:t>A data, atribuída ao documento no catálogo do Centro Cultural São Paulo, é 1938 (a data da missão) e o lugar da recolha, Patos, Paraíba (ACERVO, 2000, p. 29).</w:t>
      </w:r>
    </w:p>
  </w:footnote>
  <w:footnote w:id="8">
    <w:p w14:paraId="0AE166BA" w14:textId="279B1F11" w:rsidR="004C5551" w:rsidRPr="00497286" w:rsidRDefault="004C5551" w:rsidP="003772F2">
      <w:pPr>
        <w:pStyle w:val="FootnoteText"/>
        <w:jc w:val="both"/>
        <w:rPr>
          <w:lang w:val="de-DE"/>
        </w:rPr>
      </w:pPr>
      <w:r>
        <w:rPr>
          <w:rStyle w:val="FootnoteReference"/>
        </w:rPr>
        <w:footnoteRef/>
      </w:r>
      <w:r>
        <w:t xml:space="preserve"> </w:t>
      </w:r>
      <w:r>
        <w:rPr>
          <w:lang w:val="de-DE"/>
        </w:rPr>
        <w:t xml:space="preserve">O canal </w:t>
      </w:r>
      <w:r w:rsidRPr="00C8272B">
        <w:rPr>
          <w:i/>
          <w:lang w:val="de-DE"/>
        </w:rPr>
        <w:t xml:space="preserve">Rabeca &amp; Cantorias </w:t>
      </w:r>
      <w:r>
        <w:rPr>
          <w:lang w:val="de-DE"/>
        </w:rPr>
        <w:t>apresenta, em meio a uma coleção de "toadas de cavalo marinho" para rabeca, uma toada que leva o nome de "Maria Trubana". Como a melodia não leva letra, é de se supor que esse seja um dos motivos musicais que, na tradição popular, estaria associado à nossa repentista (TOADA, 2017).</w:t>
      </w:r>
    </w:p>
  </w:footnote>
  <w:footnote w:id="9">
    <w:p w14:paraId="42DF99D5" w14:textId="42C1F15F" w:rsidR="004C5551" w:rsidRPr="006150FD" w:rsidRDefault="004C5551" w:rsidP="006150FD">
      <w:pPr>
        <w:pStyle w:val="FootnoteText"/>
        <w:jc w:val="both"/>
        <w:rPr>
          <w:lang w:val="de-DE"/>
        </w:rPr>
      </w:pPr>
      <w:r>
        <w:rPr>
          <w:rStyle w:val="FootnoteReference"/>
        </w:rPr>
        <w:footnoteRef/>
      </w:r>
      <w:r>
        <w:t xml:space="preserve"> </w:t>
      </w:r>
      <w:r>
        <w:rPr>
          <w:lang w:val="de-DE"/>
        </w:rPr>
        <w:t>Há outro registro de uma festa da "mestra" Maria Turbana pelo mesmo terreiro, realizada a 5 de março de 2023 (Festa, 2023).</w:t>
      </w:r>
    </w:p>
  </w:footnote>
  <w:footnote w:id="10">
    <w:p w14:paraId="0A5E2CA0" w14:textId="77777777" w:rsidR="004C5551" w:rsidRPr="005B6D3D" w:rsidRDefault="004C5551" w:rsidP="003772F2">
      <w:pPr>
        <w:pStyle w:val="FootnoteText"/>
        <w:jc w:val="both"/>
        <w:rPr>
          <w:lang w:val="de-DE"/>
        </w:rPr>
      </w:pPr>
      <w:r>
        <w:rPr>
          <w:rStyle w:val="FootnoteReference"/>
        </w:rPr>
        <w:footnoteRef/>
      </w:r>
      <w:r>
        <w:t xml:space="preserve"> </w:t>
      </w:r>
      <w:r>
        <w:rPr>
          <w:lang w:val="de-DE"/>
        </w:rPr>
        <w:t>O exemplar do texto, disponível online, está pouco legível, dificultando a leitura do sobrenome do autor. Supomos ser "Paiva".</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defaultTabStop w:val="720"/>
  <w:characterSpacingControl w:val="doNotCompress"/>
  <w:savePreviewPicture/>
  <w:footnotePr>
    <w:numRestart w:val="eachSect"/>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772F2"/>
    <w:rsid w:val="00022450"/>
    <w:rsid w:val="000430E8"/>
    <w:rsid w:val="0005318D"/>
    <w:rsid w:val="00057AD1"/>
    <w:rsid w:val="000656FC"/>
    <w:rsid w:val="00081F46"/>
    <w:rsid w:val="000922AF"/>
    <w:rsid w:val="000B0988"/>
    <w:rsid w:val="000B15A3"/>
    <w:rsid w:val="000C54AC"/>
    <w:rsid w:val="000E5D59"/>
    <w:rsid w:val="0010030B"/>
    <w:rsid w:val="0013148D"/>
    <w:rsid w:val="00132352"/>
    <w:rsid w:val="001326CE"/>
    <w:rsid w:val="001369E4"/>
    <w:rsid w:val="00137666"/>
    <w:rsid w:val="00151380"/>
    <w:rsid w:val="00172D19"/>
    <w:rsid w:val="00193267"/>
    <w:rsid w:val="00194D1C"/>
    <w:rsid w:val="001B67C1"/>
    <w:rsid w:val="001B78DD"/>
    <w:rsid w:val="001E0902"/>
    <w:rsid w:val="001E305D"/>
    <w:rsid w:val="001F227B"/>
    <w:rsid w:val="002040DA"/>
    <w:rsid w:val="0021146D"/>
    <w:rsid w:val="002314AC"/>
    <w:rsid w:val="002356BB"/>
    <w:rsid w:val="00244F43"/>
    <w:rsid w:val="00250B1D"/>
    <w:rsid w:val="00255165"/>
    <w:rsid w:val="00262FDC"/>
    <w:rsid w:val="00293F7B"/>
    <w:rsid w:val="002B79E2"/>
    <w:rsid w:val="003006C8"/>
    <w:rsid w:val="003008A2"/>
    <w:rsid w:val="00300E3C"/>
    <w:rsid w:val="00301551"/>
    <w:rsid w:val="00341845"/>
    <w:rsid w:val="00344DBA"/>
    <w:rsid w:val="00365E77"/>
    <w:rsid w:val="003772F2"/>
    <w:rsid w:val="003F6C53"/>
    <w:rsid w:val="00403E64"/>
    <w:rsid w:val="004304AD"/>
    <w:rsid w:val="004353C1"/>
    <w:rsid w:val="00442EB8"/>
    <w:rsid w:val="0045231F"/>
    <w:rsid w:val="0048149F"/>
    <w:rsid w:val="0048475A"/>
    <w:rsid w:val="00492FC8"/>
    <w:rsid w:val="004C5551"/>
    <w:rsid w:val="004D558A"/>
    <w:rsid w:val="004E0908"/>
    <w:rsid w:val="004F3227"/>
    <w:rsid w:val="00511F73"/>
    <w:rsid w:val="00522BF6"/>
    <w:rsid w:val="005831F8"/>
    <w:rsid w:val="005B12CE"/>
    <w:rsid w:val="005B652E"/>
    <w:rsid w:val="00601F3F"/>
    <w:rsid w:val="006150FD"/>
    <w:rsid w:val="006346FE"/>
    <w:rsid w:val="00643627"/>
    <w:rsid w:val="00656617"/>
    <w:rsid w:val="006927E8"/>
    <w:rsid w:val="006C3B22"/>
    <w:rsid w:val="006D66FB"/>
    <w:rsid w:val="00701D6E"/>
    <w:rsid w:val="0070343C"/>
    <w:rsid w:val="00711F9F"/>
    <w:rsid w:val="00713583"/>
    <w:rsid w:val="00727334"/>
    <w:rsid w:val="00730A81"/>
    <w:rsid w:val="007437C4"/>
    <w:rsid w:val="00761CF1"/>
    <w:rsid w:val="007672B2"/>
    <w:rsid w:val="00772866"/>
    <w:rsid w:val="0079719C"/>
    <w:rsid w:val="007B2F6E"/>
    <w:rsid w:val="007E5E69"/>
    <w:rsid w:val="007F398E"/>
    <w:rsid w:val="007F5E55"/>
    <w:rsid w:val="007F79A9"/>
    <w:rsid w:val="008013E1"/>
    <w:rsid w:val="00816564"/>
    <w:rsid w:val="0081733C"/>
    <w:rsid w:val="008272FC"/>
    <w:rsid w:val="00837566"/>
    <w:rsid w:val="0083796F"/>
    <w:rsid w:val="00857BCD"/>
    <w:rsid w:val="0086417C"/>
    <w:rsid w:val="00877468"/>
    <w:rsid w:val="0088778C"/>
    <w:rsid w:val="00895271"/>
    <w:rsid w:val="008C4A82"/>
    <w:rsid w:val="008C5614"/>
    <w:rsid w:val="008D6B56"/>
    <w:rsid w:val="00927B32"/>
    <w:rsid w:val="00944EE6"/>
    <w:rsid w:val="0094704D"/>
    <w:rsid w:val="00971255"/>
    <w:rsid w:val="009900DA"/>
    <w:rsid w:val="009A0B97"/>
    <w:rsid w:val="009B4398"/>
    <w:rsid w:val="009C405D"/>
    <w:rsid w:val="009F6EEC"/>
    <w:rsid w:val="00A0333A"/>
    <w:rsid w:val="00A14AC9"/>
    <w:rsid w:val="00A1517B"/>
    <w:rsid w:val="00A16AB0"/>
    <w:rsid w:val="00A2316E"/>
    <w:rsid w:val="00A24AC6"/>
    <w:rsid w:val="00A3482C"/>
    <w:rsid w:val="00A37119"/>
    <w:rsid w:val="00A52852"/>
    <w:rsid w:val="00A71EC8"/>
    <w:rsid w:val="00A92377"/>
    <w:rsid w:val="00A93BB8"/>
    <w:rsid w:val="00AC7085"/>
    <w:rsid w:val="00AF57F9"/>
    <w:rsid w:val="00B31107"/>
    <w:rsid w:val="00B36A57"/>
    <w:rsid w:val="00B41B9E"/>
    <w:rsid w:val="00B643A9"/>
    <w:rsid w:val="00B64F9E"/>
    <w:rsid w:val="00B82F8D"/>
    <w:rsid w:val="00B83728"/>
    <w:rsid w:val="00B96BE2"/>
    <w:rsid w:val="00BD381F"/>
    <w:rsid w:val="00BE1DC4"/>
    <w:rsid w:val="00C051FC"/>
    <w:rsid w:val="00C2376B"/>
    <w:rsid w:val="00C4103E"/>
    <w:rsid w:val="00C67523"/>
    <w:rsid w:val="00CB2DB9"/>
    <w:rsid w:val="00CB5232"/>
    <w:rsid w:val="00CC7384"/>
    <w:rsid w:val="00CD6013"/>
    <w:rsid w:val="00CD6290"/>
    <w:rsid w:val="00CE7F34"/>
    <w:rsid w:val="00CF0677"/>
    <w:rsid w:val="00D06F92"/>
    <w:rsid w:val="00D24FB5"/>
    <w:rsid w:val="00D450F0"/>
    <w:rsid w:val="00D60164"/>
    <w:rsid w:val="00D72730"/>
    <w:rsid w:val="00D7352A"/>
    <w:rsid w:val="00DB0BA1"/>
    <w:rsid w:val="00DB34C1"/>
    <w:rsid w:val="00DD2AB0"/>
    <w:rsid w:val="00DD4D10"/>
    <w:rsid w:val="00DD78F5"/>
    <w:rsid w:val="00DF1E4D"/>
    <w:rsid w:val="00E376AD"/>
    <w:rsid w:val="00E54377"/>
    <w:rsid w:val="00E54862"/>
    <w:rsid w:val="00E568FD"/>
    <w:rsid w:val="00ED0A65"/>
    <w:rsid w:val="00ED39A7"/>
    <w:rsid w:val="00ED6FA2"/>
    <w:rsid w:val="00EE2A82"/>
    <w:rsid w:val="00EE47D5"/>
    <w:rsid w:val="00F11AB7"/>
    <w:rsid w:val="00F3350E"/>
    <w:rsid w:val="00F40E99"/>
    <w:rsid w:val="00F45A86"/>
    <w:rsid w:val="00F46C56"/>
    <w:rsid w:val="00F47439"/>
    <w:rsid w:val="00FA171A"/>
    <w:rsid w:val="00FA3F67"/>
    <w:rsid w:val="00FA6B2E"/>
    <w:rsid w:val="00FB3BA3"/>
    <w:rsid w:val="00FC56AA"/>
    <w:rsid w:val="00FC5881"/>
    <w:rsid w:val="00FD4FCB"/>
    <w:rsid w:val="00FE3607"/>
    <w:rsid w:val="00FE4E7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4307B6A8"/>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3772F2"/>
    <w:rPr>
      <w:rFonts w:ascii="Times New Roman" w:eastAsia="Times New Roman" w:hAnsi="Times New Roman" w:cs="Times New Roman"/>
      <w:lang w:val="pt-BR" w:eastAsia="pt-B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rsid w:val="003772F2"/>
    <w:rPr>
      <w:rFonts w:cs="Times New Roman"/>
      <w:color w:val="0000FF"/>
      <w:u w:val="single"/>
    </w:rPr>
  </w:style>
  <w:style w:type="paragraph" w:styleId="Footer">
    <w:name w:val="footer"/>
    <w:basedOn w:val="Normal"/>
    <w:link w:val="FooterChar"/>
    <w:uiPriority w:val="99"/>
    <w:unhideWhenUsed/>
    <w:rsid w:val="003772F2"/>
    <w:pPr>
      <w:tabs>
        <w:tab w:val="center" w:pos="4252"/>
        <w:tab w:val="right" w:pos="8504"/>
      </w:tabs>
    </w:pPr>
  </w:style>
  <w:style w:type="character" w:customStyle="1" w:styleId="FooterChar">
    <w:name w:val="Footer Char"/>
    <w:basedOn w:val="DefaultParagraphFont"/>
    <w:link w:val="Footer"/>
    <w:uiPriority w:val="99"/>
    <w:qFormat/>
    <w:rsid w:val="003772F2"/>
    <w:rPr>
      <w:rFonts w:ascii="Times New Roman" w:eastAsia="Times New Roman" w:hAnsi="Times New Roman" w:cs="Times New Roman"/>
      <w:lang w:val="pt-BR" w:eastAsia="pt-BR"/>
    </w:rPr>
  </w:style>
  <w:style w:type="paragraph" w:styleId="FootnoteText">
    <w:name w:val="footnote text"/>
    <w:aliases w:val="jd-texto de nota de rodapé"/>
    <w:basedOn w:val="Normal"/>
    <w:link w:val="FootnoteTextChar"/>
    <w:uiPriority w:val="99"/>
    <w:unhideWhenUsed/>
    <w:rsid w:val="003772F2"/>
    <w:rPr>
      <w:rFonts w:ascii="Tahoma" w:eastAsia="Calibri" w:hAnsi="Tahoma"/>
      <w:sz w:val="20"/>
      <w:szCs w:val="20"/>
      <w:lang w:eastAsia="en-US"/>
    </w:rPr>
  </w:style>
  <w:style w:type="character" w:customStyle="1" w:styleId="FootnoteTextChar">
    <w:name w:val="Footnote Text Char"/>
    <w:aliases w:val="jd-texto de nota de rodapé Char"/>
    <w:basedOn w:val="DefaultParagraphFont"/>
    <w:link w:val="FootnoteText"/>
    <w:uiPriority w:val="99"/>
    <w:qFormat/>
    <w:rsid w:val="003772F2"/>
    <w:rPr>
      <w:rFonts w:ascii="Tahoma" w:eastAsia="Calibri" w:hAnsi="Tahoma" w:cs="Times New Roman"/>
      <w:sz w:val="20"/>
      <w:szCs w:val="20"/>
      <w:lang w:val="pt-BR"/>
    </w:rPr>
  </w:style>
  <w:style w:type="character" w:styleId="FootnoteReference">
    <w:name w:val="footnote reference"/>
    <w:uiPriority w:val="99"/>
    <w:unhideWhenUsed/>
    <w:rsid w:val="003772F2"/>
    <w:rPr>
      <w:vertAlign w:val="superscript"/>
    </w:rPr>
  </w:style>
  <w:style w:type="paragraph" w:customStyle="1" w:styleId="jd-titulo1">
    <w:name w:val="jd-titulo1"/>
    <w:next w:val="jd-Autor"/>
    <w:autoRedefine/>
    <w:qFormat/>
    <w:rsid w:val="003772F2"/>
    <w:pPr>
      <w:spacing w:before="360" w:after="240"/>
    </w:pPr>
    <w:rPr>
      <w:rFonts w:ascii="Tahoma" w:eastAsia="¹Å" w:hAnsi="Tahoma" w:cs="Calibri"/>
      <w:b/>
      <w:color w:val="000000"/>
      <w:sz w:val="32"/>
      <w:szCs w:val="48"/>
      <w:shd w:val="clear" w:color="auto" w:fill="FFFFFF"/>
      <w:lang w:val="pt-BR"/>
    </w:rPr>
  </w:style>
  <w:style w:type="paragraph" w:customStyle="1" w:styleId="jd-Autor">
    <w:name w:val="jd-Autor"/>
    <w:link w:val="jd-AutorChar"/>
    <w:autoRedefine/>
    <w:qFormat/>
    <w:rsid w:val="003772F2"/>
    <w:pPr>
      <w:jc w:val="right"/>
    </w:pPr>
    <w:rPr>
      <w:rFonts w:ascii="Tahoma" w:eastAsia="MS Mincho" w:hAnsi="Tahoma" w:cs="Times New Roman"/>
      <w:b/>
      <w:szCs w:val="48"/>
      <w:shd w:val="clear" w:color="auto" w:fill="FFFFFF"/>
      <w:lang w:val="pt-BR"/>
    </w:rPr>
  </w:style>
  <w:style w:type="character" w:customStyle="1" w:styleId="jd-AutorChar">
    <w:name w:val="jd-Autor Char"/>
    <w:basedOn w:val="DefaultParagraphFont"/>
    <w:link w:val="jd-Autor"/>
    <w:rsid w:val="003772F2"/>
    <w:rPr>
      <w:rFonts w:ascii="Tahoma" w:eastAsia="MS Mincho" w:hAnsi="Tahoma" w:cs="Times New Roman"/>
      <w:b/>
      <w:szCs w:val="48"/>
      <w:lang w:val="pt-BR"/>
    </w:rPr>
  </w:style>
  <w:style w:type="paragraph" w:customStyle="1" w:styleId="jd-resumo">
    <w:name w:val="jd-resumo"/>
    <w:link w:val="jd-resumoChar"/>
    <w:autoRedefine/>
    <w:qFormat/>
    <w:rsid w:val="003772F2"/>
    <w:pPr>
      <w:jc w:val="both"/>
    </w:pPr>
    <w:rPr>
      <w:rFonts w:ascii="Tahoma" w:eastAsia="Times New Roman" w:hAnsi="Tahoma" w:cs="Times New Roman"/>
      <w:bCs/>
      <w:color w:val="000000"/>
      <w:sz w:val="22"/>
      <w:bdr w:val="none" w:sz="0" w:space="0" w:color="auto" w:frame="1"/>
      <w:shd w:val="clear" w:color="auto" w:fill="FFFFFF"/>
    </w:rPr>
  </w:style>
  <w:style w:type="character" w:customStyle="1" w:styleId="jd-resumoChar">
    <w:name w:val="jd-resumo Char"/>
    <w:basedOn w:val="DefaultParagraphFont"/>
    <w:link w:val="jd-resumo"/>
    <w:rsid w:val="003772F2"/>
    <w:rPr>
      <w:rFonts w:ascii="Tahoma" w:eastAsia="Times New Roman" w:hAnsi="Tahoma" w:cs="Times New Roman"/>
      <w:bCs/>
      <w:color w:val="000000"/>
      <w:sz w:val="22"/>
      <w:bdr w:val="none" w:sz="0" w:space="0" w:color="auto" w:frame="1"/>
    </w:rPr>
  </w:style>
  <w:style w:type="paragraph" w:customStyle="1" w:styleId="jd-titulo2">
    <w:name w:val="jd-titulo2"/>
    <w:next w:val="jd-Corpodotexto"/>
    <w:link w:val="jd-titulo2Char"/>
    <w:autoRedefine/>
    <w:qFormat/>
    <w:rsid w:val="003772F2"/>
    <w:pPr>
      <w:spacing w:before="240" w:after="240"/>
      <w:jc w:val="both"/>
    </w:pPr>
    <w:rPr>
      <w:rFonts w:ascii="Tahoma" w:eastAsia="MS Mincho" w:hAnsi="Tahoma" w:cs="Times New Roman"/>
      <w:b/>
      <w:color w:val="000000"/>
      <w:bdr w:val="none" w:sz="0" w:space="0" w:color="auto" w:frame="1"/>
      <w:shd w:val="clear" w:color="auto" w:fill="FFFFFF"/>
    </w:rPr>
  </w:style>
  <w:style w:type="character" w:customStyle="1" w:styleId="jd-titulo2Char">
    <w:name w:val="jd-titulo2 Char"/>
    <w:basedOn w:val="DefaultParagraphFont"/>
    <w:link w:val="jd-titulo2"/>
    <w:rsid w:val="003772F2"/>
    <w:rPr>
      <w:rFonts w:ascii="Tahoma" w:eastAsia="MS Mincho" w:hAnsi="Tahoma" w:cs="Times New Roman"/>
      <w:b/>
      <w:color w:val="000000"/>
      <w:bdr w:val="none" w:sz="0" w:space="0" w:color="auto" w:frame="1"/>
    </w:rPr>
  </w:style>
  <w:style w:type="paragraph" w:customStyle="1" w:styleId="jd-Corpodotexto">
    <w:name w:val="jd-Corpo do texto"/>
    <w:link w:val="jd-CorpodotextoChar"/>
    <w:autoRedefine/>
    <w:qFormat/>
    <w:rsid w:val="003772F2"/>
    <w:pPr>
      <w:widowControl w:val="0"/>
      <w:spacing w:line="300" w:lineRule="auto"/>
      <w:ind w:firstLine="709"/>
      <w:jc w:val="both"/>
    </w:pPr>
    <w:rPr>
      <w:rFonts w:ascii="Tahoma" w:eastAsia="MS Mincho" w:hAnsi="Tahoma" w:cs="Times New Roman"/>
      <w:color w:val="000000" w:themeColor="text1"/>
      <w:sz w:val="22"/>
      <w:szCs w:val="22"/>
      <w:lang w:val="pt-BR"/>
    </w:rPr>
  </w:style>
  <w:style w:type="paragraph" w:customStyle="1" w:styleId="jd-Title">
    <w:name w:val="jd-Title"/>
    <w:basedOn w:val="jd-titulo2"/>
    <w:link w:val="jd-TitleChar"/>
    <w:autoRedefine/>
    <w:qFormat/>
    <w:rsid w:val="003772F2"/>
    <w:pPr>
      <w:spacing w:before="0" w:after="480"/>
      <w:jc w:val="left"/>
    </w:pPr>
    <w:rPr>
      <w:lang w:val="pt-BR"/>
    </w:rPr>
  </w:style>
  <w:style w:type="character" w:customStyle="1" w:styleId="jd-TitleChar">
    <w:name w:val="jd-Title Char"/>
    <w:basedOn w:val="jd-titulo2Char"/>
    <w:link w:val="jd-Title"/>
    <w:rsid w:val="003772F2"/>
    <w:rPr>
      <w:rFonts w:ascii="Tahoma" w:eastAsia="MS Mincho" w:hAnsi="Tahoma" w:cs="Times New Roman"/>
      <w:b/>
      <w:color w:val="000000"/>
      <w:bdr w:val="none" w:sz="0" w:space="0" w:color="auto" w:frame="1"/>
      <w:lang w:val="pt-BR"/>
    </w:rPr>
  </w:style>
  <w:style w:type="character" w:customStyle="1" w:styleId="jd-CorpodotextoChar">
    <w:name w:val="jd-Corpo do texto Char"/>
    <w:basedOn w:val="DefaultParagraphFont"/>
    <w:link w:val="jd-Corpodotexto"/>
    <w:rsid w:val="003772F2"/>
    <w:rPr>
      <w:rFonts w:ascii="Tahoma" w:eastAsia="MS Mincho" w:hAnsi="Tahoma" w:cs="Times New Roman"/>
      <w:color w:val="000000" w:themeColor="text1"/>
      <w:sz w:val="22"/>
      <w:szCs w:val="22"/>
      <w:lang w:val="pt-BR"/>
    </w:rPr>
  </w:style>
  <w:style w:type="character" w:customStyle="1" w:styleId="articlebadge">
    <w:name w:val="_articlebadge"/>
    <w:basedOn w:val="DefaultParagraphFont"/>
    <w:rsid w:val="003772F2"/>
  </w:style>
  <w:style w:type="character" w:customStyle="1" w:styleId="separator">
    <w:name w:val="_separator"/>
    <w:basedOn w:val="DefaultParagraphFont"/>
    <w:rsid w:val="003772F2"/>
  </w:style>
  <w:style w:type="character" w:customStyle="1" w:styleId="editionmeta">
    <w:name w:val="_editionmeta"/>
    <w:basedOn w:val="DefaultParagraphFont"/>
    <w:rsid w:val="003772F2"/>
  </w:style>
  <w:style w:type="character" w:customStyle="1" w:styleId="group-doi">
    <w:name w:val="group-doi"/>
    <w:basedOn w:val="DefaultParagraphFont"/>
    <w:rsid w:val="003772F2"/>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3772F2"/>
    <w:rPr>
      <w:rFonts w:ascii="Times New Roman" w:eastAsia="Times New Roman" w:hAnsi="Times New Roman" w:cs="Times New Roman"/>
      <w:lang w:val="pt-BR" w:eastAsia="pt-B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rsid w:val="003772F2"/>
    <w:rPr>
      <w:rFonts w:cs="Times New Roman"/>
      <w:color w:val="0000FF"/>
      <w:u w:val="single"/>
    </w:rPr>
  </w:style>
  <w:style w:type="paragraph" w:styleId="Footer">
    <w:name w:val="footer"/>
    <w:basedOn w:val="Normal"/>
    <w:link w:val="FooterChar"/>
    <w:uiPriority w:val="99"/>
    <w:unhideWhenUsed/>
    <w:rsid w:val="003772F2"/>
    <w:pPr>
      <w:tabs>
        <w:tab w:val="center" w:pos="4252"/>
        <w:tab w:val="right" w:pos="8504"/>
      </w:tabs>
    </w:pPr>
  </w:style>
  <w:style w:type="character" w:customStyle="1" w:styleId="FooterChar">
    <w:name w:val="Footer Char"/>
    <w:basedOn w:val="DefaultParagraphFont"/>
    <w:link w:val="Footer"/>
    <w:uiPriority w:val="99"/>
    <w:qFormat/>
    <w:rsid w:val="003772F2"/>
    <w:rPr>
      <w:rFonts w:ascii="Times New Roman" w:eastAsia="Times New Roman" w:hAnsi="Times New Roman" w:cs="Times New Roman"/>
      <w:lang w:val="pt-BR" w:eastAsia="pt-BR"/>
    </w:rPr>
  </w:style>
  <w:style w:type="paragraph" w:styleId="FootnoteText">
    <w:name w:val="footnote text"/>
    <w:aliases w:val="jd-texto de nota de rodapé"/>
    <w:basedOn w:val="Normal"/>
    <w:link w:val="FootnoteTextChar"/>
    <w:uiPriority w:val="99"/>
    <w:unhideWhenUsed/>
    <w:rsid w:val="003772F2"/>
    <w:rPr>
      <w:rFonts w:ascii="Tahoma" w:eastAsia="Calibri" w:hAnsi="Tahoma"/>
      <w:sz w:val="20"/>
      <w:szCs w:val="20"/>
      <w:lang w:eastAsia="en-US"/>
    </w:rPr>
  </w:style>
  <w:style w:type="character" w:customStyle="1" w:styleId="FootnoteTextChar">
    <w:name w:val="Footnote Text Char"/>
    <w:aliases w:val="jd-texto de nota de rodapé Char"/>
    <w:basedOn w:val="DefaultParagraphFont"/>
    <w:link w:val="FootnoteText"/>
    <w:uiPriority w:val="99"/>
    <w:qFormat/>
    <w:rsid w:val="003772F2"/>
    <w:rPr>
      <w:rFonts w:ascii="Tahoma" w:eastAsia="Calibri" w:hAnsi="Tahoma" w:cs="Times New Roman"/>
      <w:sz w:val="20"/>
      <w:szCs w:val="20"/>
      <w:lang w:val="pt-BR"/>
    </w:rPr>
  </w:style>
  <w:style w:type="character" w:styleId="FootnoteReference">
    <w:name w:val="footnote reference"/>
    <w:uiPriority w:val="99"/>
    <w:unhideWhenUsed/>
    <w:rsid w:val="003772F2"/>
    <w:rPr>
      <w:vertAlign w:val="superscript"/>
    </w:rPr>
  </w:style>
  <w:style w:type="paragraph" w:customStyle="1" w:styleId="jd-titulo1">
    <w:name w:val="jd-titulo1"/>
    <w:next w:val="jd-Autor"/>
    <w:autoRedefine/>
    <w:qFormat/>
    <w:rsid w:val="003772F2"/>
    <w:pPr>
      <w:spacing w:before="360" w:after="240"/>
    </w:pPr>
    <w:rPr>
      <w:rFonts w:ascii="Tahoma" w:eastAsia="¹Å" w:hAnsi="Tahoma" w:cs="Calibri"/>
      <w:b/>
      <w:color w:val="000000"/>
      <w:sz w:val="32"/>
      <w:szCs w:val="48"/>
      <w:shd w:val="clear" w:color="auto" w:fill="FFFFFF"/>
      <w:lang w:val="pt-BR"/>
    </w:rPr>
  </w:style>
  <w:style w:type="paragraph" w:customStyle="1" w:styleId="jd-Autor">
    <w:name w:val="jd-Autor"/>
    <w:link w:val="jd-AutorChar"/>
    <w:autoRedefine/>
    <w:qFormat/>
    <w:rsid w:val="003772F2"/>
    <w:pPr>
      <w:jc w:val="right"/>
    </w:pPr>
    <w:rPr>
      <w:rFonts w:ascii="Tahoma" w:eastAsia="MS Mincho" w:hAnsi="Tahoma" w:cs="Times New Roman"/>
      <w:b/>
      <w:szCs w:val="48"/>
      <w:shd w:val="clear" w:color="auto" w:fill="FFFFFF"/>
      <w:lang w:val="pt-BR"/>
    </w:rPr>
  </w:style>
  <w:style w:type="character" w:customStyle="1" w:styleId="jd-AutorChar">
    <w:name w:val="jd-Autor Char"/>
    <w:basedOn w:val="DefaultParagraphFont"/>
    <w:link w:val="jd-Autor"/>
    <w:rsid w:val="003772F2"/>
    <w:rPr>
      <w:rFonts w:ascii="Tahoma" w:eastAsia="MS Mincho" w:hAnsi="Tahoma" w:cs="Times New Roman"/>
      <w:b/>
      <w:szCs w:val="48"/>
      <w:lang w:val="pt-BR"/>
    </w:rPr>
  </w:style>
  <w:style w:type="paragraph" w:customStyle="1" w:styleId="jd-resumo">
    <w:name w:val="jd-resumo"/>
    <w:link w:val="jd-resumoChar"/>
    <w:autoRedefine/>
    <w:qFormat/>
    <w:rsid w:val="003772F2"/>
    <w:pPr>
      <w:jc w:val="both"/>
    </w:pPr>
    <w:rPr>
      <w:rFonts w:ascii="Tahoma" w:eastAsia="Times New Roman" w:hAnsi="Tahoma" w:cs="Times New Roman"/>
      <w:bCs/>
      <w:color w:val="000000"/>
      <w:sz w:val="22"/>
      <w:bdr w:val="none" w:sz="0" w:space="0" w:color="auto" w:frame="1"/>
      <w:shd w:val="clear" w:color="auto" w:fill="FFFFFF"/>
    </w:rPr>
  </w:style>
  <w:style w:type="character" w:customStyle="1" w:styleId="jd-resumoChar">
    <w:name w:val="jd-resumo Char"/>
    <w:basedOn w:val="DefaultParagraphFont"/>
    <w:link w:val="jd-resumo"/>
    <w:rsid w:val="003772F2"/>
    <w:rPr>
      <w:rFonts w:ascii="Tahoma" w:eastAsia="Times New Roman" w:hAnsi="Tahoma" w:cs="Times New Roman"/>
      <w:bCs/>
      <w:color w:val="000000"/>
      <w:sz w:val="22"/>
      <w:bdr w:val="none" w:sz="0" w:space="0" w:color="auto" w:frame="1"/>
    </w:rPr>
  </w:style>
  <w:style w:type="paragraph" w:customStyle="1" w:styleId="jd-titulo2">
    <w:name w:val="jd-titulo2"/>
    <w:next w:val="jd-Corpodotexto"/>
    <w:link w:val="jd-titulo2Char"/>
    <w:autoRedefine/>
    <w:qFormat/>
    <w:rsid w:val="003772F2"/>
    <w:pPr>
      <w:spacing w:before="240" w:after="240"/>
      <w:jc w:val="both"/>
    </w:pPr>
    <w:rPr>
      <w:rFonts w:ascii="Tahoma" w:eastAsia="MS Mincho" w:hAnsi="Tahoma" w:cs="Times New Roman"/>
      <w:b/>
      <w:color w:val="000000"/>
      <w:bdr w:val="none" w:sz="0" w:space="0" w:color="auto" w:frame="1"/>
      <w:shd w:val="clear" w:color="auto" w:fill="FFFFFF"/>
    </w:rPr>
  </w:style>
  <w:style w:type="character" w:customStyle="1" w:styleId="jd-titulo2Char">
    <w:name w:val="jd-titulo2 Char"/>
    <w:basedOn w:val="DefaultParagraphFont"/>
    <w:link w:val="jd-titulo2"/>
    <w:rsid w:val="003772F2"/>
    <w:rPr>
      <w:rFonts w:ascii="Tahoma" w:eastAsia="MS Mincho" w:hAnsi="Tahoma" w:cs="Times New Roman"/>
      <w:b/>
      <w:color w:val="000000"/>
      <w:bdr w:val="none" w:sz="0" w:space="0" w:color="auto" w:frame="1"/>
    </w:rPr>
  </w:style>
  <w:style w:type="paragraph" w:customStyle="1" w:styleId="jd-Corpodotexto">
    <w:name w:val="jd-Corpo do texto"/>
    <w:link w:val="jd-CorpodotextoChar"/>
    <w:autoRedefine/>
    <w:qFormat/>
    <w:rsid w:val="003772F2"/>
    <w:pPr>
      <w:widowControl w:val="0"/>
      <w:spacing w:line="300" w:lineRule="auto"/>
      <w:ind w:firstLine="709"/>
      <w:jc w:val="both"/>
    </w:pPr>
    <w:rPr>
      <w:rFonts w:ascii="Tahoma" w:eastAsia="MS Mincho" w:hAnsi="Tahoma" w:cs="Times New Roman"/>
      <w:color w:val="000000" w:themeColor="text1"/>
      <w:sz w:val="22"/>
      <w:szCs w:val="22"/>
      <w:lang w:val="pt-BR"/>
    </w:rPr>
  </w:style>
  <w:style w:type="paragraph" w:customStyle="1" w:styleId="jd-Title">
    <w:name w:val="jd-Title"/>
    <w:basedOn w:val="jd-titulo2"/>
    <w:link w:val="jd-TitleChar"/>
    <w:autoRedefine/>
    <w:qFormat/>
    <w:rsid w:val="003772F2"/>
    <w:pPr>
      <w:spacing w:before="0" w:after="480"/>
      <w:jc w:val="left"/>
    </w:pPr>
    <w:rPr>
      <w:lang w:val="pt-BR"/>
    </w:rPr>
  </w:style>
  <w:style w:type="character" w:customStyle="1" w:styleId="jd-TitleChar">
    <w:name w:val="jd-Title Char"/>
    <w:basedOn w:val="jd-titulo2Char"/>
    <w:link w:val="jd-Title"/>
    <w:rsid w:val="003772F2"/>
    <w:rPr>
      <w:rFonts w:ascii="Tahoma" w:eastAsia="MS Mincho" w:hAnsi="Tahoma" w:cs="Times New Roman"/>
      <w:b/>
      <w:color w:val="000000"/>
      <w:bdr w:val="none" w:sz="0" w:space="0" w:color="auto" w:frame="1"/>
      <w:lang w:val="pt-BR"/>
    </w:rPr>
  </w:style>
  <w:style w:type="character" w:customStyle="1" w:styleId="jd-CorpodotextoChar">
    <w:name w:val="jd-Corpo do texto Char"/>
    <w:basedOn w:val="DefaultParagraphFont"/>
    <w:link w:val="jd-Corpodotexto"/>
    <w:rsid w:val="003772F2"/>
    <w:rPr>
      <w:rFonts w:ascii="Tahoma" w:eastAsia="MS Mincho" w:hAnsi="Tahoma" w:cs="Times New Roman"/>
      <w:color w:val="000000" w:themeColor="text1"/>
      <w:sz w:val="22"/>
      <w:szCs w:val="22"/>
      <w:lang w:val="pt-BR"/>
    </w:rPr>
  </w:style>
  <w:style w:type="character" w:customStyle="1" w:styleId="articlebadge">
    <w:name w:val="_articlebadge"/>
    <w:basedOn w:val="DefaultParagraphFont"/>
    <w:rsid w:val="003772F2"/>
  </w:style>
  <w:style w:type="character" w:customStyle="1" w:styleId="separator">
    <w:name w:val="_separator"/>
    <w:basedOn w:val="DefaultParagraphFont"/>
    <w:rsid w:val="003772F2"/>
  </w:style>
  <w:style w:type="character" w:customStyle="1" w:styleId="editionmeta">
    <w:name w:val="_editionmeta"/>
    <w:basedOn w:val="DefaultParagraphFont"/>
    <w:rsid w:val="003772F2"/>
  </w:style>
  <w:style w:type="character" w:customStyle="1" w:styleId="group-doi">
    <w:name w:val="group-doi"/>
    <w:basedOn w:val="DefaultParagraphFont"/>
    <w:rsid w:val="003772F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hyperlink" Target="https://eap.bl.uk/archive-file/EAP853-1-4-127" TargetMode="External"/><Relationship Id="rId20" Type="http://schemas.openxmlformats.org/officeDocument/2006/relationships/theme" Target="theme/theme1.xml"/><Relationship Id="rId10" Type="http://schemas.openxmlformats.org/officeDocument/2006/relationships/hyperlink" Target="https://www.caicaradoriodovento.rn.gov.br/arquivos/253/LEI_MUNICIPAL_528_2024_0000001.pdf" TargetMode="External"/><Relationship Id="rId11" Type="http://schemas.openxmlformats.org/officeDocument/2006/relationships/hyperlink" Target="https://hemeroteca-pdf.bn.gov.br/706965/per706965_1895_00034.pdf" TargetMode="External"/><Relationship Id="rId12" Type="http://schemas.openxmlformats.org/officeDocument/2006/relationships/hyperlink" Target="https://www.youtube.com/watch?v=ho-gXjp8Vz4&amp;t=168s" TargetMode="External"/><Relationship Id="rId13" Type="http://schemas.openxmlformats.org/officeDocument/2006/relationships/hyperlink" Target="https://www.youtube.com/watch?v=_goEUIXvaBc" TargetMode="External"/><Relationship Id="rId14" Type="http://schemas.openxmlformats.org/officeDocument/2006/relationships/hyperlink" Target="https://www.youtube.com/watch?v=evzMMD5aXNY" TargetMode="External"/><Relationship Id="rId15" Type="http://schemas.openxmlformats.org/officeDocument/2006/relationships/hyperlink" Target="https://www.youtube.com/watch?v=sUbuvbmwHrc" TargetMode="External"/><Relationship Id="rId16" Type="http://schemas.openxmlformats.org/officeDocument/2006/relationships/hyperlink" Target="https://hemeroteca-pdf.bn.gov.br/107468/per107468_1927_00083.pdf" TargetMode="External"/><Relationship Id="rId17" Type="http://schemas.openxmlformats.org/officeDocument/2006/relationships/footer" Target="footer1.xml"/><Relationship Id="rId18" Type="http://schemas.openxmlformats.org/officeDocument/2006/relationships/footer" Target="footer2.xml"/><Relationship Id="rId19" Type="http://schemas.openxmlformats.org/officeDocument/2006/relationships/fontTable" Target="fontTable.xml"/><Relationship Id="rId1" Type="http://schemas.openxmlformats.org/officeDocument/2006/relationships/styles" Target="styles.xml"/><Relationship Id="rId2" Type="http://schemas.microsoft.com/office/2007/relationships/stylesWithEffects" Target="stylesWithEffect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image" Target="media/image1.png"/><Relationship Id="rId8" Type="http://schemas.openxmlformats.org/officeDocument/2006/relationships/hyperlink" Target="https://archive.slavesocieties.org/volume?id=7036535"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footnotes.xml.rels><?xml version="1.0" encoding="UTF-8" standalone="yes"?>
<Relationships xmlns="http://schemas.openxmlformats.org/package/2006/relationships"><Relationship Id="rId1" Type="http://schemas.openxmlformats.org/officeDocument/2006/relationships/hyperlink" Target="http://www.familysearch.org" TargetMode="External"/><Relationship Id="rId2" Type="http://schemas.openxmlformats.org/officeDocument/2006/relationships/hyperlink" Target="https://www.instagram.com/p/C9Dk1nDPtMJ/"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228</TotalTime>
  <Pages>16</Pages>
  <Words>5731</Words>
  <Characters>30606</Characters>
  <Application>Microsoft Macintosh Word</Application>
  <DocSecurity>0</DocSecurity>
  <Lines>665</Lines>
  <Paragraphs>271</Paragraphs>
  <ScaleCrop>false</ScaleCrop>
  <Company/>
  <LinksUpToDate>false</LinksUpToDate>
  <CharactersWithSpaces>36066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Daniel Issa</dc:creator>
  <cp:keywords/>
  <dc:description/>
  <cp:lastModifiedBy>Daniel Issa</cp:lastModifiedBy>
  <cp:revision>168</cp:revision>
  <dcterms:created xsi:type="dcterms:W3CDTF">2025-07-12T03:36:00Z</dcterms:created>
  <dcterms:modified xsi:type="dcterms:W3CDTF">2025-07-12T15:42:00Z</dcterms:modified>
</cp:coreProperties>
</file>